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E12845" w:rsidRPr="0023290A" w14:paraId="1D2215B3" w14:textId="77777777" w:rsidTr="00E12845">
        <w:tc>
          <w:tcPr>
            <w:tcW w:w="9016" w:type="dxa"/>
          </w:tcPr>
          <w:p w14:paraId="41993BCF" w14:textId="77777777" w:rsidR="00FF4E5C" w:rsidRPr="0023290A" w:rsidRDefault="00FF4E5C" w:rsidP="004F0ED5">
            <w:pPr>
              <w:rPr>
                <w:rFonts w:ascii="Arial" w:hAnsi="Arial" w:cs="Arial"/>
                <w:sz w:val="28"/>
                <w:szCs w:val="28"/>
              </w:rPr>
            </w:pPr>
          </w:p>
          <w:p w14:paraId="2E98433C" w14:textId="7F66BB38" w:rsidR="005164F6" w:rsidRDefault="005D6DFB" w:rsidP="005D6DFB">
            <w:pPr>
              <w:jc w:val="center"/>
              <w:rPr>
                <w:rFonts w:ascii="Arial" w:hAnsi="Arial" w:cs="Arial"/>
                <w:b/>
                <w:sz w:val="28"/>
                <w:szCs w:val="28"/>
              </w:rPr>
            </w:pPr>
            <w:r>
              <w:rPr>
                <w:rFonts w:ascii="Arial" w:hAnsi="Arial" w:cs="Arial"/>
                <w:b/>
                <w:sz w:val="28"/>
                <w:szCs w:val="28"/>
              </w:rPr>
              <w:t>DRAFT</w:t>
            </w:r>
          </w:p>
          <w:p w14:paraId="2258105E" w14:textId="77777777" w:rsidR="00D9154E" w:rsidRPr="0023290A" w:rsidRDefault="00BC0B7F" w:rsidP="00D9154E">
            <w:pPr>
              <w:jc w:val="center"/>
              <w:rPr>
                <w:rFonts w:ascii="Arial" w:hAnsi="Arial" w:cs="Arial"/>
                <w:b/>
                <w:sz w:val="28"/>
                <w:szCs w:val="28"/>
              </w:rPr>
            </w:pPr>
            <w:r>
              <w:rPr>
                <w:rFonts w:ascii="Arial" w:hAnsi="Arial" w:cs="Arial"/>
                <w:b/>
                <w:sz w:val="28"/>
                <w:szCs w:val="28"/>
              </w:rPr>
              <w:t xml:space="preserve">MINUTES OF THE </w:t>
            </w:r>
            <w:r w:rsidR="00D9154E" w:rsidRPr="0023290A">
              <w:rPr>
                <w:rFonts w:ascii="Arial" w:hAnsi="Arial" w:cs="Arial"/>
                <w:b/>
                <w:sz w:val="28"/>
                <w:szCs w:val="28"/>
              </w:rPr>
              <w:t>MEETING OF UBLEY PARISH COUNCIL</w:t>
            </w:r>
          </w:p>
          <w:p w14:paraId="2778A923" w14:textId="45834037" w:rsidR="00D9154E" w:rsidRPr="0023290A" w:rsidRDefault="00BC0B7F" w:rsidP="00D9154E">
            <w:pPr>
              <w:jc w:val="center"/>
              <w:rPr>
                <w:rFonts w:ascii="Arial" w:hAnsi="Arial" w:cs="Arial"/>
                <w:b/>
                <w:sz w:val="28"/>
                <w:szCs w:val="28"/>
              </w:rPr>
            </w:pPr>
            <w:r>
              <w:rPr>
                <w:rFonts w:ascii="Arial" w:hAnsi="Arial" w:cs="Arial"/>
                <w:b/>
                <w:sz w:val="28"/>
                <w:szCs w:val="28"/>
              </w:rPr>
              <w:t xml:space="preserve">held on Thursday </w:t>
            </w:r>
            <w:r w:rsidR="00521F05">
              <w:rPr>
                <w:rFonts w:ascii="Arial" w:hAnsi="Arial" w:cs="Arial"/>
                <w:b/>
                <w:sz w:val="28"/>
                <w:szCs w:val="28"/>
              </w:rPr>
              <w:t>13</w:t>
            </w:r>
            <w:r w:rsidR="00521F05" w:rsidRPr="00521F05">
              <w:rPr>
                <w:rFonts w:ascii="Arial" w:hAnsi="Arial" w:cs="Arial"/>
                <w:b/>
                <w:sz w:val="28"/>
                <w:szCs w:val="28"/>
                <w:vertAlign w:val="superscript"/>
              </w:rPr>
              <w:t>th</w:t>
            </w:r>
            <w:r w:rsidR="00521F05">
              <w:rPr>
                <w:rFonts w:ascii="Arial" w:hAnsi="Arial" w:cs="Arial"/>
                <w:b/>
                <w:sz w:val="28"/>
                <w:szCs w:val="28"/>
              </w:rPr>
              <w:t xml:space="preserve"> January 2022</w:t>
            </w:r>
          </w:p>
          <w:p w14:paraId="5AFD6606" w14:textId="77777777" w:rsidR="00BB7C40" w:rsidRPr="0023290A" w:rsidRDefault="00BB7C40" w:rsidP="00D9154E">
            <w:pPr>
              <w:jc w:val="center"/>
              <w:rPr>
                <w:rFonts w:ascii="Arial" w:hAnsi="Arial" w:cs="Arial"/>
                <w:b/>
                <w:sz w:val="28"/>
                <w:szCs w:val="28"/>
              </w:rPr>
            </w:pPr>
          </w:p>
          <w:p w14:paraId="463FEADE" w14:textId="77777777" w:rsidR="00FF4E5C" w:rsidRPr="0023290A" w:rsidRDefault="00FF4E5C" w:rsidP="0051368C">
            <w:pPr>
              <w:jc w:val="center"/>
              <w:rPr>
                <w:rFonts w:ascii="Arial" w:hAnsi="Arial" w:cs="Arial"/>
              </w:rPr>
            </w:pPr>
          </w:p>
        </w:tc>
      </w:tr>
    </w:tbl>
    <w:p w14:paraId="3FA73FB5" w14:textId="77777777" w:rsidR="00BD2C39" w:rsidRPr="00BD2C39" w:rsidRDefault="00BD2C39" w:rsidP="00BD2C39">
      <w:pPr>
        <w:rPr>
          <w:rFonts w:ascii="Calibri" w:hAnsi="Calibri" w:cs="Calibri"/>
          <w:color w:val="FF0000"/>
        </w:rPr>
      </w:pPr>
    </w:p>
    <w:tbl>
      <w:tblPr>
        <w:tblStyle w:val="TableGrid"/>
        <w:tblW w:w="0" w:type="auto"/>
        <w:tblLayout w:type="fixed"/>
        <w:tblLook w:val="04A0" w:firstRow="1" w:lastRow="0" w:firstColumn="1" w:lastColumn="0" w:noHBand="0" w:noVBand="1"/>
      </w:tblPr>
      <w:tblGrid>
        <w:gridCol w:w="1271"/>
        <w:gridCol w:w="6662"/>
        <w:gridCol w:w="1083"/>
      </w:tblGrid>
      <w:tr w:rsidR="00D72006" w:rsidRPr="0023290A" w14:paraId="7FD2AE5B" w14:textId="77777777" w:rsidTr="00FA0CA0">
        <w:tc>
          <w:tcPr>
            <w:tcW w:w="1271" w:type="dxa"/>
          </w:tcPr>
          <w:p w14:paraId="0E43C7C4" w14:textId="77777777" w:rsidR="00E12845" w:rsidRPr="0023290A" w:rsidRDefault="00E12845">
            <w:pPr>
              <w:rPr>
                <w:rFonts w:ascii="Arial" w:hAnsi="Arial" w:cs="Arial"/>
              </w:rPr>
            </w:pPr>
          </w:p>
        </w:tc>
        <w:tc>
          <w:tcPr>
            <w:tcW w:w="6662" w:type="dxa"/>
          </w:tcPr>
          <w:p w14:paraId="595368D8" w14:textId="77777777" w:rsidR="00E12845" w:rsidRDefault="00E12845">
            <w:pPr>
              <w:rPr>
                <w:rFonts w:ascii="Arial" w:hAnsi="Arial" w:cs="Arial"/>
              </w:rPr>
            </w:pPr>
            <w:r w:rsidRPr="0023290A">
              <w:rPr>
                <w:rFonts w:ascii="Arial" w:hAnsi="Arial" w:cs="Arial"/>
              </w:rPr>
              <w:t>ITEM</w:t>
            </w:r>
          </w:p>
          <w:p w14:paraId="6FE9FA9C" w14:textId="77777777" w:rsidR="00031866" w:rsidRPr="0023290A" w:rsidRDefault="00031866">
            <w:pPr>
              <w:rPr>
                <w:rFonts w:ascii="Arial" w:hAnsi="Arial" w:cs="Arial"/>
              </w:rPr>
            </w:pPr>
          </w:p>
        </w:tc>
        <w:tc>
          <w:tcPr>
            <w:tcW w:w="1083" w:type="dxa"/>
          </w:tcPr>
          <w:p w14:paraId="7E403232" w14:textId="77777777" w:rsidR="00E12845" w:rsidRPr="0023290A" w:rsidRDefault="00E12845">
            <w:pPr>
              <w:rPr>
                <w:rFonts w:ascii="Arial" w:hAnsi="Arial" w:cs="Arial"/>
              </w:rPr>
            </w:pPr>
            <w:r w:rsidRPr="0023290A">
              <w:rPr>
                <w:rFonts w:ascii="Arial" w:hAnsi="Arial" w:cs="Arial"/>
              </w:rPr>
              <w:t>ACTION</w:t>
            </w:r>
          </w:p>
        </w:tc>
      </w:tr>
      <w:tr w:rsidR="00D72006" w:rsidRPr="0023290A" w14:paraId="5D703498" w14:textId="77777777" w:rsidTr="00FA0CA0">
        <w:tc>
          <w:tcPr>
            <w:tcW w:w="1271" w:type="dxa"/>
          </w:tcPr>
          <w:p w14:paraId="5077E58C" w14:textId="77777777" w:rsidR="00E12845" w:rsidRPr="0023290A" w:rsidRDefault="00E12845">
            <w:pPr>
              <w:rPr>
                <w:rFonts w:ascii="Arial" w:hAnsi="Arial" w:cs="Arial"/>
              </w:rPr>
            </w:pPr>
            <w:r w:rsidRPr="0023290A">
              <w:rPr>
                <w:rFonts w:ascii="Arial" w:hAnsi="Arial" w:cs="Arial"/>
              </w:rPr>
              <w:t>Present</w:t>
            </w:r>
          </w:p>
          <w:p w14:paraId="22AE1BE1" w14:textId="77777777" w:rsidR="00E12845" w:rsidRPr="0023290A" w:rsidRDefault="00E12845">
            <w:pPr>
              <w:rPr>
                <w:rFonts w:ascii="Arial" w:hAnsi="Arial" w:cs="Arial"/>
              </w:rPr>
            </w:pPr>
          </w:p>
          <w:p w14:paraId="0C704F6C" w14:textId="77777777" w:rsidR="00E12845" w:rsidRPr="0023290A" w:rsidRDefault="00E12845">
            <w:pPr>
              <w:rPr>
                <w:rFonts w:ascii="Arial" w:hAnsi="Arial" w:cs="Arial"/>
              </w:rPr>
            </w:pPr>
          </w:p>
        </w:tc>
        <w:tc>
          <w:tcPr>
            <w:tcW w:w="6662" w:type="dxa"/>
          </w:tcPr>
          <w:p w14:paraId="27A0B440" w14:textId="1FFA1DCC" w:rsidR="003E3EBF" w:rsidRPr="004E73FD" w:rsidRDefault="00BC0B7F" w:rsidP="00BB7C40">
            <w:pPr>
              <w:rPr>
                <w:rFonts w:cstheme="minorHAnsi"/>
              </w:rPr>
            </w:pPr>
            <w:r w:rsidRPr="004E73FD">
              <w:rPr>
                <w:rFonts w:cstheme="minorHAnsi"/>
              </w:rPr>
              <w:t>Councillors – P.</w:t>
            </w:r>
            <w:r w:rsidR="00025A32" w:rsidRPr="004E73FD">
              <w:rPr>
                <w:rFonts w:cstheme="minorHAnsi"/>
              </w:rPr>
              <w:t xml:space="preserve"> </w:t>
            </w:r>
            <w:r w:rsidRPr="004E73FD">
              <w:rPr>
                <w:rFonts w:cstheme="minorHAnsi"/>
              </w:rPr>
              <w:t>Collins (PC)</w:t>
            </w:r>
            <w:r w:rsidR="00025A32" w:rsidRPr="004E73FD">
              <w:rPr>
                <w:rFonts w:cstheme="minorHAnsi"/>
              </w:rPr>
              <w:t xml:space="preserve"> - </w:t>
            </w:r>
            <w:r w:rsidRPr="004E73FD">
              <w:rPr>
                <w:rFonts w:cstheme="minorHAnsi"/>
              </w:rPr>
              <w:t>Chairman</w:t>
            </w:r>
            <w:r w:rsidR="009A07ED" w:rsidRPr="004E73FD">
              <w:rPr>
                <w:rFonts w:cstheme="minorHAnsi"/>
              </w:rPr>
              <w:t>,</w:t>
            </w:r>
            <w:r w:rsidR="00025A32" w:rsidRPr="004E73FD">
              <w:rPr>
                <w:rFonts w:cstheme="minorHAnsi"/>
              </w:rPr>
              <w:t xml:space="preserve"> J. Croot</w:t>
            </w:r>
            <w:r w:rsidR="00355D65" w:rsidRPr="004E73FD">
              <w:rPr>
                <w:rFonts w:cstheme="minorHAnsi"/>
              </w:rPr>
              <w:t xml:space="preserve"> (JC)</w:t>
            </w:r>
            <w:r w:rsidR="00025A32" w:rsidRPr="004E73FD">
              <w:rPr>
                <w:rFonts w:cstheme="minorHAnsi"/>
              </w:rPr>
              <w:t xml:space="preserve"> – Vice Chairman, </w:t>
            </w:r>
            <w:r w:rsidRPr="004E73FD">
              <w:rPr>
                <w:rFonts w:cstheme="minorHAnsi"/>
              </w:rPr>
              <w:t>M.</w:t>
            </w:r>
            <w:r w:rsidR="00025A32" w:rsidRPr="004E73FD">
              <w:rPr>
                <w:rFonts w:cstheme="minorHAnsi"/>
              </w:rPr>
              <w:t xml:space="preserve"> </w:t>
            </w:r>
            <w:r w:rsidR="001F5811">
              <w:rPr>
                <w:rFonts w:cstheme="minorHAnsi"/>
              </w:rPr>
              <w:t>Smart (MS)</w:t>
            </w:r>
            <w:r w:rsidRPr="004E73FD">
              <w:rPr>
                <w:rFonts w:cstheme="minorHAnsi"/>
              </w:rPr>
              <w:t>,</w:t>
            </w:r>
            <w:r w:rsidR="00355D65" w:rsidRPr="004E73FD">
              <w:rPr>
                <w:rFonts w:cstheme="minorHAnsi"/>
              </w:rPr>
              <w:t xml:space="preserve"> A. Cole (AC), E. Scourse (ES)</w:t>
            </w:r>
            <w:r w:rsidR="00177FED">
              <w:rPr>
                <w:rFonts w:cstheme="minorHAnsi"/>
              </w:rPr>
              <w:t xml:space="preserve"> </w:t>
            </w:r>
            <w:r w:rsidR="00491817">
              <w:rPr>
                <w:rFonts w:cstheme="minorHAnsi"/>
              </w:rPr>
              <w:t xml:space="preserve">Y. Thompson (YT) </w:t>
            </w:r>
            <w:r w:rsidR="00355D65" w:rsidRPr="004E73FD">
              <w:rPr>
                <w:rFonts w:cstheme="minorHAnsi"/>
              </w:rPr>
              <w:t xml:space="preserve">&amp; </w:t>
            </w:r>
            <w:r w:rsidR="001320F9">
              <w:rPr>
                <w:rFonts w:cstheme="minorHAnsi"/>
              </w:rPr>
              <w:t>G. Nettleton (GN)</w:t>
            </w:r>
          </w:p>
          <w:p w14:paraId="1587F985" w14:textId="08C2FC7B" w:rsidR="00450D35" w:rsidRDefault="00F707AC" w:rsidP="00BB7C40">
            <w:pPr>
              <w:rPr>
                <w:rFonts w:cstheme="minorHAnsi"/>
              </w:rPr>
            </w:pPr>
            <w:r>
              <w:rPr>
                <w:rFonts w:cstheme="minorHAnsi"/>
              </w:rPr>
              <w:t xml:space="preserve">Clerk – C. </w:t>
            </w:r>
            <w:r w:rsidR="001320F9">
              <w:rPr>
                <w:rFonts w:cstheme="minorHAnsi"/>
              </w:rPr>
              <w:t>Witchard (CW)</w:t>
            </w:r>
          </w:p>
          <w:p w14:paraId="768B000E" w14:textId="5FB115DD" w:rsidR="00355D65" w:rsidRPr="004E73FD" w:rsidRDefault="00355D65" w:rsidP="00BB7C40">
            <w:pPr>
              <w:rPr>
                <w:rFonts w:cstheme="minorHAnsi"/>
              </w:rPr>
            </w:pPr>
          </w:p>
        </w:tc>
        <w:tc>
          <w:tcPr>
            <w:tcW w:w="1083" w:type="dxa"/>
          </w:tcPr>
          <w:p w14:paraId="4D8E0C07" w14:textId="77777777" w:rsidR="00E12845" w:rsidRPr="0023290A" w:rsidRDefault="00E12845" w:rsidP="00031866">
            <w:pPr>
              <w:jc w:val="center"/>
              <w:rPr>
                <w:rFonts w:ascii="Arial" w:hAnsi="Arial" w:cs="Arial"/>
              </w:rPr>
            </w:pPr>
          </w:p>
        </w:tc>
      </w:tr>
      <w:tr w:rsidR="00D72006" w:rsidRPr="0023290A" w14:paraId="1FB9078C" w14:textId="77777777" w:rsidTr="00FA0CA0">
        <w:tc>
          <w:tcPr>
            <w:tcW w:w="1271" w:type="dxa"/>
          </w:tcPr>
          <w:p w14:paraId="349E9312" w14:textId="77777777" w:rsidR="00E12845" w:rsidRPr="00274490" w:rsidRDefault="00E12845">
            <w:pPr>
              <w:rPr>
                <w:rFonts w:ascii="Arial" w:hAnsi="Arial" w:cs="Arial"/>
                <w:b/>
              </w:rPr>
            </w:pPr>
            <w:r w:rsidRPr="00274490">
              <w:rPr>
                <w:rFonts w:ascii="Arial" w:hAnsi="Arial" w:cs="Arial"/>
                <w:b/>
              </w:rPr>
              <w:t>1</w:t>
            </w:r>
          </w:p>
        </w:tc>
        <w:tc>
          <w:tcPr>
            <w:tcW w:w="6662" w:type="dxa"/>
          </w:tcPr>
          <w:p w14:paraId="427CE9F0" w14:textId="77777777" w:rsidR="001F4E40" w:rsidRPr="004E73FD" w:rsidRDefault="00E12845">
            <w:pPr>
              <w:rPr>
                <w:rFonts w:cstheme="minorHAnsi"/>
                <w:b/>
              </w:rPr>
            </w:pPr>
            <w:r w:rsidRPr="004E73FD">
              <w:rPr>
                <w:rFonts w:cstheme="minorHAnsi"/>
                <w:b/>
              </w:rPr>
              <w:t>To receive and accept apologies for absence</w:t>
            </w:r>
          </w:p>
          <w:p w14:paraId="233198B2" w14:textId="2BD2837F" w:rsidR="0032708A" w:rsidRPr="004E73FD" w:rsidRDefault="00491817" w:rsidP="0032708A">
            <w:pPr>
              <w:rPr>
                <w:rFonts w:cstheme="minorHAnsi"/>
              </w:rPr>
            </w:pPr>
            <w:r>
              <w:rPr>
                <w:rFonts w:cstheme="minorHAnsi"/>
              </w:rPr>
              <w:t>None</w:t>
            </w:r>
          </w:p>
          <w:p w14:paraId="7D5522CF" w14:textId="77777777" w:rsidR="00031866" w:rsidRPr="004E73FD" w:rsidRDefault="00031866" w:rsidP="00177FED">
            <w:pPr>
              <w:rPr>
                <w:rFonts w:cstheme="minorHAnsi"/>
              </w:rPr>
            </w:pPr>
          </w:p>
        </w:tc>
        <w:tc>
          <w:tcPr>
            <w:tcW w:w="1083" w:type="dxa"/>
          </w:tcPr>
          <w:p w14:paraId="46254AF2" w14:textId="77777777" w:rsidR="00E12845" w:rsidRPr="0023290A" w:rsidRDefault="00E12845" w:rsidP="00031866">
            <w:pPr>
              <w:jc w:val="center"/>
              <w:rPr>
                <w:rFonts w:ascii="Arial" w:hAnsi="Arial" w:cs="Arial"/>
              </w:rPr>
            </w:pPr>
          </w:p>
        </w:tc>
      </w:tr>
      <w:tr w:rsidR="00D72006" w:rsidRPr="0023290A" w14:paraId="4063E228" w14:textId="77777777" w:rsidTr="00FA0CA0">
        <w:tc>
          <w:tcPr>
            <w:tcW w:w="1271" w:type="dxa"/>
          </w:tcPr>
          <w:p w14:paraId="18635357" w14:textId="77777777" w:rsidR="00E12845" w:rsidRPr="00274490" w:rsidRDefault="00E12845">
            <w:pPr>
              <w:rPr>
                <w:rFonts w:ascii="Arial" w:hAnsi="Arial" w:cs="Arial"/>
                <w:b/>
              </w:rPr>
            </w:pPr>
            <w:r w:rsidRPr="00274490">
              <w:rPr>
                <w:rFonts w:ascii="Arial" w:hAnsi="Arial" w:cs="Arial"/>
                <w:b/>
              </w:rPr>
              <w:t>2</w:t>
            </w:r>
          </w:p>
        </w:tc>
        <w:tc>
          <w:tcPr>
            <w:tcW w:w="6662" w:type="dxa"/>
          </w:tcPr>
          <w:p w14:paraId="3580DD0A" w14:textId="77777777" w:rsidR="00E12845" w:rsidRDefault="00E12845">
            <w:pPr>
              <w:rPr>
                <w:rFonts w:cstheme="minorHAnsi"/>
                <w:b/>
              </w:rPr>
            </w:pPr>
            <w:r w:rsidRPr="004E73FD">
              <w:rPr>
                <w:rFonts w:cstheme="minorHAnsi"/>
                <w:b/>
              </w:rPr>
              <w:t>To receive declarations of interest in the agenda</w:t>
            </w:r>
          </w:p>
          <w:p w14:paraId="2BAC9775" w14:textId="08C54C8A" w:rsidR="00031866" w:rsidRPr="005D6DFB" w:rsidRDefault="005D6DFB">
            <w:pPr>
              <w:rPr>
                <w:rFonts w:cstheme="minorHAnsi"/>
                <w:bCs/>
              </w:rPr>
            </w:pPr>
            <w:r w:rsidRPr="005D6DFB">
              <w:rPr>
                <w:rFonts w:cstheme="minorHAnsi"/>
                <w:bCs/>
              </w:rPr>
              <w:t>N</w:t>
            </w:r>
            <w:r w:rsidR="007C2166" w:rsidRPr="005D6DFB">
              <w:rPr>
                <w:rFonts w:cstheme="minorHAnsi"/>
                <w:bCs/>
              </w:rPr>
              <w:t>one</w:t>
            </w:r>
          </w:p>
          <w:p w14:paraId="173B40A5" w14:textId="77777777" w:rsidR="00031866" w:rsidRPr="004E73FD" w:rsidRDefault="00031866">
            <w:pPr>
              <w:rPr>
                <w:rFonts w:cstheme="minorHAnsi"/>
              </w:rPr>
            </w:pPr>
          </w:p>
        </w:tc>
        <w:tc>
          <w:tcPr>
            <w:tcW w:w="1083" w:type="dxa"/>
          </w:tcPr>
          <w:p w14:paraId="572BA4F3" w14:textId="77777777" w:rsidR="00E12845" w:rsidRPr="0023290A" w:rsidRDefault="00E12845" w:rsidP="00031866">
            <w:pPr>
              <w:jc w:val="center"/>
              <w:rPr>
                <w:rFonts w:ascii="Arial" w:hAnsi="Arial" w:cs="Arial"/>
              </w:rPr>
            </w:pPr>
          </w:p>
        </w:tc>
      </w:tr>
      <w:tr w:rsidR="00D72006" w:rsidRPr="0023290A" w14:paraId="319E17E0" w14:textId="77777777" w:rsidTr="00FA0CA0">
        <w:tc>
          <w:tcPr>
            <w:tcW w:w="1271" w:type="dxa"/>
          </w:tcPr>
          <w:p w14:paraId="52E7F73D" w14:textId="77777777" w:rsidR="00E12845" w:rsidRPr="00274490" w:rsidRDefault="006C5A9A">
            <w:pPr>
              <w:rPr>
                <w:rFonts w:ascii="Arial" w:hAnsi="Arial" w:cs="Arial"/>
                <w:b/>
              </w:rPr>
            </w:pPr>
            <w:r w:rsidRPr="00274490">
              <w:rPr>
                <w:rFonts w:ascii="Arial" w:hAnsi="Arial" w:cs="Arial"/>
                <w:b/>
              </w:rPr>
              <w:t>3</w:t>
            </w:r>
          </w:p>
        </w:tc>
        <w:tc>
          <w:tcPr>
            <w:tcW w:w="6662" w:type="dxa"/>
          </w:tcPr>
          <w:p w14:paraId="2804CFC7" w14:textId="77777777" w:rsidR="00E12845" w:rsidRPr="004E73FD" w:rsidRDefault="006C5A9A" w:rsidP="006C5A9A">
            <w:pPr>
              <w:rPr>
                <w:rFonts w:cstheme="minorHAnsi"/>
                <w:b/>
              </w:rPr>
            </w:pPr>
            <w:r w:rsidRPr="004E73FD">
              <w:rPr>
                <w:rFonts w:cstheme="minorHAnsi"/>
                <w:b/>
              </w:rPr>
              <w:t>Open session to receive comments from the public</w:t>
            </w:r>
          </w:p>
          <w:p w14:paraId="5BA3DF5B" w14:textId="77777777" w:rsidR="00031866" w:rsidRPr="004E73FD" w:rsidRDefault="00031866" w:rsidP="006C5A9A">
            <w:pPr>
              <w:rPr>
                <w:rFonts w:cstheme="minorHAnsi"/>
              </w:rPr>
            </w:pPr>
            <w:r w:rsidRPr="004E73FD">
              <w:rPr>
                <w:rFonts w:cstheme="minorHAnsi"/>
              </w:rPr>
              <w:t>No members of the public present</w:t>
            </w:r>
          </w:p>
          <w:p w14:paraId="38BC8CA3" w14:textId="77777777" w:rsidR="00031866" w:rsidRPr="004E73FD" w:rsidRDefault="00031866" w:rsidP="006C5A9A">
            <w:pPr>
              <w:rPr>
                <w:rFonts w:cstheme="minorHAnsi"/>
              </w:rPr>
            </w:pPr>
          </w:p>
        </w:tc>
        <w:tc>
          <w:tcPr>
            <w:tcW w:w="1083" w:type="dxa"/>
          </w:tcPr>
          <w:p w14:paraId="346C163E" w14:textId="77777777" w:rsidR="00E12845" w:rsidRPr="0023290A" w:rsidRDefault="00E12845" w:rsidP="00031866">
            <w:pPr>
              <w:jc w:val="center"/>
              <w:rPr>
                <w:rFonts w:ascii="Arial" w:hAnsi="Arial" w:cs="Arial"/>
              </w:rPr>
            </w:pPr>
          </w:p>
        </w:tc>
      </w:tr>
      <w:tr w:rsidR="00D72006" w:rsidRPr="0023290A" w14:paraId="05C2A8B3" w14:textId="77777777" w:rsidTr="00FA0CA0">
        <w:tc>
          <w:tcPr>
            <w:tcW w:w="1271" w:type="dxa"/>
          </w:tcPr>
          <w:p w14:paraId="1906AD91" w14:textId="77777777" w:rsidR="00E12845" w:rsidRPr="00274490" w:rsidRDefault="006C5A9A">
            <w:pPr>
              <w:rPr>
                <w:rFonts w:ascii="Arial" w:hAnsi="Arial" w:cs="Arial"/>
                <w:b/>
              </w:rPr>
            </w:pPr>
            <w:r w:rsidRPr="00274490">
              <w:rPr>
                <w:rFonts w:ascii="Arial" w:hAnsi="Arial" w:cs="Arial"/>
                <w:b/>
              </w:rPr>
              <w:t>4</w:t>
            </w:r>
          </w:p>
        </w:tc>
        <w:tc>
          <w:tcPr>
            <w:tcW w:w="6662" w:type="dxa"/>
          </w:tcPr>
          <w:p w14:paraId="303D4834" w14:textId="1F6FA899" w:rsidR="00E12845" w:rsidRPr="004E73FD" w:rsidRDefault="006C5A9A" w:rsidP="00A83E3E">
            <w:pPr>
              <w:rPr>
                <w:rFonts w:cstheme="minorHAnsi"/>
                <w:b/>
              </w:rPr>
            </w:pPr>
            <w:r w:rsidRPr="004E73FD">
              <w:rPr>
                <w:rFonts w:cstheme="minorHAnsi"/>
                <w:b/>
              </w:rPr>
              <w:t xml:space="preserve">To approve and sign the minutes </w:t>
            </w:r>
            <w:r w:rsidR="005164F6" w:rsidRPr="004E73FD">
              <w:rPr>
                <w:rFonts w:cstheme="minorHAnsi"/>
                <w:b/>
              </w:rPr>
              <w:t>of the previous meeting held on</w:t>
            </w:r>
            <w:r w:rsidR="007A3610" w:rsidRPr="004E73FD">
              <w:rPr>
                <w:rFonts w:cstheme="minorHAnsi"/>
                <w:b/>
              </w:rPr>
              <w:t xml:space="preserve"> </w:t>
            </w:r>
            <w:r w:rsidR="001F5811">
              <w:rPr>
                <w:rFonts w:cstheme="minorHAnsi"/>
                <w:b/>
              </w:rPr>
              <w:t>1</w:t>
            </w:r>
            <w:r w:rsidR="00B85D56">
              <w:rPr>
                <w:rFonts w:cstheme="minorHAnsi"/>
                <w:b/>
              </w:rPr>
              <w:t>1</w:t>
            </w:r>
            <w:r w:rsidR="001F5811" w:rsidRPr="001F5811">
              <w:rPr>
                <w:rFonts w:cstheme="minorHAnsi"/>
                <w:b/>
                <w:vertAlign w:val="superscript"/>
              </w:rPr>
              <w:t>th</w:t>
            </w:r>
            <w:r w:rsidR="001F5811">
              <w:rPr>
                <w:rFonts w:cstheme="minorHAnsi"/>
                <w:b/>
              </w:rPr>
              <w:t xml:space="preserve"> </w:t>
            </w:r>
            <w:r w:rsidR="00B85D56">
              <w:rPr>
                <w:rFonts w:cstheme="minorHAnsi"/>
                <w:b/>
              </w:rPr>
              <w:t>November</w:t>
            </w:r>
            <w:r w:rsidR="001F5811">
              <w:rPr>
                <w:rFonts w:cstheme="minorHAnsi"/>
                <w:b/>
              </w:rPr>
              <w:t xml:space="preserve"> </w:t>
            </w:r>
            <w:r w:rsidR="007A3610" w:rsidRPr="004E73FD">
              <w:rPr>
                <w:rFonts w:cstheme="minorHAnsi"/>
                <w:b/>
              </w:rPr>
              <w:t>2021</w:t>
            </w:r>
            <w:r w:rsidRPr="004E73FD">
              <w:rPr>
                <w:rFonts w:cstheme="minorHAnsi"/>
                <w:b/>
              </w:rPr>
              <w:t xml:space="preserve"> and go through the follow-up actions</w:t>
            </w:r>
          </w:p>
          <w:p w14:paraId="546BFFF7" w14:textId="2759032E" w:rsidR="009A07ED" w:rsidRPr="004E73FD" w:rsidRDefault="009A07ED" w:rsidP="009A07ED">
            <w:pPr>
              <w:rPr>
                <w:rFonts w:cstheme="minorHAnsi"/>
              </w:rPr>
            </w:pPr>
            <w:r w:rsidRPr="004E73FD">
              <w:rPr>
                <w:rFonts w:cstheme="minorHAnsi"/>
              </w:rPr>
              <w:t xml:space="preserve">The minutes were duly approved </w:t>
            </w:r>
            <w:r w:rsidR="00355D65" w:rsidRPr="004E73FD">
              <w:rPr>
                <w:rFonts w:cstheme="minorHAnsi"/>
              </w:rPr>
              <w:t xml:space="preserve">by Council </w:t>
            </w:r>
            <w:r w:rsidRPr="004E73FD">
              <w:rPr>
                <w:rFonts w:cstheme="minorHAnsi"/>
              </w:rPr>
              <w:t>and signed by the Chairman</w:t>
            </w:r>
            <w:r w:rsidR="00355D65" w:rsidRPr="004E73FD">
              <w:rPr>
                <w:rFonts w:cstheme="minorHAnsi"/>
              </w:rPr>
              <w:t>.</w:t>
            </w:r>
          </w:p>
          <w:p w14:paraId="3F7120CD" w14:textId="77777777" w:rsidR="009A07ED" w:rsidRPr="004E73FD" w:rsidRDefault="009A07ED" w:rsidP="009A07ED">
            <w:pPr>
              <w:rPr>
                <w:rFonts w:cstheme="minorHAnsi"/>
              </w:rPr>
            </w:pPr>
          </w:p>
          <w:p w14:paraId="1846EF42" w14:textId="77777777" w:rsidR="003D179E" w:rsidRDefault="009A07ED" w:rsidP="009A07ED">
            <w:pPr>
              <w:rPr>
                <w:rFonts w:cstheme="minorHAnsi"/>
              </w:rPr>
            </w:pPr>
            <w:r w:rsidRPr="00734CDA">
              <w:rPr>
                <w:rFonts w:cstheme="minorHAnsi"/>
                <w:b/>
                <w:bCs/>
              </w:rPr>
              <w:t>Matters Arising</w:t>
            </w:r>
            <w:r w:rsidRPr="004E73FD">
              <w:rPr>
                <w:rFonts w:cstheme="minorHAnsi"/>
              </w:rPr>
              <w:t xml:space="preserve">: </w:t>
            </w:r>
          </w:p>
          <w:p w14:paraId="7572A14A" w14:textId="76240F96" w:rsidR="001F5811" w:rsidRDefault="001F5811" w:rsidP="009A07ED">
            <w:pPr>
              <w:rPr>
                <w:rFonts w:cstheme="minorHAnsi"/>
              </w:rPr>
            </w:pPr>
            <w:r>
              <w:rPr>
                <w:rFonts w:cstheme="minorHAnsi"/>
              </w:rPr>
              <w:t xml:space="preserve">Japanese </w:t>
            </w:r>
            <w:proofErr w:type="gramStart"/>
            <w:r>
              <w:rPr>
                <w:rFonts w:cstheme="minorHAnsi"/>
              </w:rPr>
              <w:t xml:space="preserve">Knotweed </w:t>
            </w:r>
            <w:r w:rsidR="00914212">
              <w:rPr>
                <w:rFonts w:cstheme="minorHAnsi"/>
              </w:rPr>
              <w:t xml:space="preserve"> -</w:t>
            </w:r>
            <w:proofErr w:type="gramEnd"/>
            <w:r w:rsidR="00914212">
              <w:rPr>
                <w:rFonts w:cstheme="minorHAnsi"/>
              </w:rPr>
              <w:t xml:space="preserve"> the Chair </w:t>
            </w:r>
            <w:r w:rsidR="00BE3B6E">
              <w:rPr>
                <w:rFonts w:cstheme="minorHAnsi"/>
              </w:rPr>
              <w:t xml:space="preserve">is </w:t>
            </w:r>
            <w:r w:rsidR="00491817">
              <w:rPr>
                <w:rFonts w:cstheme="minorHAnsi"/>
              </w:rPr>
              <w:t xml:space="preserve">still </w:t>
            </w:r>
            <w:r w:rsidR="00BE3B6E">
              <w:rPr>
                <w:rFonts w:cstheme="minorHAnsi"/>
              </w:rPr>
              <w:t xml:space="preserve">waiting to </w:t>
            </w:r>
            <w:r w:rsidR="00754E32">
              <w:rPr>
                <w:rFonts w:cstheme="minorHAnsi"/>
              </w:rPr>
              <w:t>h</w:t>
            </w:r>
            <w:r w:rsidR="00BE3B6E">
              <w:rPr>
                <w:rFonts w:cstheme="minorHAnsi"/>
              </w:rPr>
              <w:t xml:space="preserve">ear back from </w:t>
            </w:r>
            <w:r w:rsidR="00734CDA">
              <w:rPr>
                <w:rFonts w:cstheme="minorHAnsi"/>
              </w:rPr>
              <w:t xml:space="preserve">B&amp;NES Council </w:t>
            </w:r>
            <w:r w:rsidR="00BE3B6E">
              <w:rPr>
                <w:rFonts w:cstheme="minorHAnsi"/>
              </w:rPr>
              <w:t>regarding</w:t>
            </w:r>
            <w:r w:rsidR="00734CDA">
              <w:rPr>
                <w:rFonts w:cstheme="minorHAnsi"/>
              </w:rPr>
              <w:t xml:space="preserve"> advice on the most effective way of </w:t>
            </w:r>
            <w:r w:rsidR="00754E32">
              <w:rPr>
                <w:rFonts w:cstheme="minorHAnsi"/>
              </w:rPr>
              <w:t>getting the landowner to remove this.</w:t>
            </w:r>
            <w:r w:rsidR="00BE3B6E">
              <w:rPr>
                <w:rFonts w:cstheme="minorHAnsi"/>
              </w:rPr>
              <w:t xml:space="preserve"> </w:t>
            </w:r>
          </w:p>
          <w:p w14:paraId="25478188" w14:textId="77777777" w:rsidR="00031866" w:rsidRPr="004E73FD" w:rsidRDefault="00031866" w:rsidP="001F5811">
            <w:pPr>
              <w:rPr>
                <w:rFonts w:cstheme="minorHAnsi"/>
              </w:rPr>
            </w:pPr>
          </w:p>
        </w:tc>
        <w:tc>
          <w:tcPr>
            <w:tcW w:w="1083" w:type="dxa"/>
          </w:tcPr>
          <w:p w14:paraId="4340FD45" w14:textId="77777777" w:rsidR="00E12845" w:rsidRDefault="00E12845" w:rsidP="00031866">
            <w:pPr>
              <w:jc w:val="center"/>
              <w:rPr>
                <w:rFonts w:ascii="Arial" w:hAnsi="Arial" w:cs="Arial"/>
              </w:rPr>
            </w:pPr>
          </w:p>
          <w:p w14:paraId="2F41291E" w14:textId="77777777" w:rsidR="00031866" w:rsidRDefault="00031866" w:rsidP="00031866">
            <w:pPr>
              <w:jc w:val="center"/>
              <w:rPr>
                <w:rFonts w:ascii="Arial" w:hAnsi="Arial" w:cs="Arial"/>
              </w:rPr>
            </w:pPr>
          </w:p>
          <w:p w14:paraId="71D330B2" w14:textId="77777777" w:rsidR="00031866" w:rsidRDefault="00031866" w:rsidP="00031866">
            <w:pPr>
              <w:jc w:val="center"/>
              <w:rPr>
                <w:rFonts w:ascii="Arial" w:hAnsi="Arial" w:cs="Arial"/>
              </w:rPr>
            </w:pPr>
          </w:p>
          <w:p w14:paraId="4E0023D6" w14:textId="77777777" w:rsidR="00031866" w:rsidRDefault="00031866" w:rsidP="00031866">
            <w:pPr>
              <w:jc w:val="center"/>
              <w:rPr>
                <w:rFonts w:ascii="Arial" w:hAnsi="Arial" w:cs="Arial"/>
              </w:rPr>
            </w:pPr>
          </w:p>
          <w:p w14:paraId="766B964A" w14:textId="77777777" w:rsidR="00031866" w:rsidRDefault="00031866" w:rsidP="00031866">
            <w:pPr>
              <w:jc w:val="center"/>
              <w:rPr>
                <w:rFonts w:ascii="Arial" w:hAnsi="Arial" w:cs="Arial"/>
              </w:rPr>
            </w:pPr>
          </w:p>
          <w:p w14:paraId="18719503" w14:textId="77777777" w:rsidR="00031866" w:rsidRDefault="00031866" w:rsidP="00031866">
            <w:pPr>
              <w:jc w:val="center"/>
              <w:rPr>
                <w:rFonts w:ascii="Arial" w:hAnsi="Arial" w:cs="Arial"/>
              </w:rPr>
            </w:pPr>
          </w:p>
          <w:p w14:paraId="586E5EF1" w14:textId="77777777" w:rsidR="00031866" w:rsidRDefault="00031866" w:rsidP="00031866">
            <w:pPr>
              <w:jc w:val="center"/>
              <w:rPr>
                <w:rFonts w:ascii="Arial" w:hAnsi="Arial" w:cs="Arial"/>
              </w:rPr>
            </w:pPr>
          </w:p>
          <w:p w14:paraId="74293E79" w14:textId="77777777" w:rsidR="003D179E" w:rsidRDefault="003D179E" w:rsidP="004E1441">
            <w:pPr>
              <w:rPr>
                <w:rFonts w:ascii="Arial" w:hAnsi="Arial" w:cs="Arial"/>
              </w:rPr>
            </w:pPr>
          </w:p>
          <w:p w14:paraId="4F40D89C" w14:textId="7BEC91C7" w:rsidR="003D179E" w:rsidRPr="0023290A" w:rsidRDefault="003D179E" w:rsidP="00031866">
            <w:pPr>
              <w:jc w:val="center"/>
              <w:rPr>
                <w:rFonts w:ascii="Arial" w:hAnsi="Arial" w:cs="Arial"/>
              </w:rPr>
            </w:pPr>
            <w:r>
              <w:rPr>
                <w:rFonts w:ascii="Arial" w:hAnsi="Arial" w:cs="Arial"/>
              </w:rPr>
              <w:t>PC</w:t>
            </w:r>
          </w:p>
        </w:tc>
      </w:tr>
      <w:tr w:rsidR="00491817" w:rsidRPr="0023290A" w14:paraId="52ABB285" w14:textId="77777777" w:rsidTr="00FA0CA0">
        <w:tc>
          <w:tcPr>
            <w:tcW w:w="1271" w:type="dxa"/>
          </w:tcPr>
          <w:p w14:paraId="7ADA8BDB" w14:textId="1FEC7A66" w:rsidR="00491817" w:rsidRPr="00274490" w:rsidRDefault="00491817">
            <w:pPr>
              <w:rPr>
                <w:rFonts w:ascii="Arial" w:hAnsi="Arial" w:cs="Arial"/>
                <w:b/>
              </w:rPr>
            </w:pPr>
            <w:r>
              <w:rPr>
                <w:rFonts w:ascii="Arial" w:hAnsi="Arial" w:cs="Arial"/>
                <w:b/>
              </w:rPr>
              <w:t>5</w:t>
            </w:r>
          </w:p>
        </w:tc>
        <w:tc>
          <w:tcPr>
            <w:tcW w:w="6662" w:type="dxa"/>
          </w:tcPr>
          <w:p w14:paraId="7D29221F" w14:textId="49B6C5DD" w:rsidR="00491817" w:rsidRDefault="00491817" w:rsidP="00491817">
            <w:pPr>
              <w:rPr>
                <w:rFonts w:cstheme="minorHAnsi"/>
                <w:b/>
              </w:rPr>
            </w:pPr>
            <w:r w:rsidRPr="00491817">
              <w:rPr>
                <w:rFonts w:cstheme="minorHAnsi"/>
                <w:b/>
              </w:rPr>
              <w:t>Receive resignation from Cllr Thompson and discuss next steps.</w:t>
            </w:r>
          </w:p>
          <w:p w14:paraId="03D1865B" w14:textId="6076DBA3" w:rsidR="00491817" w:rsidRDefault="00491817" w:rsidP="00491817">
            <w:pPr>
              <w:rPr>
                <w:rFonts w:cstheme="minorHAnsi"/>
                <w:bCs/>
              </w:rPr>
            </w:pPr>
            <w:r>
              <w:rPr>
                <w:rFonts w:cstheme="minorHAnsi"/>
                <w:bCs/>
              </w:rPr>
              <w:t xml:space="preserve">Cllr Thompson formally submitted her resignation which was received by all </w:t>
            </w:r>
            <w:r w:rsidR="00754E32">
              <w:rPr>
                <w:rFonts w:cstheme="minorHAnsi"/>
                <w:bCs/>
              </w:rPr>
              <w:t>C</w:t>
            </w:r>
            <w:r>
              <w:rPr>
                <w:rFonts w:cstheme="minorHAnsi"/>
                <w:bCs/>
              </w:rPr>
              <w:t xml:space="preserve">llrs. The Chair thanked Cllr Thompson for 12 years of service. </w:t>
            </w:r>
          </w:p>
          <w:p w14:paraId="08961D97" w14:textId="01F9D20F" w:rsidR="00491817" w:rsidRDefault="00491817" w:rsidP="00491817">
            <w:pPr>
              <w:rPr>
                <w:rFonts w:cstheme="minorHAnsi"/>
                <w:bCs/>
              </w:rPr>
            </w:pPr>
          </w:p>
          <w:p w14:paraId="67FC3B03" w14:textId="4AD4D6A7" w:rsidR="00491817" w:rsidRPr="00491817" w:rsidRDefault="00491817" w:rsidP="00491817">
            <w:pPr>
              <w:rPr>
                <w:rFonts w:cstheme="minorHAnsi"/>
                <w:bCs/>
              </w:rPr>
            </w:pPr>
            <w:r>
              <w:rPr>
                <w:rFonts w:cstheme="minorHAnsi"/>
                <w:bCs/>
              </w:rPr>
              <w:t xml:space="preserve">Chair and Clerk to discuss and begin Casual Vacancy recruitment process for new </w:t>
            </w:r>
            <w:r w:rsidR="00754E32">
              <w:rPr>
                <w:rFonts w:cstheme="minorHAnsi"/>
                <w:bCs/>
              </w:rPr>
              <w:t>Cllr</w:t>
            </w:r>
            <w:r>
              <w:rPr>
                <w:rFonts w:cstheme="minorHAnsi"/>
                <w:bCs/>
              </w:rPr>
              <w:t>.</w:t>
            </w:r>
            <w:r w:rsidR="00754E32">
              <w:rPr>
                <w:rFonts w:cstheme="minorHAnsi"/>
                <w:bCs/>
              </w:rPr>
              <w:t xml:space="preserve"> </w:t>
            </w:r>
          </w:p>
          <w:p w14:paraId="2D345662" w14:textId="77777777" w:rsidR="00491817" w:rsidRPr="004E73FD" w:rsidRDefault="00491817" w:rsidP="00A83E3E">
            <w:pPr>
              <w:rPr>
                <w:rFonts w:cstheme="minorHAnsi"/>
                <w:b/>
              </w:rPr>
            </w:pPr>
          </w:p>
        </w:tc>
        <w:tc>
          <w:tcPr>
            <w:tcW w:w="1083" w:type="dxa"/>
          </w:tcPr>
          <w:p w14:paraId="4BE2B0F6" w14:textId="77777777" w:rsidR="00491817" w:rsidRDefault="00491817" w:rsidP="00031866">
            <w:pPr>
              <w:jc w:val="center"/>
              <w:rPr>
                <w:rFonts w:ascii="Arial" w:hAnsi="Arial" w:cs="Arial"/>
              </w:rPr>
            </w:pPr>
          </w:p>
        </w:tc>
      </w:tr>
      <w:tr w:rsidR="006C5A9A" w:rsidRPr="0023290A" w14:paraId="491CF94C" w14:textId="77777777" w:rsidTr="00FA0CA0">
        <w:tc>
          <w:tcPr>
            <w:tcW w:w="1271" w:type="dxa"/>
          </w:tcPr>
          <w:p w14:paraId="17CE8E35" w14:textId="4CDB3641" w:rsidR="006C5A9A" w:rsidRPr="00274490" w:rsidRDefault="00491817">
            <w:pPr>
              <w:rPr>
                <w:rFonts w:ascii="Arial" w:hAnsi="Arial" w:cs="Arial"/>
                <w:b/>
              </w:rPr>
            </w:pPr>
            <w:r>
              <w:rPr>
                <w:rFonts w:ascii="Arial" w:hAnsi="Arial" w:cs="Arial"/>
                <w:b/>
              </w:rPr>
              <w:t>6</w:t>
            </w:r>
          </w:p>
        </w:tc>
        <w:tc>
          <w:tcPr>
            <w:tcW w:w="6662" w:type="dxa"/>
          </w:tcPr>
          <w:p w14:paraId="7F32A34A" w14:textId="77777777" w:rsidR="00914212" w:rsidRPr="00F707AC" w:rsidRDefault="00914212" w:rsidP="00914212">
            <w:pPr>
              <w:rPr>
                <w:rFonts w:cstheme="minorHAnsi"/>
                <w:b/>
              </w:rPr>
            </w:pPr>
            <w:r w:rsidRPr="00F707AC">
              <w:rPr>
                <w:rFonts w:cstheme="minorHAnsi"/>
                <w:b/>
              </w:rPr>
              <w:t>Report on Clerk items: To discuss and approve further actions where needed</w:t>
            </w:r>
          </w:p>
          <w:p w14:paraId="54AF5A13" w14:textId="77777777" w:rsidR="00914212" w:rsidRPr="00F707AC" w:rsidRDefault="00914212" w:rsidP="00914212">
            <w:pPr>
              <w:rPr>
                <w:rFonts w:cstheme="minorHAnsi"/>
                <w:b/>
              </w:rPr>
            </w:pPr>
          </w:p>
          <w:p w14:paraId="0A8101BA" w14:textId="10BD2CB0" w:rsidR="00914212" w:rsidRDefault="00914212" w:rsidP="00DE3522">
            <w:pPr>
              <w:pStyle w:val="ListParagraph"/>
              <w:numPr>
                <w:ilvl w:val="0"/>
                <w:numId w:val="26"/>
              </w:numPr>
              <w:spacing w:before="0" w:beforeAutospacing="0" w:after="0" w:afterAutospacing="0"/>
              <w:rPr>
                <w:rFonts w:asciiTheme="minorHAnsi" w:hAnsiTheme="minorHAnsi" w:cstheme="minorHAnsi"/>
              </w:rPr>
            </w:pPr>
            <w:r w:rsidRPr="00E61993">
              <w:rPr>
                <w:rFonts w:asciiTheme="minorHAnsi" w:hAnsiTheme="minorHAnsi" w:cstheme="minorHAnsi"/>
              </w:rPr>
              <w:t xml:space="preserve">Unity Trust Bank Account   - </w:t>
            </w:r>
            <w:r w:rsidR="00491817">
              <w:rPr>
                <w:rFonts w:asciiTheme="minorHAnsi" w:hAnsiTheme="minorHAnsi" w:cstheme="minorHAnsi"/>
              </w:rPr>
              <w:t>Application has been fully submitted.  Hard copy application form signed by all signatories and will be added to application along with other supporting documentation</w:t>
            </w:r>
          </w:p>
          <w:p w14:paraId="00D6911B" w14:textId="694B87DC" w:rsidR="00E61993" w:rsidRPr="00A0627E" w:rsidRDefault="00491817" w:rsidP="003A5E90">
            <w:pPr>
              <w:pStyle w:val="ListParagraph"/>
              <w:numPr>
                <w:ilvl w:val="0"/>
                <w:numId w:val="26"/>
              </w:numPr>
              <w:spacing w:before="0" w:beforeAutospacing="0" w:after="0" w:afterAutospacing="0"/>
              <w:rPr>
                <w:rFonts w:asciiTheme="minorHAnsi" w:hAnsiTheme="minorHAnsi" w:cstheme="minorHAnsi"/>
              </w:rPr>
            </w:pPr>
            <w:r w:rsidRPr="00A0627E">
              <w:rPr>
                <w:rFonts w:asciiTheme="minorHAnsi" w:hAnsiTheme="minorHAnsi" w:cstheme="minorHAnsi"/>
              </w:rPr>
              <w:t>Internal Audit is Due.  CW to prepare and submit documents by 21</w:t>
            </w:r>
            <w:r w:rsidRPr="00A0627E">
              <w:rPr>
                <w:rFonts w:asciiTheme="minorHAnsi" w:hAnsiTheme="minorHAnsi" w:cstheme="minorHAnsi"/>
                <w:vertAlign w:val="superscript"/>
              </w:rPr>
              <w:t>st</w:t>
            </w:r>
            <w:r w:rsidRPr="00A0627E">
              <w:rPr>
                <w:rFonts w:asciiTheme="minorHAnsi" w:hAnsiTheme="minorHAnsi" w:cstheme="minorHAnsi"/>
              </w:rPr>
              <w:t xml:space="preserve"> Jan</w:t>
            </w:r>
          </w:p>
          <w:p w14:paraId="245D0599" w14:textId="63DEDAC0" w:rsidR="0032708A" w:rsidRPr="00491817" w:rsidRDefault="0032708A" w:rsidP="00491817">
            <w:pPr>
              <w:rPr>
                <w:rFonts w:cstheme="minorHAnsi"/>
              </w:rPr>
            </w:pPr>
          </w:p>
        </w:tc>
        <w:tc>
          <w:tcPr>
            <w:tcW w:w="1083" w:type="dxa"/>
          </w:tcPr>
          <w:p w14:paraId="1FAC8B50" w14:textId="77777777" w:rsidR="006C5A9A" w:rsidRDefault="006C5A9A" w:rsidP="00031866">
            <w:pPr>
              <w:jc w:val="center"/>
              <w:rPr>
                <w:rFonts w:ascii="Arial" w:hAnsi="Arial" w:cs="Arial"/>
              </w:rPr>
            </w:pPr>
          </w:p>
          <w:p w14:paraId="39692F8A" w14:textId="77777777" w:rsidR="00031866" w:rsidRDefault="00031866" w:rsidP="00031866">
            <w:pPr>
              <w:jc w:val="center"/>
              <w:rPr>
                <w:rFonts w:ascii="Arial" w:hAnsi="Arial" w:cs="Arial"/>
              </w:rPr>
            </w:pPr>
          </w:p>
          <w:p w14:paraId="135192CF" w14:textId="77777777" w:rsidR="00031866" w:rsidRDefault="00031866" w:rsidP="00031866">
            <w:pPr>
              <w:jc w:val="center"/>
              <w:rPr>
                <w:rFonts w:ascii="Arial" w:hAnsi="Arial" w:cs="Arial"/>
              </w:rPr>
            </w:pPr>
          </w:p>
          <w:p w14:paraId="135B988D" w14:textId="77777777" w:rsidR="00031866" w:rsidRDefault="00031866" w:rsidP="00031866">
            <w:pPr>
              <w:jc w:val="center"/>
              <w:rPr>
                <w:rFonts w:ascii="Arial" w:hAnsi="Arial" w:cs="Arial"/>
              </w:rPr>
            </w:pPr>
          </w:p>
          <w:p w14:paraId="1B10C164" w14:textId="77777777" w:rsidR="00723789" w:rsidRDefault="00723789" w:rsidP="00031866">
            <w:pPr>
              <w:jc w:val="center"/>
              <w:rPr>
                <w:rFonts w:ascii="Arial" w:hAnsi="Arial" w:cs="Arial"/>
              </w:rPr>
            </w:pPr>
          </w:p>
          <w:p w14:paraId="2FAA8E90" w14:textId="2AD2F1EF" w:rsidR="00723789" w:rsidRDefault="00914212" w:rsidP="00031866">
            <w:pPr>
              <w:jc w:val="center"/>
              <w:rPr>
                <w:rFonts w:ascii="Arial" w:hAnsi="Arial" w:cs="Arial"/>
              </w:rPr>
            </w:pPr>
            <w:r>
              <w:rPr>
                <w:rFonts w:ascii="Arial" w:hAnsi="Arial" w:cs="Arial"/>
              </w:rPr>
              <w:t>C</w:t>
            </w:r>
            <w:r w:rsidR="00491817">
              <w:rPr>
                <w:rFonts w:ascii="Arial" w:hAnsi="Arial" w:cs="Arial"/>
              </w:rPr>
              <w:t>W</w:t>
            </w:r>
          </w:p>
          <w:p w14:paraId="79886B92" w14:textId="77777777" w:rsidR="00A6107E" w:rsidRDefault="00A6107E" w:rsidP="00491817">
            <w:pPr>
              <w:rPr>
                <w:rFonts w:ascii="Arial" w:hAnsi="Arial" w:cs="Arial"/>
              </w:rPr>
            </w:pPr>
          </w:p>
          <w:p w14:paraId="1D29EFBF" w14:textId="6BCB3015" w:rsidR="00A6107E" w:rsidRDefault="00491817" w:rsidP="00031866">
            <w:pPr>
              <w:jc w:val="center"/>
              <w:rPr>
                <w:rFonts w:ascii="Arial" w:hAnsi="Arial" w:cs="Arial"/>
              </w:rPr>
            </w:pPr>
            <w:r>
              <w:rPr>
                <w:rFonts w:ascii="Arial" w:hAnsi="Arial" w:cs="Arial"/>
              </w:rPr>
              <w:t>CW</w:t>
            </w:r>
          </w:p>
          <w:p w14:paraId="42695045" w14:textId="77777777" w:rsidR="00A6107E" w:rsidRDefault="00A6107E" w:rsidP="00031866">
            <w:pPr>
              <w:jc w:val="center"/>
              <w:rPr>
                <w:rFonts w:ascii="Arial" w:hAnsi="Arial" w:cs="Arial"/>
              </w:rPr>
            </w:pPr>
          </w:p>
          <w:p w14:paraId="35FB1877" w14:textId="77777777" w:rsidR="00A6107E" w:rsidRDefault="00A6107E" w:rsidP="00031866">
            <w:pPr>
              <w:jc w:val="center"/>
              <w:rPr>
                <w:rFonts w:ascii="Arial" w:hAnsi="Arial" w:cs="Arial"/>
              </w:rPr>
            </w:pPr>
          </w:p>
          <w:p w14:paraId="1776518C" w14:textId="77777777" w:rsidR="00A6107E" w:rsidRDefault="00A6107E" w:rsidP="00031866">
            <w:pPr>
              <w:jc w:val="center"/>
              <w:rPr>
                <w:rFonts w:ascii="Arial" w:hAnsi="Arial" w:cs="Arial"/>
              </w:rPr>
            </w:pPr>
          </w:p>
          <w:p w14:paraId="3B79C23A" w14:textId="7ED2F0A3" w:rsidR="00A6107E" w:rsidRPr="0023290A" w:rsidRDefault="00A6107E" w:rsidP="00491817">
            <w:pPr>
              <w:rPr>
                <w:rFonts w:ascii="Arial" w:hAnsi="Arial" w:cs="Arial"/>
              </w:rPr>
            </w:pPr>
          </w:p>
        </w:tc>
      </w:tr>
      <w:tr w:rsidR="007A3610" w:rsidRPr="0023290A" w14:paraId="127F83D4" w14:textId="77777777" w:rsidTr="00FA0CA0">
        <w:tc>
          <w:tcPr>
            <w:tcW w:w="1271" w:type="dxa"/>
          </w:tcPr>
          <w:p w14:paraId="7794A45C" w14:textId="7360586F" w:rsidR="007A3610" w:rsidRPr="0023290A" w:rsidRDefault="009179AE" w:rsidP="007A3610">
            <w:pPr>
              <w:rPr>
                <w:rFonts w:ascii="Arial" w:hAnsi="Arial" w:cs="Arial"/>
              </w:rPr>
            </w:pPr>
            <w:r>
              <w:rPr>
                <w:rFonts w:ascii="Arial" w:hAnsi="Arial" w:cs="Arial"/>
                <w:b/>
              </w:rPr>
              <w:lastRenderedPageBreak/>
              <w:t>7</w:t>
            </w:r>
          </w:p>
        </w:tc>
        <w:tc>
          <w:tcPr>
            <w:tcW w:w="6662" w:type="dxa"/>
          </w:tcPr>
          <w:p w14:paraId="1C724FC4" w14:textId="57F9C219" w:rsidR="0051368C" w:rsidRPr="004E73FD" w:rsidRDefault="0051368C" w:rsidP="0051368C">
            <w:pPr>
              <w:rPr>
                <w:rFonts w:cstheme="minorHAnsi"/>
                <w:b/>
                <w:u w:val="single"/>
              </w:rPr>
            </w:pPr>
            <w:r w:rsidRPr="004E73FD">
              <w:rPr>
                <w:rFonts w:cstheme="minorHAnsi"/>
                <w:b/>
                <w:u w:val="single"/>
              </w:rPr>
              <w:t>Financ</w:t>
            </w:r>
            <w:r w:rsidR="004E73FD" w:rsidRPr="004E73FD">
              <w:rPr>
                <w:rFonts w:cstheme="minorHAnsi"/>
                <w:b/>
                <w:u w:val="single"/>
              </w:rPr>
              <w:t>es</w:t>
            </w:r>
          </w:p>
          <w:p w14:paraId="686ACCDF" w14:textId="77777777" w:rsidR="0051368C" w:rsidRPr="004E73FD" w:rsidRDefault="0051368C" w:rsidP="0051368C">
            <w:pPr>
              <w:rPr>
                <w:rFonts w:cstheme="minorHAnsi"/>
                <w:b/>
              </w:rPr>
            </w:pPr>
          </w:p>
          <w:p w14:paraId="64426977" w14:textId="77777777" w:rsidR="0051368C" w:rsidRPr="004E73FD" w:rsidRDefault="0051368C" w:rsidP="001E6100">
            <w:pPr>
              <w:pStyle w:val="ListParagraph"/>
              <w:numPr>
                <w:ilvl w:val="1"/>
                <w:numId w:val="8"/>
              </w:numPr>
              <w:spacing w:before="0" w:beforeAutospacing="0" w:after="0" w:afterAutospacing="0"/>
              <w:ind w:left="720"/>
              <w:rPr>
                <w:rFonts w:asciiTheme="minorHAnsi" w:hAnsiTheme="minorHAnsi" w:cstheme="minorHAnsi"/>
              </w:rPr>
            </w:pPr>
            <w:r w:rsidRPr="004E73FD">
              <w:rPr>
                <w:rFonts w:asciiTheme="minorHAnsi" w:hAnsiTheme="minorHAnsi" w:cstheme="minorHAnsi"/>
              </w:rPr>
              <w:t xml:space="preserve">Financial reports  </w:t>
            </w:r>
          </w:p>
          <w:p w14:paraId="62D4EDFE" w14:textId="77777777" w:rsidR="009A07ED" w:rsidRPr="004E73FD" w:rsidRDefault="009A07ED" w:rsidP="001E6100">
            <w:pPr>
              <w:pStyle w:val="ListParagraph"/>
              <w:spacing w:before="0" w:beforeAutospacing="0" w:after="0" w:afterAutospacing="0"/>
              <w:rPr>
                <w:rFonts w:asciiTheme="minorHAnsi" w:hAnsiTheme="minorHAnsi" w:cstheme="minorHAnsi"/>
              </w:rPr>
            </w:pPr>
            <w:r w:rsidRPr="004E73FD">
              <w:rPr>
                <w:rFonts w:asciiTheme="minorHAnsi" w:hAnsiTheme="minorHAnsi" w:cstheme="minorHAnsi"/>
              </w:rPr>
              <w:t>The finance report was reviewed and approved by the Council unanimously. A copy is attached to these minutes.</w:t>
            </w:r>
          </w:p>
          <w:p w14:paraId="1DBB1B77" w14:textId="77777777" w:rsidR="009A07ED" w:rsidRPr="004E73FD" w:rsidRDefault="009A07ED" w:rsidP="001E6100">
            <w:pPr>
              <w:pStyle w:val="ListParagraph"/>
              <w:spacing w:before="0" w:beforeAutospacing="0" w:after="0" w:afterAutospacing="0"/>
              <w:rPr>
                <w:rFonts w:asciiTheme="minorHAnsi" w:hAnsiTheme="minorHAnsi" w:cstheme="minorHAnsi"/>
              </w:rPr>
            </w:pPr>
          </w:p>
          <w:p w14:paraId="42C9F03B" w14:textId="487AD3DE" w:rsidR="00C301E0" w:rsidRDefault="0051368C" w:rsidP="00AB6BA4">
            <w:pPr>
              <w:pStyle w:val="ListParagraph"/>
              <w:numPr>
                <w:ilvl w:val="1"/>
                <w:numId w:val="8"/>
              </w:numPr>
              <w:spacing w:before="0" w:beforeAutospacing="0" w:after="0" w:afterAutospacing="0"/>
              <w:ind w:left="720"/>
              <w:rPr>
                <w:rFonts w:asciiTheme="minorHAnsi" w:hAnsiTheme="minorHAnsi" w:cstheme="minorHAnsi"/>
              </w:rPr>
            </w:pPr>
            <w:r w:rsidRPr="00A0627E">
              <w:rPr>
                <w:rFonts w:asciiTheme="minorHAnsi" w:hAnsiTheme="minorHAnsi" w:cstheme="minorHAnsi"/>
              </w:rPr>
              <w:t>To confirm payments and signing of cheques (see financial report)</w:t>
            </w:r>
            <w:r w:rsidR="00D97C57" w:rsidRPr="00A0627E">
              <w:rPr>
                <w:rFonts w:asciiTheme="minorHAnsi" w:hAnsiTheme="minorHAnsi" w:cstheme="minorHAnsi"/>
              </w:rPr>
              <w:t xml:space="preserve">. These were unanimously </w:t>
            </w:r>
            <w:r w:rsidR="00246C1D" w:rsidRPr="00A0627E">
              <w:rPr>
                <w:rFonts w:asciiTheme="minorHAnsi" w:hAnsiTheme="minorHAnsi" w:cstheme="minorHAnsi"/>
              </w:rPr>
              <w:t>agreed, and the cheques were signed by Cllrs Collins</w:t>
            </w:r>
            <w:r w:rsidR="00A0627E" w:rsidRPr="00A0627E">
              <w:rPr>
                <w:rFonts w:asciiTheme="minorHAnsi" w:hAnsiTheme="minorHAnsi" w:cstheme="minorHAnsi"/>
              </w:rPr>
              <w:t xml:space="preserve"> and Smart</w:t>
            </w:r>
            <w:r w:rsidR="00E61993" w:rsidRPr="00A0627E">
              <w:rPr>
                <w:rFonts w:asciiTheme="minorHAnsi" w:hAnsiTheme="minorHAnsi" w:cstheme="minorHAnsi"/>
              </w:rPr>
              <w:t xml:space="preserve">.  </w:t>
            </w:r>
          </w:p>
          <w:p w14:paraId="2B1EBF6B" w14:textId="77777777" w:rsidR="00A0627E" w:rsidRPr="00A0627E" w:rsidRDefault="00A0627E" w:rsidP="00A0627E">
            <w:pPr>
              <w:pStyle w:val="ListParagraph"/>
              <w:spacing w:before="0" w:beforeAutospacing="0" w:after="0" w:afterAutospacing="0"/>
              <w:rPr>
                <w:rFonts w:asciiTheme="minorHAnsi" w:hAnsiTheme="minorHAnsi" w:cstheme="minorHAnsi"/>
              </w:rPr>
            </w:pPr>
          </w:p>
          <w:p w14:paraId="23D062ED" w14:textId="437CDB7F" w:rsidR="004E73FD" w:rsidRPr="0096566F" w:rsidRDefault="00C301E0" w:rsidP="00A0627E">
            <w:pPr>
              <w:pStyle w:val="ListParagraph"/>
              <w:numPr>
                <w:ilvl w:val="1"/>
                <w:numId w:val="8"/>
              </w:numPr>
              <w:spacing w:before="0" w:beforeAutospacing="0" w:after="0" w:afterAutospacing="0"/>
              <w:ind w:left="720"/>
              <w:rPr>
                <w:rFonts w:cstheme="minorHAnsi"/>
              </w:rPr>
            </w:pPr>
            <w:r w:rsidRPr="00C301E0">
              <w:rPr>
                <w:rFonts w:asciiTheme="minorHAnsi" w:hAnsiTheme="minorHAnsi" w:cstheme="minorHAnsi"/>
              </w:rPr>
              <w:t>Discussion and agreement of budget</w:t>
            </w:r>
            <w:r w:rsidR="00A0627E">
              <w:rPr>
                <w:rFonts w:asciiTheme="minorHAnsi" w:hAnsiTheme="minorHAnsi" w:cstheme="minorHAnsi"/>
              </w:rPr>
              <w:t xml:space="preserve"> and Precept</w:t>
            </w:r>
            <w:r w:rsidRPr="00C301E0">
              <w:rPr>
                <w:rFonts w:asciiTheme="minorHAnsi" w:hAnsiTheme="minorHAnsi" w:cstheme="minorHAnsi"/>
              </w:rPr>
              <w:t xml:space="preserve"> for 2022/23</w:t>
            </w:r>
            <w:r>
              <w:rPr>
                <w:rFonts w:asciiTheme="minorHAnsi" w:hAnsiTheme="minorHAnsi" w:cstheme="minorHAnsi"/>
              </w:rPr>
              <w:t>.</w:t>
            </w:r>
            <w:r w:rsidR="00A0627E">
              <w:rPr>
                <w:rFonts w:asciiTheme="minorHAnsi" w:hAnsiTheme="minorHAnsi" w:cstheme="minorHAnsi"/>
              </w:rPr>
              <w:t xml:space="preserve"> The budget for 2022/23 was agreed by all </w:t>
            </w:r>
            <w:r w:rsidR="00754E32">
              <w:rPr>
                <w:rFonts w:asciiTheme="minorHAnsi" w:hAnsiTheme="minorHAnsi" w:cstheme="minorHAnsi"/>
              </w:rPr>
              <w:t>C</w:t>
            </w:r>
            <w:r w:rsidR="00A0627E">
              <w:rPr>
                <w:rFonts w:asciiTheme="minorHAnsi" w:hAnsiTheme="minorHAnsi" w:cstheme="minorHAnsi"/>
              </w:rPr>
              <w:t xml:space="preserve">llrs.  The Chair proposed a 2% precept increase in line with the general </w:t>
            </w:r>
            <w:r w:rsidR="00754E32">
              <w:rPr>
                <w:rFonts w:asciiTheme="minorHAnsi" w:hAnsiTheme="minorHAnsi" w:cstheme="minorHAnsi"/>
              </w:rPr>
              <w:t>B&amp;NES C</w:t>
            </w:r>
            <w:r w:rsidR="00A0627E">
              <w:rPr>
                <w:rFonts w:asciiTheme="minorHAnsi" w:hAnsiTheme="minorHAnsi" w:cstheme="minorHAnsi"/>
              </w:rPr>
              <w:t xml:space="preserve">ouncil increase and this was seconded by Cllr Cole.    It was noted that this increased Precept does not cover the full budget for the coming year, however we have good levels of reserves.  Reserve balance projected for the end of this financial year is &gt; 1 year’s budget/ precept while only 6 months reserves is necessary.  </w:t>
            </w:r>
            <w:r w:rsidR="00754E32">
              <w:rPr>
                <w:rFonts w:asciiTheme="minorHAnsi" w:hAnsiTheme="minorHAnsi" w:cstheme="minorHAnsi"/>
              </w:rPr>
              <w:t>A proportion of r</w:t>
            </w:r>
            <w:r w:rsidR="00A0627E">
              <w:rPr>
                <w:rFonts w:asciiTheme="minorHAnsi" w:hAnsiTheme="minorHAnsi" w:cstheme="minorHAnsi"/>
              </w:rPr>
              <w:t>eserves planned to be used over next 5 years on village maintenance and improvements.  Descriptions and estimated of proposed projects to be prepared for the AGM and feedback from the village residents to be solicited.</w:t>
            </w:r>
            <w:r w:rsidR="00B02E2A">
              <w:rPr>
                <w:rFonts w:asciiTheme="minorHAnsi" w:hAnsiTheme="minorHAnsi" w:cstheme="minorHAnsi"/>
              </w:rPr>
              <w:t xml:space="preserve">  Clerk to submit Precept form by 1</w:t>
            </w:r>
            <w:r w:rsidR="00B02E2A" w:rsidRPr="00B02E2A">
              <w:rPr>
                <w:rFonts w:asciiTheme="minorHAnsi" w:hAnsiTheme="minorHAnsi" w:cstheme="minorHAnsi"/>
                <w:vertAlign w:val="superscript"/>
              </w:rPr>
              <w:t>st</w:t>
            </w:r>
            <w:r w:rsidR="00B02E2A">
              <w:rPr>
                <w:rFonts w:asciiTheme="minorHAnsi" w:hAnsiTheme="minorHAnsi" w:cstheme="minorHAnsi"/>
              </w:rPr>
              <w:t xml:space="preserve"> Feb</w:t>
            </w:r>
          </w:p>
          <w:p w14:paraId="4FA2A640" w14:textId="77777777" w:rsidR="0096566F" w:rsidRPr="0096566F" w:rsidRDefault="0096566F" w:rsidP="0096566F">
            <w:pPr>
              <w:pStyle w:val="ListParagraph"/>
              <w:rPr>
                <w:rFonts w:cstheme="minorHAnsi"/>
              </w:rPr>
            </w:pPr>
          </w:p>
          <w:p w14:paraId="6A18AC9B" w14:textId="623C06B3" w:rsidR="0096566F" w:rsidRPr="00B02E2A" w:rsidRDefault="0096566F" w:rsidP="00A0627E">
            <w:pPr>
              <w:pStyle w:val="ListParagraph"/>
              <w:numPr>
                <w:ilvl w:val="1"/>
                <w:numId w:val="8"/>
              </w:numPr>
              <w:spacing w:before="0" w:beforeAutospacing="0" w:after="0" w:afterAutospacing="0"/>
              <w:ind w:left="720"/>
              <w:rPr>
                <w:rFonts w:asciiTheme="minorHAnsi" w:hAnsiTheme="minorHAnsi" w:cstheme="minorHAnsi"/>
              </w:rPr>
            </w:pPr>
            <w:r w:rsidRPr="00B02E2A">
              <w:rPr>
                <w:rFonts w:asciiTheme="minorHAnsi" w:hAnsiTheme="minorHAnsi" w:cstheme="minorHAnsi"/>
              </w:rPr>
              <w:t xml:space="preserve">Sweeper Hours. Ken is open to increasing/ varying his hours as needed.  Chair to </w:t>
            </w:r>
            <w:r w:rsidR="00B02E2A">
              <w:rPr>
                <w:rFonts w:asciiTheme="minorHAnsi" w:hAnsiTheme="minorHAnsi" w:cstheme="minorHAnsi"/>
              </w:rPr>
              <w:t xml:space="preserve">consider and </w:t>
            </w:r>
            <w:r w:rsidRPr="00B02E2A">
              <w:rPr>
                <w:rFonts w:asciiTheme="minorHAnsi" w:hAnsiTheme="minorHAnsi" w:cstheme="minorHAnsi"/>
              </w:rPr>
              <w:t>discuss this further</w:t>
            </w:r>
            <w:r w:rsidR="00B02E2A">
              <w:rPr>
                <w:rFonts w:asciiTheme="minorHAnsi" w:hAnsiTheme="minorHAnsi" w:cstheme="minorHAnsi"/>
              </w:rPr>
              <w:t>.  Agenda item to be raised for next month.  Consideration to be given to investing in sweeping machinery to assist sweeper.</w:t>
            </w:r>
          </w:p>
          <w:p w14:paraId="204F0209" w14:textId="77777777" w:rsidR="00A0627E" w:rsidRPr="00A0627E" w:rsidRDefault="00A0627E" w:rsidP="00A0627E">
            <w:pPr>
              <w:pStyle w:val="ListParagraph"/>
              <w:rPr>
                <w:rFonts w:cstheme="minorHAnsi"/>
              </w:rPr>
            </w:pPr>
          </w:p>
          <w:p w14:paraId="2265392C" w14:textId="77777777" w:rsidR="00A0627E" w:rsidRPr="00A0627E" w:rsidRDefault="00A0627E" w:rsidP="00A0627E">
            <w:pPr>
              <w:pStyle w:val="ListParagraph"/>
              <w:spacing w:before="0" w:beforeAutospacing="0" w:after="0" w:afterAutospacing="0"/>
              <w:rPr>
                <w:rFonts w:cstheme="minorHAnsi"/>
              </w:rPr>
            </w:pPr>
          </w:p>
          <w:p w14:paraId="0C6FDC97" w14:textId="77777777" w:rsidR="00A0627E" w:rsidRPr="00A0627E" w:rsidRDefault="00A0627E" w:rsidP="00A0627E">
            <w:pPr>
              <w:pStyle w:val="ListParagraph"/>
              <w:rPr>
                <w:rFonts w:cstheme="minorHAnsi"/>
              </w:rPr>
            </w:pPr>
          </w:p>
          <w:p w14:paraId="0106D848" w14:textId="24DF4114" w:rsidR="00A0627E" w:rsidRPr="00A0627E" w:rsidRDefault="00A0627E" w:rsidP="00A0627E">
            <w:pPr>
              <w:rPr>
                <w:rFonts w:cstheme="minorHAnsi"/>
              </w:rPr>
            </w:pPr>
          </w:p>
        </w:tc>
        <w:tc>
          <w:tcPr>
            <w:tcW w:w="1083" w:type="dxa"/>
          </w:tcPr>
          <w:p w14:paraId="7EA3E9CA" w14:textId="77777777" w:rsidR="007A3610" w:rsidRPr="0023290A" w:rsidRDefault="007A3610" w:rsidP="00031866">
            <w:pPr>
              <w:jc w:val="center"/>
              <w:rPr>
                <w:rFonts w:ascii="Arial" w:hAnsi="Arial" w:cs="Arial"/>
              </w:rPr>
            </w:pPr>
          </w:p>
          <w:p w14:paraId="714CEDF5" w14:textId="77777777" w:rsidR="009A07ED" w:rsidRDefault="009A07ED" w:rsidP="00031866">
            <w:pPr>
              <w:jc w:val="center"/>
              <w:rPr>
                <w:rFonts w:ascii="Arial" w:hAnsi="Arial" w:cs="Arial"/>
              </w:rPr>
            </w:pPr>
          </w:p>
          <w:p w14:paraId="2F51B3E2" w14:textId="77777777" w:rsidR="009A07ED" w:rsidRDefault="009A07ED" w:rsidP="00031866">
            <w:pPr>
              <w:jc w:val="center"/>
              <w:rPr>
                <w:rFonts w:ascii="Arial" w:hAnsi="Arial" w:cs="Arial"/>
              </w:rPr>
            </w:pPr>
          </w:p>
          <w:p w14:paraId="6C6EC3E2" w14:textId="77777777" w:rsidR="007A3610" w:rsidRDefault="007A3610" w:rsidP="00031866">
            <w:pPr>
              <w:jc w:val="center"/>
              <w:rPr>
                <w:rFonts w:ascii="Arial" w:hAnsi="Arial" w:cs="Arial"/>
              </w:rPr>
            </w:pPr>
          </w:p>
          <w:p w14:paraId="705DACAF" w14:textId="77777777" w:rsidR="009A07ED" w:rsidRDefault="009A07ED" w:rsidP="00031866">
            <w:pPr>
              <w:jc w:val="center"/>
              <w:rPr>
                <w:rFonts w:ascii="Arial" w:hAnsi="Arial" w:cs="Arial"/>
              </w:rPr>
            </w:pPr>
          </w:p>
          <w:p w14:paraId="54B6B1E1" w14:textId="77777777" w:rsidR="009A07ED" w:rsidRDefault="009A07ED" w:rsidP="00031866">
            <w:pPr>
              <w:jc w:val="center"/>
              <w:rPr>
                <w:rFonts w:ascii="Arial" w:hAnsi="Arial" w:cs="Arial"/>
              </w:rPr>
            </w:pPr>
          </w:p>
          <w:p w14:paraId="7FD2EBC3" w14:textId="77777777" w:rsidR="009A07ED" w:rsidRDefault="009A07ED" w:rsidP="00031866">
            <w:pPr>
              <w:jc w:val="center"/>
              <w:rPr>
                <w:rFonts w:ascii="Arial" w:hAnsi="Arial" w:cs="Arial"/>
              </w:rPr>
            </w:pPr>
          </w:p>
          <w:p w14:paraId="5EE43E29" w14:textId="77777777" w:rsidR="001E6100" w:rsidRDefault="001E6100" w:rsidP="00031866">
            <w:pPr>
              <w:jc w:val="center"/>
              <w:rPr>
                <w:rFonts w:ascii="Arial" w:hAnsi="Arial" w:cs="Arial"/>
              </w:rPr>
            </w:pPr>
          </w:p>
          <w:p w14:paraId="38269B4C" w14:textId="77777777" w:rsidR="001E6100" w:rsidRDefault="001E6100" w:rsidP="00914212">
            <w:pPr>
              <w:rPr>
                <w:rFonts w:ascii="Arial" w:hAnsi="Arial" w:cs="Arial"/>
              </w:rPr>
            </w:pPr>
          </w:p>
          <w:p w14:paraId="70D0F23E" w14:textId="77777777" w:rsidR="00AF606E" w:rsidRDefault="00AF606E" w:rsidP="00914212">
            <w:pPr>
              <w:rPr>
                <w:rFonts w:ascii="Arial" w:hAnsi="Arial" w:cs="Arial"/>
              </w:rPr>
            </w:pPr>
          </w:p>
          <w:p w14:paraId="14CE403D" w14:textId="77777777" w:rsidR="00AF606E" w:rsidRDefault="00AF606E" w:rsidP="00914212">
            <w:pPr>
              <w:rPr>
                <w:rFonts w:ascii="Arial" w:hAnsi="Arial" w:cs="Arial"/>
              </w:rPr>
            </w:pPr>
          </w:p>
          <w:p w14:paraId="30952A11" w14:textId="77777777" w:rsidR="00AF606E" w:rsidRDefault="00AF606E" w:rsidP="00914212">
            <w:pPr>
              <w:rPr>
                <w:rFonts w:ascii="Arial" w:hAnsi="Arial" w:cs="Arial"/>
              </w:rPr>
            </w:pPr>
          </w:p>
          <w:p w14:paraId="078F545A" w14:textId="77777777" w:rsidR="00754E32" w:rsidRDefault="00754E32" w:rsidP="00914212">
            <w:pPr>
              <w:rPr>
                <w:rFonts w:ascii="Arial" w:hAnsi="Arial" w:cs="Arial"/>
              </w:rPr>
            </w:pPr>
          </w:p>
          <w:p w14:paraId="0356BB6F" w14:textId="77777777" w:rsidR="00754E32" w:rsidRDefault="00754E32" w:rsidP="00914212">
            <w:pPr>
              <w:rPr>
                <w:rFonts w:ascii="Arial" w:hAnsi="Arial" w:cs="Arial"/>
              </w:rPr>
            </w:pPr>
          </w:p>
          <w:p w14:paraId="175987DF" w14:textId="77777777" w:rsidR="00754E32" w:rsidRDefault="00754E32" w:rsidP="00914212">
            <w:pPr>
              <w:rPr>
                <w:rFonts w:ascii="Arial" w:hAnsi="Arial" w:cs="Arial"/>
              </w:rPr>
            </w:pPr>
          </w:p>
          <w:p w14:paraId="2D8766C6" w14:textId="77777777" w:rsidR="00754E32" w:rsidRDefault="00754E32" w:rsidP="00914212">
            <w:pPr>
              <w:rPr>
                <w:rFonts w:ascii="Arial" w:hAnsi="Arial" w:cs="Arial"/>
              </w:rPr>
            </w:pPr>
          </w:p>
          <w:p w14:paraId="2E236000" w14:textId="77777777" w:rsidR="00754E32" w:rsidRDefault="00754E32" w:rsidP="00914212">
            <w:pPr>
              <w:rPr>
                <w:rFonts w:ascii="Arial" w:hAnsi="Arial" w:cs="Arial"/>
              </w:rPr>
            </w:pPr>
          </w:p>
          <w:p w14:paraId="40BBFDC3" w14:textId="77777777" w:rsidR="00754E32" w:rsidRDefault="00754E32" w:rsidP="00914212">
            <w:pPr>
              <w:rPr>
                <w:rFonts w:ascii="Arial" w:hAnsi="Arial" w:cs="Arial"/>
              </w:rPr>
            </w:pPr>
          </w:p>
          <w:p w14:paraId="7A332D36" w14:textId="77777777" w:rsidR="00754E32" w:rsidRDefault="00754E32" w:rsidP="00914212">
            <w:pPr>
              <w:rPr>
                <w:rFonts w:ascii="Arial" w:hAnsi="Arial" w:cs="Arial"/>
              </w:rPr>
            </w:pPr>
          </w:p>
          <w:p w14:paraId="49F1DB94" w14:textId="77777777" w:rsidR="00AF606E" w:rsidRDefault="00AF606E" w:rsidP="00914212">
            <w:pPr>
              <w:rPr>
                <w:rFonts w:ascii="Arial" w:hAnsi="Arial" w:cs="Arial"/>
              </w:rPr>
            </w:pPr>
          </w:p>
          <w:p w14:paraId="155F8E18" w14:textId="11CA5336" w:rsidR="00AF606E" w:rsidRDefault="0025693C" w:rsidP="00914212">
            <w:pPr>
              <w:rPr>
                <w:rFonts w:ascii="Arial" w:hAnsi="Arial" w:cs="Arial"/>
              </w:rPr>
            </w:pPr>
            <w:r>
              <w:rPr>
                <w:rFonts w:ascii="Arial" w:hAnsi="Arial" w:cs="Arial"/>
              </w:rPr>
              <w:t>CW</w:t>
            </w:r>
          </w:p>
          <w:p w14:paraId="23C38D3E" w14:textId="77777777" w:rsidR="00AF606E" w:rsidRDefault="00AF606E" w:rsidP="00914212">
            <w:pPr>
              <w:rPr>
                <w:rFonts w:ascii="Arial" w:hAnsi="Arial" w:cs="Arial"/>
              </w:rPr>
            </w:pPr>
          </w:p>
          <w:p w14:paraId="7AA5AA47" w14:textId="77777777" w:rsidR="00AF606E" w:rsidRDefault="00AF606E" w:rsidP="00914212">
            <w:pPr>
              <w:rPr>
                <w:rFonts w:ascii="Arial" w:hAnsi="Arial" w:cs="Arial"/>
              </w:rPr>
            </w:pPr>
          </w:p>
          <w:p w14:paraId="04B97EFD" w14:textId="77777777" w:rsidR="00AF606E" w:rsidRDefault="00AF606E" w:rsidP="00914212">
            <w:pPr>
              <w:rPr>
                <w:rFonts w:ascii="Arial" w:hAnsi="Arial" w:cs="Arial"/>
              </w:rPr>
            </w:pPr>
          </w:p>
          <w:p w14:paraId="26F05DEF" w14:textId="77777777" w:rsidR="00AF606E" w:rsidRDefault="00AF606E" w:rsidP="00914212">
            <w:pPr>
              <w:rPr>
                <w:rFonts w:ascii="Arial" w:hAnsi="Arial" w:cs="Arial"/>
              </w:rPr>
            </w:pPr>
          </w:p>
          <w:p w14:paraId="02B7B9E7" w14:textId="77777777" w:rsidR="00AF606E" w:rsidRDefault="00AF606E" w:rsidP="00914212">
            <w:pPr>
              <w:rPr>
                <w:rFonts w:ascii="Arial" w:hAnsi="Arial" w:cs="Arial"/>
              </w:rPr>
            </w:pPr>
          </w:p>
          <w:p w14:paraId="17C60055" w14:textId="09B828CE" w:rsidR="00AF606E" w:rsidRDefault="0025693C" w:rsidP="00914212">
            <w:pPr>
              <w:rPr>
                <w:rFonts w:ascii="Arial" w:hAnsi="Arial" w:cs="Arial"/>
              </w:rPr>
            </w:pPr>
            <w:r>
              <w:rPr>
                <w:rFonts w:ascii="Arial" w:hAnsi="Arial" w:cs="Arial"/>
              </w:rPr>
              <w:t>PC/CW</w:t>
            </w:r>
          </w:p>
          <w:p w14:paraId="2E3985F9" w14:textId="77777777" w:rsidR="00AF606E" w:rsidRDefault="00AF606E" w:rsidP="00914212">
            <w:pPr>
              <w:rPr>
                <w:rFonts w:ascii="Arial" w:hAnsi="Arial" w:cs="Arial"/>
              </w:rPr>
            </w:pPr>
          </w:p>
          <w:p w14:paraId="2E10D45E" w14:textId="77777777" w:rsidR="00AF606E" w:rsidRDefault="00AF606E" w:rsidP="00914212">
            <w:pPr>
              <w:rPr>
                <w:rFonts w:ascii="Arial" w:hAnsi="Arial" w:cs="Arial"/>
              </w:rPr>
            </w:pPr>
          </w:p>
          <w:p w14:paraId="6A8B5E53" w14:textId="77777777" w:rsidR="00AF606E" w:rsidRDefault="00AF606E" w:rsidP="00914212">
            <w:pPr>
              <w:rPr>
                <w:rFonts w:ascii="Arial" w:hAnsi="Arial" w:cs="Arial"/>
              </w:rPr>
            </w:pPr>
          </w:p>
          <w:p w14:paraId="3AACCE9F" w14:textId="1E7350DA" w:rsidR="00AF606E" w:rsidRPr="009A07ED" w:rsidRDefault="00AF606E" w:rsidP="004E1441">
            <w:pPr>
              <w:jc w:val="center"/>
              <w:rPr>
                <w:rFonts w:ascii="Arial" w:hAnsi="Arial" w:cs="Arial"/>
              </w:rPr>
            </w:pPr>
          </w:p>
        </w:tc>
      </w:tr>
      <w:tr w:rsidR="0051368C" w:rsidRPr="0023290A" w14:paraId="24179D16" w14:textId="77777777" w:rsidTr="00FA0CA0">
        <w:tc>
          <w:tcPr>
            <w:tcW w:w="1271" w:type="dxa"/>
          </w:tcPr>
          <w:p w14:paraId="40F11C3B" w14:textId="370D2724" w:rsidR="0051368C" w:rsidRPr="0023290A" w:rsidRDefault="009179AE" w:rsidP="0051368C">
            <w:pPr>
              <w:rPr>
                <w:rFonts w:ascii="Arial" w:hAnsi="Arial" w:cs="Arial"/>
              </w:rPr>
            </w:pPr>
            <w:r>
              <w:rPr>
                <w:rFonts w:ascii="Arial" w:hAnsi="Arial" w:cs="Arial"/>
                <w:b/>
              </w:rPr>
              <w:t>8</w:t>
            </w:r>
          </w:p>
        </w:tc>
        <w:tc>
          <w:tcPr>
            <w:tcW w:w="6662" w:type="dxa"/>
          </w:tcPr>
          <w:p w14:paraId="7CD4D075" w14:textId="77777777" w:rsidR="0051368C" w:rsidRPr="00F20ED8" w:rsidRDefault="0051368C" w:rsidP="004E73FD">
            <w:pPr>
              <w:pStyle w:val="ListParagraph"/>
              <w:spacing w:before="0" w:beforeAutospacing="0" w:after="0" w:afterAutospacing="0"/>
              <w:ind w:left="0"/>
              <w:rPr>
                <w:rFonts w:asciiTheme="minorHAnsi" w:hAnsiTheme="minorHAnsi" w:cstheme="minorHAnsi"/>
                <w:b/>
              </w:rPr>
            </w:pPr>
            <w:r w:rsidRPr="00F20ED8">
              <w:rPr>
                <w:rFonts w:asciiTheme="minorHAnsi" w:hAnsiTheme="minorHAnsi" w:cstheme="minorHAnsi"/>
                <w:b/>
              </w:rPr>
              <w:t>Reports from Councillors</w:t>
            </w:r>
          </w:p>
          <w:p w14:paraId="0B4E0E38" w14:textId="77777777" w:rsidR="00A05195" w:rsidRPr="00F20ED8" w:rsidRDefault="00A05195" w:rsidP="0051368C">
            <w:pPr>
              <w:pStyle w:val="ListParagraph"/>
              <w:spacing w:before="0" w:beforeAutospacing="0" w:after="0" w:afterAutospacing="0"/>
              <w:ind w:left="643"/>
              <w:rPr>
                <w:rFonts w:asciiTheme="minorHAnsi" w:hAnsiTheme="minorHAnsi" w:cstheme="minorHAnsi"/>
                <w:b/>
              </w:rPr>
            </w:pPr>
          </w:p>
          <w:p w14:paraId="4C843B9B" w14:textId="6ACAC058" w:rsidR="00031866" w:rsidRPr="004E1441" w:rsidRDefault="0051368C" w:rsidP="00C5216B">
            <w:pPr>
              <w:pStyle w:val="ListParagraph"/>
              <w:numPr>
                <w:ilvl w:val="0"/>
                <w:numId w:val="23"/>
              </w:numPr>
              <w:spacing w:after="0"/>
              <w:jc w:val="both"/>
              <w:rPr>
                <w:rFonts w:asciiTheme="minorHAnsi" w:hAnsiTheme="minorHAnsi" w:cstheme="minorHAnsi"/>
              </w:rPr>
            </w:pPr>
            <w:r w:rsidRPr="00F20ED8">
              <w:rPr>
                <w:rFonts w:asciiTheme="minorHAnsi" w:hAnsiTheme="minorHAnsi" w:cstheme="minorHAnsi"/>
                <w:b/>
              </w:rPr>
              <w:t>The Glebe Field - Lease renewal correspondence</w:t>
            </w:r>
          </w:p>
          <w:p w14:paraId="771A86CE" w14:textId="7A2BEC18" w:rsidR="007C2166" w:rsidRPr="007C2166" w:rsidRDefault="00AF606E" w:rsidP="007C2166">
            <w:pPr>
              <w:jc w:val="both"/>
              <w:rPr>
                <w:rFonts w:cstheme="minorHAnsi"/>
              </w:rPr>
            </w:pPr>
            <w:r>
              <w:rPr>
                <w:rFonts w:cstheme="minorHAnsi"/>
              </w:rPr>
              <w:t>The n</w:t>
            </w:r>
            <w:r w:rsidR="00304133">
              <w:rPr>
                <w:rFonts w:cstheme="minorHAnsi"/>
              </w:rPr>
              <w:t xml:space="preserve">ew lease </w:t>
            </w:r>
            <w:r>
              <w:rPr>
                <w:rFonts w:cstheme="minorHAnsi"/>
              </w:rPr>
              <w:t xml:space="preserve">has been </w:t>
            </w:r>
            <w:r w:rsidR="00B02E2A">
              <w:rPr>
                <w:rFonts w:cstheme="minorHAnsi"/>
              </w:rPr>
              <w:t>completed and will remain in place for 22 years.</w:t>
            </w:r>
            <w:r w:rsidR="00304133">
              <w:rPr>
                <w:rFonts w:cstheme="minorHAnsi"/>
              </w:rPr>
              <w:t xml:space="preserve">  </w:t>
            </w:r>
          </w:p>
          <w:p w14:paraId="137DD604" w14:textId="7BD59C50" w:rsidR="00031866" w:rsidRPr="00F20ED8" w:rsidRDefault="00BC6E80" w:rsidP="00C5216B">
            <w:pPr>
              <w:pStyle w:val="ListParagraph"/>
              <w:numPr>
                <w:ilvl w:val="0"/>
                <w:numId w:val="23"/>
              </w:numPr>
              <w:autoSpaceDE w:val="0"/>
              <w:autoSpaceDN w:val="0"/>
              <w:adjustRightInd w:val="0"/>
              <w:spacing w:after="0"/>
              <w:jc w:val="both"/>
              <w:rPr>
                <w:rFonts w:asciiTheme="minorHAnsi" w:hAnsiTheme="minorHAnsi" w:cstheme="minorHAnsi"/>
                <w:b/>
              </w:rPr>
            </w:pPr>
            <w:r>
              <w:rPr>
                <w:rFonts w:asciiTheme="minorHAnsi" w:hAnsiTheme="minorHAnsi" w:cstheme="minorHAnsi"/>
                <w:b/>
              </w:rPr>
              <w:t>Play area</w:t>
            </w:r>
          </w:p>
          <w:p w14:paraId="3D7ED00F" w14:textId="32859E2C" w:rsidR="00304133" w:rsidRDefault="00702DAF" w:rsidP="00031866">
            <w:pPr>
              <w:autoSpaceDE w:val="0"/>
              <w:autoSpaceDN w:val="0"/>
              <w:adjustRightInd w:val="0"/>
              <w:jc w:val="both"/>
              <w:rPr>
                <w:rFonts w:cstheme="minorHAnsi"/>
              </w:rPr>
            </w:pPr>
            <w:r>
              <w:rPr>
                <w:rFonts w:cstheme="minorHAnsi"/>
              </w:rPr>
              <w:t>Slow progress due to bad weather and Christmas.  Mulching and levelling expected to be complete in the coming week.  Muddy verges remain an issue.  Can be fenced off until spring.  Some work may be required to level off and maintain entrance to field from hardstanding area.  Play Area Committee will soon require guidance on signage.  GN to check Council insurance covers Play Area public liability.</w:t>
            </w:r>
          </w:p>
          <w:p w14:paraId="4B11D2A7" w14:textId="2A5974F0" w:rsidR="00702DAF" w:rsidRDefault="00702DAF" w:rsidP="00031866">
            <w:pPr>
              <w:autoSpaceDE w:val="0"/>
              <w:autoSpaceDN w:val="0"/>
              <w:adjustRightInd w:val="0"/>
              <w:jc w:val="both"/>
              <w:rPr>
                <w:rFonts w:cstheme="minorHAnsi"/>
              </w:rPr>
            </w:pPr>
            <w:r>
              <w:rPr>
                <w:rFonts w:cstheme="minorHAnsi"/>
              </w:rPr>
              <w:t>There has been some vandalism to play areas in the wider local area.  Risk assessment to be carried out.</w:t>
            </w:r>
          </w:p>
          <w:p w14:paraId="11BC3F6D" w14:textId="6614319D" w:rsidR="00BC6E80" w:rsidRPr="00062891" w:rsidRDefault="002D4721" w:rsidP="002576EA">
            <w:pPr>
              <w:pStyle w:val="ListParagraph"/>
              <w:numPr>
                <w:ilvl w:val="0"/>
                <w:numId w:val="23"/>
              </w:numPr>
              <w:autoSpaceDE w:val="0"/>
              <w:autoSpaceDN w:val="0"/>
              <w:adjustRightInd w:val="0"/>
              <w:spacing w:after="0"/>
              <w:jc w:val="both"/>
              <w:rPr>
                <w:rFonts w:asciiTheme="minorHAnsi" w:hAnsiTheme="minorHAnsi" w:cstheme="minorHAnsi"/>
                <w:b/>
                <w:bCs/>
              </w:rPr>
            </w:pPr>
            <w:r w:rsidRPr="00062891">
              <w:rPr>
                <w:rFonts w:asciiTheme="minorHAnsi" w:hAnsiTheme="minorHAnsi" w:cstheme="minorHAnsi"/>
                <w:b/>
                <w:bCs/>
              </w:rPr>
              <w:lastRenderedPageBreak/>
              <w:t>Village maintenan</w:t>
            </w:r>
            <w:r w:rsidR="00BC6E80" w:rsidRPr="00062891">
              <w:rPr>
                <w:rFonts w:asciiTheme="minorHAnsi" w:hAnsiTheme="minorHAnsi" w:cstheme="minorHAnsi"/>
                <w:b/>
                <w:bCs/>
              </w:rPr>
              <w:t xml:space="preserve">ce </w:t>
            </w:r>
          </w:p>
          <w:p w14:paraId="6E136D3F" w14:textId="3DF41DB3" w:rsidR="003E187B" w:rsidRDefault="00702DAF" w:rsidP="00AF3DEF">
            <w:pPr>
              <w:autoSpaceDE w:val="0"/>
              <w:autoSpaceDN w:val="0"/>
              <w:adjustRightInd w:val="0"/>
              <w:jc w:val="both"/>
              <w:rPr>
                <w:rFonts w:cstheme="minorHAnsi"/>
              </w:rPr>
            </w:pPr>
            <w:r>
              <w:rPr>
                <w:rFonts w:cstheme="minorHAnsi"/>
              </w:rPr>
              <w:t xml:space="preserve">Thanks to everyone involved in erection of Christmas Tree. </w:t>
            </w:r>
            <w:r w:rsidR="000204E1">
              <w:rPr>
                <w:rFonts w:cstheme="minorHAnsi"/>
              </w:rPr>
              <w:t xml:space="preserve">The Council has received good feedback from residents that the tree was greatly enjoyed. </w:t>
            </w:r>
            <w:r>
              <w:rPr>
                <w:rFonts w:cstheme="minorHAnsi"/>
              </w:rPr>
              <w:t xml:space="preserve"> New ornaments to be invested in for next year.</w:t>
            </w:r>
          </w:p>
          <w:p w14:paraId="41A69F94" w14:textId="5A4CFE33" w:rsidR="00E26224" w:rsidRDefault="005E0908" w:rsidP="00AF3DEF">
            <w:pPr>
              <w:autoSpaceDE w:val="0"/>
              <w:autoSpaceDN w:val="0"/>
              <w:adjustRightInd w:val="0"/>
              <w:jc w:val="both"/>
              <w:rPr>
                <w:rFonts w:cstheme="minorHAnsi"/>
              </w:rPr>
            </w:pPr>
            <w:r>
              <w:rPr>
                <w:rFonts w:cstheme="minorHAnsi"/>
              </w:rPr>
              <w:t xml:space="preserve"> </w:t>
            </w:r>
          </w:p>
          <w:p w14:paraId="7D0E29C4" w14:textId="148184EE" w:rsidR="00E26224" w:rsidRPr="004E1441" w:rsidRDefault="00E26224" w:rsidP="00E26224">
            <w:pPr>
              <w:pStyle w:val="ListParagraph"/>
              <w:numPr>
                <w:ilvl w:val="0"/>
                <w:numId w:val="23"/>
              </w:numPr>
              <w:autoSpaceDE w:val="0"/>
              <w:autoSpaceDN w:val="0"/>
              <w:adjustRightInd w:val="0"/>
              <w:spacing w:after="0"/>
              <w:jc w:val="both"/>
              <w:rPr>
                <w:rFonts w:ascii="Calibri" w:hAnsi="Calibri" w:cs="Calibri"/>
                <w:b/>
                <w:bCs/>
              </w:rPr>
            </w:pPr>
            <w:r w:rsidRPr="004E1441">
              <w:rPr>
                <w:rFonts w:ascii="Calibri" w:hAnsi="Calibri" w:cs="Calibri"/>
                <w:b/>
                <w:bCs/>
              </w:rPr>
              <w:t>Neighbourhood Watch</w:t>
            </w:r>
          </w:p>
          <w:p w14:paraId="47D5577B" w14:textId="48F175F0" w:rsidR="00E26224" w:rsidRDefault="00702DAF" w:rsidP="00E26224">
            <w:pPr>
              <w:autoSpaceDE w:val="0"/>
              <w:autoSpaceDN w:val="0"/>
              <w:adjustRightInd w:val="0"/>
              <w:jc w:val="both"/>
              <w:rPr>
                <w:rFonts w:cstheme="minorHAnsi"/>
              </w:rPr>
            </w:pPr>
            <w:r>
              <w:rPr>
                <w:rFonts w:cstheme="minorHAnsi"/>
              </w:rPr>
              <w:t xml:space="preserve">Some car thefts and a burglary in the wider local area.  </w:t>
            </w:r>
            <w:proofErr w:type="gramStart"/>
            <w:r>
              <w:rPr>
                <w:rFonts w:cstheme="minorHAnsi"/>
              </w:rPr>
              <w:t>Note also</w:t>
            </w:r>
            <w:proofErr w:type="gramEnd"/>
            <w:r>
              <w:rPr>
                <w:rFonts w:cstheme="minorHAnsi"/>
              </w:rPr>
              <w:t xml:space="preserve"> Cllr Thompson was NW co-ordinator and is also stepping down from this, so </w:t>
            </w:r>
            <w:r w:rsidR="00AD2511">
              <w:rPr>
                <w:rFonts w:cstheme="minorHAnsi"/>
              </w:rPr>
              <w:t>although it is not a council responsibility, the council will assist in helping Cllr Thompson find her replacement.</w:t>
            </w:r>
          </w:p>
          <w:p w14:paraId="535BE1FF" w14:textId="06F9E874" w:rsidR="00AD2511" w:rsidRDefault="00AD2511" w:rsidP="00E26224">
            <w:pPr>
              <w:autoSpaceDE w:val="0"/>
              <w:autoSpaceDN w:val="0"/>
              <w:adjustRightInd w:val="0"/>
              <w:jc w:val="both"/>
              <w:rPr>
                <w:rFonts w:cstheme="minorHAnsi"/>
              </w:rPr>
            </w:pPr>
          </w:p>
          <w:p w14:paraId="21712B8C" w14:textId="77777777" w:rsidR="000204E1" w:rsidRDefault="00AD2511" w:rsidP="00AD2511">
            <w:pPr>
              <w:pStyle w:val="ListParagraph"/>
              <w:numPr>
                <w:ilvl w:val="0"/>
                <w:numId w:val="23"/>
              </w:numPr>
              <w:autoSpaceDE w:val="0"/>
              <w:autoSpaceDN w:val="0"/>
              <w:adjustRightInd w:val="0"/>
              <w:spacing w:after="0"/>
              <w:jc w:val="both"/>
              <w:rPr>
                <w:rFonts w:asciiTheme="minorHAnsi" w:hAnsiTheme="minorHAnsi" w:cstheme="minorHAnsi"/>
              </w:rPr>
            </w:pPr>
            <w:r>
              <w:rPr>
                <w:rFonts w:cstheme="minorHAnsi"/>
              </w:rPr>
              <w:t xml:space="preserve"> </w:t>
            </w:r>
            <w:r w:rsidRPr="002D7FE5">
              <w:rPr>
                <w:rFonts w:asciiTheme="minorHAnsi" w:hAnsiTheme="minorHAnsi" w:cstheme="minorHAnsi"/>
              </w:rPr>
              <w:t>CVAF and Local Liaison Meetings.</w:t>
            </w:r>
          </w:p>
          <w:p w14:paraId="4F2A1444" w14:textId="77777777" w:rsidR="000204E1" w:rsidRPr="000204E1" w:rsidRDefault="000204E1" w:rsidP="002D7FE5">
            <w:pPr>
              <w:autoSpaceDE w:val="0"/>
              <w:autoSpaceDN w:val="0"/>
              <w:adjustRightInd w:val="0"/>
              <w:jc w:val="both"/>
              <w:rPr>
                <w:rFonts w:cstheme="minorHAnsi"/>
              </w:rPr>
            </w:pPr>
          </w:p>
          <w:p w14:paraId="3C57646F" w14:textId="7246619C" w:rsidR="00AD2511" w:rsidRPr="000204E1" w:rsidRDefault="00AD2511" w:rsidP="002D7FE5">
            <w:pPr>
              <w:autoSpaceDE w:val="0"/>
              <w:autoSpaceDN w:val="0"/>
              <w:adjustRightInd w:val="0"/>
              <w:jc w:val="both"/>
              <w:rPr>
                <w:rFonts w:cstheme="minorHAnsi"/>
              </w:rPr>
            </w:pPr>
            <w:r w:rsidRPr="000204E1">
              <w:rPr>
                <w:rFonts w:cstheme="minorHAnsi"/>
              </w:rPr>
              <w:t xml:space="preserve">  JC to attend next CVAF meeting on </w:t>
            </w:r>
            <w:r w:rsidR="000204E1">
              <w:rPr>
                <w:rFonts w:cstheme="minorHAnsi"/>
              </w:rPr>
              <w:t>18</w:t>
            </w:r>
            <w:r w:rsidR="000204E1" w:rsidRPr="002D7FE5">
              <w:rPr>
                <w:rFonts w:cstheme="minorHAnsi"/>
                <w:vertAlign w:val="superscript"/>
              </w:rPr>
              <w:t>th</w:t>
            </w:r>
            <w:r w:rsidR="000204E1">
              <w:rPr>
                <w:rFonts w:cstheme="minorHAnsi"/>
              </w:rPr>
              <w:t xml:space="preserve"> January. </w:t>
            </w:r>
            <w:r w:rsidRPr="000204E1">
              <w:rPr>
                <w:rFonts w:cstheme="minorHAnsi"/>
              </w:rPr>
              <w:t xml:space="preserve">Agenda items are sustainable transport, </w:t>
            </w:r>
            <w:r w:rsidR="000204E1">
              <w:rPr>
                <w:rFonts w:cstheme="minorHAnsi"/>
              </w:rPr>
              <w:t xml:space="preserve">home energy, </w:t>
            </w:r>
            <w:r w:rsidRPr="000204E1">
              <w:rPr>
                <w:rFonts w:cstheme="minorHAnsi"/>
              </w:rPr>
              <w:t xml:space="preserve">nature/ light </w:t>
            </w:r>
            <w:proofErr w:type="gramStart"/>
            <w:r w:rsidRPr="000204E1">
              <w:rPr>
                <w:rFonts w:cstheme="minorHAnsi"/>
              </w:rPr>
              <w:t>pollution</w:t>
            </w:r>
            <w:proofErr w:type="gramEnd"/>
            <w:r w:rsidRPr="000204E1">
              <w:rPr>
                <w:rFonts w:cstheme="minorHAnsi"/>
              </w:rPr>
              <w:t xml:space="preserve"> and rewilding.  PC to attend next </w:t>
            </w:r>
            <w:r w:rsidR="000204E1">
              <w:rPr>
                <w:rFonts w:cstheme="minorHAnsi"/>
              </w:rPr>
              <w:t xml:space="preserve">Parish </w:t>
            </w:r>
            <w:r w:rsidRPr="000204E1">
              <w:rPr>
                <w:rFonts w:cstheme="minorHAnsi"/>
              </w:rPr>
              <w:t>Liaison meeting</w:t>
            </w:r>
            <w:r w:rsidR="000204E1">
              <w:rPr>
                <w:rFonts w:cstheme="minorHAnsi"/>
              </w:rPr>
              <w:t xml:space="preserve"> on 19</w:t>
            </w:r>
            <w:r w:rsidR="000204E1" w:rsidRPr="002D7FE5">
              <w:rPr>
                <w:rFonts w:cstheme="minorHAnsi"/>
                <w:vertAlign w:val="superscript"/>
              </w:rPr>
              <w:t>th</w:t>
            </w:r>
            <w:r w:rsidR="000204E1">
              <w:rPr>
                <w:rFonts w:cstheme="minorHAnsi"/>
              </w:rPr>
              <w:t xml:space="preserve"> January</w:t>
            </w:r>
            <w:r w:rsidRPr="000204E1">
              <w:rPr>
                <w:rFonts w:cstheme="minorHAnsi"/>
              </w:rPr>
              <w:t>.</w:t>
            </w:r>
          </w:p>
          <w:p w14:paraId="124C0295" w14:textId="09DF9217" w:rsidR="00AF3DEF" w:rsidRPr="00F20ED8" w:rsidRDefault="00AF3DEF" w:rsidP="00AF3DEF">
            <w:pPr>
              <w:autoSpaceDE w:val="0"/>
              <w:autoSpaceDN w:val="0"/>
              <w:adjustRightInd w:val="0"/>
              <w:jc w:val="both"/>
              <w:rPr>
                <w:rFonts w:cstheme="minorHAnsi"/>
              </w:rPr>
            </w:pPr>
          </w:p>
        </w:tc>
        <w:tc>
          <w:tcPr>
            <w:tcW w:w="1083" w:type="dxa"/>
          </w:tcPr>
          <w:p w14:paraId="6D6CEC47" w14:textId="77777777" w:rsidR="0051368C" w:rsidRDefault="0051368C" w:rsidP="00031866">
            <w:pPr>
              <w:jc w:val="center"/>
              <w:rPr>
                <w:rFonts w:ascii="Arial" w:hAnsi="Arial" w:cs="Arial"/>
              </w:rPr>
            </w:pPr>
          </w:p>
          <w:p w14:paraId="5CDF356A" w14:textId="77777777" w:rsidR="00DF37A9" w:rsidRDefault="00DF37A9" w:rsidP="00031866">
            <w:pPr>
              <w:jc w:val="center"/>
              <w:rPr>
                <w:rFonts w:ascii="Arial" w:hAnsi="Arial" w:cs="Arial"/>
              </w:rPr>
            </w:pPr>
          </w:p>
          <w:p w14:paraId="7C6907BF" w14:textId="77777777" w:rsidR="00DF37A9" w:rsidRDefault="00DF37A9" w:rsidP="00031866">
            <w:pPr>
              <w:jc w:val="center"/>
              <w:rPr>
                <w:rFonts w:ascii="Arial" w:hAnsi="Arial" w:cs="Arial"/>
              </w:rPr>
            </w:pPr>
          </w:p>
          <w:p w14:paraId="16E586F8" w14:textId="77777777" w:rsidR="00DF37A9" w:rsidRDefault="00DF37A9" w:rsidP="00031866">
            <w:pPr>
              <w:jc w:val="center"/>
              <w:rPr>
                <w:rFonts w:ascii="Arial" w:hAnsi="Arial" w:cs="Arial"/>
              </w:rPr>
            </w:pPr>
          </w:p>
          <w:p w14:paraId="4DA1F5A6" w14:textId="77777777" w:rsidR="00DF37A9" w:rsidRDefault="00DF37A9" w:rsidP="00031866">
            <w:pPr>
              <w:jc w:val="center"/>
              <w:rPr>
                <w:rFonts w:ascii="Arial" w:hAnsi="Arial" w:cs="Arial"/>
              </w:rPr>
            </w:pPr>
          </w:p>
          <w:p w14:paraId="6095E152" w14:textId="77777777" w:rsidR="00DF37A9" w:rsidRDefault="00DF37A9" w:rsidP="00031866">
            <w:pPr>
              <w:jc w:val="center"/>
              <w:rPr>
                <w:rFonts w:ascii="Arial" w:hAnsi="Arial" w:cs="Arial"/>
              </w:rPr>
            </w:pPr>
          </w:p>
          <w:p w14:paraId="0DBE6A13" w14:textId="77777777" w:rsidR="00DF37A9" w:rsidRDefault="00DF37A9" w:rsidP="00031866">
            <w:pPr>
              <w:jc w:val="center"/>
              <w:rPr>
                <w:rFonts w:ascii="Arial" w:hAnsi="Arial" w:cs="Arial"/>
              </w:rPr>
            </w:pPr>
          </w:p>
          <w:p w14:paraId="3180859A" w14:textId="77777777" w:rsidR="00DF37A9" w:rsidRDefault="00DF37A9" w:rsidP="00031866">
            <w:pPr>
              <w:jc w:val="center"/>
              <w:rPr>
                <w:rFonts w:ascii="Arial" w:hAnsi="Arial" w:cs="Arial"/>
              </w:rPr>
            </w:pPr>
          </w:p>
          <w:p w14:paraId="48822B0D" w14:textId="7DCE7F16" w:rsidR="00DF37A9" w:rsidRDefault="00DF37A9" w:rsidP="00031866">
            <w:pPr>
              <w:jc w:val="center"/>
              <w:rPr>
                <w:rFonts w:ascii="Arial" w:hAnsi="Arial" w:cs="Arial"/>
              </w:rPr>
            </w:pPr>
          </w:p>
          <w:p w14:paraId="75EE7D21" w14:textId="77777777" w:rsidR="002576EA" w:rsidRDefault="002576EA" w:rsidP="00031866">
            <w:pPr>
              <w:jc w:val="center"/>
              <w:rPr>
                <w:rFonts w:ascii="Arial" w:hAnsi="Arial" w:cs="Arial"/>
              </w:rPr>
            </w:pPr>
          </w:p>
          <w:p w14:paraId="211E93EE" w14:textId="77777777" w:rsidR="00DF37A9" w:rsidRDefault="00DF37A9" w:rsidP="00031866">
            <w:pPr>
              <w:jc w:val="center"/>
              <w:rPr>
                <w:rFonts w:ascii="Arial" w:hAnsi="Arial" w:cs="Arial"/>
              </w:rPr>
            </w:pPr>
          </w:p>
          <w:p w14:paraId="6EAAE839" w14:textId="77777777" w:rsidR="00DF37A9" w:rsidRDefault="00DF37A9" w:rsidP="00031866">
            <w:pPr>
              <w:jc w:val="center"/>
              <w:rPr>
                <w:rFonts w:ascii="Arial" w:hAnsi="Arial" w:cs="Arial"/>
              </w:rPr>
            </w:pPr>
          </w:p>
          <w:p w14:paraId="3E639F47" w14:textId="77777777" w:rsidR="00062891" w:rsidRDefault="00062891" w:rsidP="00031866">
            <w:pPr>
              <w:jc w:val="center"/>
              <w:rPr>
                <w:rFonts w:ascii="Arial" w:hAnsi="Arial" w:cs="Arial"/>
              </w:rPr>
            </w:pPr>
          </w:p>
          <w:p w14:paraId="16B9F0D7" w14:textId="77777777" w:rsidR="00062891" w:rsidRDefault="00062891" w:rsidP="00031866">
            <w:pPr>
              <w:jc w:val="center"/>
              <w:rPr>
                <w:rFonts w:ascii="Arial" w:hAnsi="Arial" w:cs="Arial"/>
              </w:rPr>
            </w:pPr>
          </w:p>
          <w:p w14:paraId="549228A5" w14:textId="5453EBB0" w:rsidR="00062891" w:rsidRDefault="00702DAF" w:rsidP="00031866">
            <w:pPr>
              <w:jc w:val="center"/>
              <w:rPr>
                <w:rFonts w:ascii="Arial" w:hAnsi="Arial" w:cs="Arial"/>
              </w:rPr>
            </w:pPr>
            <w:r>
              <w:rPr>
                <w:rFonts w:ascii="Arial" w:hAnsi="Arial" w:cs="Arial"/>
              </w:rPr>
              <w:t>GN</w:t>
            </w:r>
          </w:p>
          <w:p w14:paraId="314BA092" w14:textId="77777777" w:rsidR="00062891" w:rsidRDefault="00062891" w:rsidP="00031866">
            <w:pPr>
              <w:jc w:val="center"/>
              <w:rPr>
                <w:rFonts w:ascii="Arial" w:hAnsi="Arial" w:cs="Arial"/>
              </w:rPr>
            </w:pPr>
          </w:p>
          <w:p w14:paraId="2771173B" w14:textId="111B8D51" w:rsidR="006C5F81" w:rsidRDefault="0025693C" w:rsidP="002D7FE5">
            <w:pPr>
              <w:jc w:val="center"/>
              <w:rPr>
                <w:rFonts w:ascii="Arial" w:hAnsi="Arial" w:cs="Arial"/>
              </w:rPr>
            </w:pPr>
            <w:r>
              <w:rPr>
                <w:rFonts w:ascii="Arial" w:hAnsi="Arial" w:cs="Arial"/>
              </w:rPr>
              <w:t>JC</w:t>
            </w:r>
          </w:p>
          <w:p w14:paraId="13DEA5CC" w14:textId="77777777" w:rsidR="00694628" w:rsidRDefault="00694628" w:rsidP="00031866">
            <w:pPr>
              <w:jc w:val="center"/>
              <w:rPr>
                <w:rFonts w:ascii="Arial" w:hAnsi="Arial" w:cs="Arial"/>
              </w:rPr>
            </w:pPr>
          </w:p>
          <w:p w14:paraId="7B43E3F4" w14:textId="77777777" w:rsidR="00694628" w:rsidRDefault="00694628" w:rsidP="00031866">
            <w:pPr>
              <w:jc w:val="center"/>
              <w:rPr>
                <w:rFonts w:ascii="Arial" w:hAnsi="Arial" w:cs="Arial"/>
              </w:rPr>
            </w:pPr>
          </w:p>
          <w:p w14:paraId="1B036CC9" w14:textId="3B7054CC" w:rsidR="00062891" w:rsidRDefault="00062891" w:rsidP="00031866">
            <w:pPr>
              <w:jc w:val="center"/>
              <w:rPr>
                <w:rFonts w:ascii="Arial" w:hAnsi="Arial" w:cs="Arial"/>
              </w:rPr>
            </w:pPr>
          </w:p>
          <w:p w14:paraId="5F71EA1A" w14:textId="58B3E68E" w:rsidR="000F7922" w:rsidRDefault="000F7922" w:rsidP="00031866">
            <w:pPr>
              <w:jc w:val="center"/>
              <w:rPr>
                <w:rFonts w:ascii="Arial" w:hAnsi="Arial" w:cs="Arial"/>
              </w:rPr>
            </w:pPr>
          </w:p>
          <w:p w14:paraId="08A0C29C" w14:textId="1EC561D0" w:rsidR="000F7922" w:rsidRDefault="00702DAF" w:rsidP="00031866">
            <w:pPr>
              <w:jc w:val="center"/>
              <w:rPr>
                <w:rFonts w:ascii="Arial" w:hAnsi="Arial" w:cs="Arial"/>
              </w:rPr>
            </w:pPr>
            <w:r>
              <w:rPr>
                <w:rFonts w:ascii="Arial" w:hAnsi="Arial" w:cs="Arial"/>
              </w:rPr>
              <w:t>CW</w:t>
            </w:r>
          </w:p>
          <w:p w14:paraId="7B48F913" w14:textId="171D21C9" w:rsidR="000F7922" w:rsidRDefault="000F7922" w:rsidP="00031866">
            <w:pPr>
              <w:jc w:val="center"/>
              <w:rPr>
                <w:rFonts w:ascii="Arial" w:hAnsi="Arial" w:cs="Arial"/>
              </w:rPr>
            </w:pPr>
          </w:p>
          <w:p w14:paraId="53A5D078" w14:textId="407FFCD8" w:rsidR="000F7922" w:rsidRDefault="000F7922" w:rsidP="00031866">
            <w:pPr>
              <w:jc w:val="center"/>
              <w:rPr>
                <w:rFonts w:ascii="Arial" w:hAnsi="Arial" w:cs="Arial"/>
              </w:rPr>
            </w:pPr>
          </w:p>
          <w:p w14:paraId="3EBD7B25" w14:textId="77777777" w:rsidR="00694628" w:rsidRDefault="00694628" w:rsidP="00031866">
            <w:pPr>
              <w:jc w:val="center"/>
              <w:rPr>
                <w:rFonts w:ascii="Arial" w:hAnsi="Arial" w:cs="Arial"/>
              </w:rPr>
            </w:pPr>
          </w:p>
          <w:p w14:paraId="59DC867F" w14:textId="77777777" w:rsidR="00694628" w:rsidRDefault="00694628" w:rsidP="00031866">
            <w:pPr>
              <w:jc w:val="center"/>
              <w:rPr>
                <w:rFonts w:ascii="Arial" w:hAnsi="Arial" w:cs="Arial"/>
              </w:rPr>
            </w:pPr>
          </w:p>
          <w:p w14:paraId="0CD506BB" w14:textId="77777777" w:rsidR="00694628" w:rsidRDefault="00694628" w:rsidP="00031866">
            <w:pPr>
              <w:jc w:val="center"/>
              <w:rPr>
                <w:rFonts w:ascii="Arial" w:hAnsi="Arial" w:cs="Arial"/>
              </w:rPr>
            </w:pPr>
          </w:p>
          <w:p w14:paraId="57FEEDF4" w14:textId="77777777" w:rsidR="00694628" w:rsidRDefault="00694628" w:rsidP="00031866">
            <w:pPr>
              <w:jc w:val="center"/>
              <w:rPr>
                <w:rFonts w:ascii="Arial" w:hAnsi="Arial" w:cs="Arial"/>
              </w:rPr>
            </w:pPr>
          </w:p>
          <w:p w14:paraId="70BC19AE" w14:textId="77777777" w:rsidR="00694628" w:rsidRDefault="00694628" w:rsidP="00031866">
            <w:pPr>
              <w:jc w:val="center"/>
              <w:rPr>
                <w:rFonts w:ascii="Arial" w:hAnsi="Arial" w:cs="Arial"/>
              </w:rPr>
            </w:pPr>
          </w:p>
          <w:p w14:paraId="4DD2416D" w14:textId="1FB88087" w:rsidR="00694628" w:rsidRDefault="00694628" w:rsidP="00031866">
            <w:pPr>
              <w:jc w:val="center"/>
              <w:rPr>
                <w:rFonts w:ascii="Arial" w:hAnsi="Arial" w:cs="Arial"/>
              </w:rPr>
            </w:pPr>
          </w:p>
          <w:p w14:paraId="04276C33" w14:textId="25E4ED18" w:rsidR="006F1AC1" w:rsidRDefault="006F1AC1" w:rsidP="00031866">
            <w:pPr>
              <w:jc w:val="center"/>
              <w:rPr>
                <w:rFonts w:ascii="Arial" w:hAnsi="Arial" w:cs="Arial"/>
              </w:rPr>
            </w:pPr>
          </w:p>
          <w:p w14:paraId="5A687A8C" w14:textId="09FC8189" w:rsidR="006F1AC1" w:rsidRDefault="006F1AC1" w:rsidP="00031866">
            <w:pPr>
              <w:jc w:val="center"/>
              <w:rPr>
                <w:rFonts w:ascii="Arial" w:hAnsi="Arial" w:cs="Arial"/>
              </w:rPr>
            </w:pPr>
          </w:p>
          <w:p w14:paraId="37021B65" w14:textId="31455C0D" w:rsidR="006F1AC1" w:rsidRDefault="006F1AC1" w:rsidP="00031866">
            <w:pPr>
              <w:jc w:val="center"/>
              <w:rPr>
                <w:rFonts w:ascii="Arial" w:hAnsi="Arial" w:cs="Arial"/>
              </w:rPr>
            </w:pPr>
          </w:p>
          <w:p w14:paraId="4CE93D82" w14:textId="2CB1E1E1" w:rsidR="006F1AC1" w:rsidRDefault="006F1AC1" w:rsidP="00031866">
            <w:pPr>
              <w:jc w:val="center"/>
              <w:rPr>
                <w:rFonts w:ascii="Arial" w:hAnsi="Arial" w:cs="Arial"/>
              </w:rPr>
            </w:pPr>
            <w:r>
              <w:rPr>
                <w:rFonts w:ascii="Arial" w:hAnsi="Arial" w:cs="Arial"/>
              </w:rPr>
              <w:t>JC</w:t>
            </w:r>
          </w:p>
          <w:p w14:paraId="090BC880" w14:textId="667623F4" w:rsidR="00694628" w:rsidRPr="0023290A" w:rsidRDefault="00694628" w:rsidP="00A95EED">
            <w:pPr>
              <w:rPr>
                <w:rFonts w:ascii="Arial" w:hAnsi="Arial" w:cs="Arial"/>
              </w:rPr>
            </w:pPr>
          </w:p>
        </w:tc>
      </w:tr>
      <w:tr w:rsidR="0051368C" w:rsidRPr="0023290A" w14:paraId="3EE8645E" w14:textId="77777777" w:rsidTr="00FA0CA0">
        <w:tc>
          <w:tcPr>
            <w:tcW w:w="1271" w:type="dxa"/>
          </w:tcPr>
          <w:p w14:paraId="00D0B239" w14:textId="2C5462DE" w:rsidR="0051368C" w:rsidRPr="0051368C" w:rsidRDefault="009179AE" w:rsidP="0051368C">
            <w:pPr>
              <w:rPr>
                <w:rFonts w:ascii="Arial" w:hAnsi="Arial" w:cs="Arial"/>
                <w:b/>
              </w:rPr>
            </w:pPr>
            <w:r>
              <w:rPr>
                <w:rFonts w:ascii="Arial" w:hAnsi="Arial" w:cs="Arial"/>
                <w:b/>
              </w:rPr>
              <w:lastRenderedPageBreak/>
              <w:t>9</w:t>
            </w:r>
          </w:p>
        </w:tc>
        <w:tc>
          <w:tcPr>
            <w:tcW w:w="6662" w:type="dxa"/>
          </w:tcPr>
          <w:p w14:paraId="6151E808" w14:textId="567E0E26" w:rsidR="0051368C" w:rsidRPr="00F20ED8" w:rsidRDefault="0051368C" w:rsidP="0051368C">
            <w:pPr>
              <w:rPr>
                <w:rFonts w:cstheme="minorHAnsi"/>
                <w:b/>
              </w:rPr>
            </w:pPr>
            <w:r w:rsidRPr="00F20ED8">
              <w:rPr>
                <w:rFonts w:cstheme="minorHAnsi"/>
                <w:b/>
              </w:rPr>
              <w:t>Planning</w:t>
            </w:r>
          </w:p>
          <w:p w14:paraId="7B882C17" w14:textId="6FE33FCB" w:rsidR="009E319E" w:rsidRDefault="009E319E" w:rsidP="0051368C">
            <w:pPr>
              <w:rPr>
                <w:rFonts w:cstheme="minorHAnsi"/>
                <w:b/>
              </w:rPr>
            </w:pPr>
          </w:p>
          <w:p w14:paraId="1E3F6502" w14:textId="77777777" w:rsidR="0051368C" w:rsidRDefault="0051368C" w:rsidP="007548C3">
            <w:pPr>
              <w:rPr>
                <w:rFonts w:cstheme="minorHAnsi"/>
                <w:u w:val="single"/>
              </w:rPr>
            </w:pPr>
            <w:r w:rsidRPr="00F20ED8">
              <w:rPr>
                <w:rFonts w:cstheme="minorHAnsi"/>
                <w:u w:val="single"/>
              </w:rPr>
              <w:t>Updates on Previous Applications:</w:t>
            </w:r>
          </w:p>
          <w:p w14:paraId="079F5963" w14:textId="2C6990E6" w:rsidR="009E319E" w:rsidRDefault="00E2428D" w:rsidP="007548C3">
            <w:pPr>
              <w:rPr>
                <w:rFonts w:cstheme="minorHAnsi"/>
              </w:rPr>
            </w:pPr>
            <w:r w:rsidRPr="00E2428D">
              <w:rPr>
                <w:rFonts w:cstheme="minorHAnsi"/>
              </w:rPr>
              <w:t xml:space="preserve">- </w:t>
            </w:r>
            <w:r w:rsidR="00AD2511" w:rsidRPr="00AD2511">
              <w:rPr>
                <w:rFonts w:cstheme="minorHAnsi"/>
              </w:rPr>
              <w:t xml:space="preserve">21/05177/FUL – Woodbridge Farm – Horse exercise area –No </w:t>
            </w:r>
            <w:r w:rsidR="00AD2511">
              <w:rPr>
                <w:rFonts w:cstheme="minorHAnsi"/>
              </w:rPr>
              <w:t>updates</w:t>
            </w:r>
          </w:p>
          <w:p w14:paraId="1A11FC78" w14:textId="3F0F46AF" w:rsidR="00AD2511" w:rsidRDefault="00AD2511" w:rsidP="007548C3">
            <w:pPr>
              <w:rPr>
                <w:rFonts w:cstheme="minorHAnsi"/>
              </w:rPr>
            </w:pPr>
          </w:p>
          <w:p w14:paraId="48177F2A" w14:textId="2F6C2BF4" w:rsidR="00AD2511" w:rsidRDefault="00AD2511" w:rsidP="007548C3">
            <w:pPr>
              <w:rPr>
                <w:rFonts w:cstheme="minorHAnsi"/>
              </w:rPr>
            </w:pPr>
            <w:r w:rsidRPr="00AD2511">
              <w:rPr>
                <w:rFonts w:cstheme="minorHAnsi"/>
              </w:rPr>
              <w:t xml:space="preserve">New Planning Applications: </w:t>
            </w:r>
          </w:p>
          <w:p w14:paraId="0643D434" w14:textId="77777777" w:rsidR="00AD2511" w:rsidRPr="00E2428D" w:rsidRDefault="00AD2511" w:rsidP="00E2428D">
            <w:pPr>
              <w:rPr>
                <w:rFonts w:cstheme="minorHAnsi"/>
              </w:rPr>
            </w:pPr>
          </w:p>
          <w:p w14:paraId="5B63FA84" w14:textId="690928C7" w:rsidR="00AD2511" w:rsidRPr="00AD2511" w:rsidRDefault="00AD2511" w:rsidP="00AD2511">
            <w:pPr>
              <w:rPr>
                <w:rFonts w:cstheme="minorHAnsi"/>
              </w:rPr>
            </w:pPr>
            <w:r w:rsidRPr="00AD2511">
              <w:rPr>
                <w:rFonts w:cstheme="minorHAnsi"/>
              </w:rPr>
              <w:t>- 21/05479/FUL – The House, The Street - Erection of single storey rear first floor extension and alterations</w:t>
            </w:r>
            <w:r>
              <w:rPr>
                <w:rFonts w:cstheme="minorHAnsi"/>
              </w:rPr>
              <w:t xml:space="preserve">.  </w:t>
            </w:r>
            <w:r w:rsidR="000204E1">
              <w:rPr>
                <w:rFonts w:cstheme="minorHAnsi"/>
              </w:rPr>
              <w:t xml:space="preserve">Council unanimously confirmed our response of </w:t>
            </w:r>
            <w:r>
              <w:rPr>
                <w:rFonts w:cstheme="minorHAnsi"/>
              </w:rPr>
              <w:t>No objection</w:t>
            </w:r>
            <w:r w:rsidR="000204E1">
              <w:rPr>
                <w:rFonts w:cstheme="minorHAnsi"/>
              </w:rPr>
              <w:t>.</w:t>
            </w:r>
          </w:p>
          <w:p w14:paraId="4EED60A2" w14:textId="371789CC" w:rsidR="0051368C" w:rsidRDefault="00AD2511" w:rsidP="00AD2511">
            <w:pPr>
              <w:rPr>
                <w:rFonts w:cstheme="minorHAnsi"/>
              </w:rPr>
            </w:pPr>
            <w:r w:rsidRPr="00AD2511">
              <w:rPr>
                <w:rFonts w:cstheme="minorHAnsi"/>
              </w:rPr>
              <w:t>- 21/04874/FUL – 5 Squire Lane - Creation of hard standing, for access for works to the rear of the property, due to it being unsafe to store materials on the public highway (Retrospective)</w:t>
            </w:r>
            <w:r>
              <w:rPr>
                <w:rFonts w:cstheme="minorHAnsi"/>
              </w:rPr>
              <w:t>.  A supporting statement has been submitted.  Awaiting decision from B</w:t>
            </w:r>
            <w:r w:rsidR="00A24894">
              <w:rPr>
                <w:rFonts w:cstheme="minorHAnsi"/>
              </w:rPr>
              <w:t>&amp;</w:t>
            </w:r>
            <w:r>
              <w:rPr>
                <w:rFonts w:cstheme="minorHAnsi"/>
              </w:rPr>
              <w:t>NES.  Ward Cllr Pritchard to</w:t>
            </w:r>
            <w:r w:rsidR="00D96880">
              <w:rPr>
                <w:rFonts w:cstheme="minorHAnsi"/>
              </w:rPr>
              <w:t xml:space="preserve"> </w:t>
            </w:r>
            <w:r w:rsidR="00A24894">
              <w:rPr>
                <w:rFonts w:cstheme="minorHAnsi"/>
              </w:rPr>
              <w:t xml:space="preserve">consider </w:t>
            </w:r>
            <w:r w:rsidR="00D96880">
              <w:rPr>
                <w:rFonts w:cstheme="minorHAnsi"/>
              </w:rPr>
              <w:t>refer</w:t>
            </w:r>
            <w:r w:rsidR="00A24894">
              <w:rPr>
                <w:rFonts w:cstheme="minorHAnsi"/>
              </w:rPr>
              <w:t>ring</w:t>
            </w:r>
            <w:r w:rsidR="00D96880">
              <w:rPr>
                <w:rFonts w:cstheme="minorHAnsi"/>
              </w:rPr>
              <w:t xml:space="preserve"> to planning committee.  MS</w:t>
            </w:r>
            <w:r w:rsidR="00A24894">
              <w:rPr>
                <w:rFonts w:cstheme="minorHAnsi"/>
              </w:rPr>
              <w:t>/PC</w:t>
            </w:r>
            <w:r w:rsidR="00D96880">
              <w:rPr>
                <w:rFonts w:cstheme="minorHAnsi"/>
              </w:rPr>
              <w:t xml:space="preserve"> to seek permission of resident for </w:t>
            </w:r>
            <w:r w:rsidR="00A24894">
              <w:rPr>
                <w:rFonts w:cstheme="minorHAnsi"/>
              </w:rPr>
              <w:t xml:space="preserve">correspondence to </w:t>
            </w:r>
            <w:proofErr w:type="gramStart"/>
            <w:r w:rsidR="00A24894">
              <w:rPr>
                <w:rFonts w:cstheme="minorHAnsi"/>
              </w:rPr>
              <w:t xml:space="preserve">be </w:t>
            </w:r>
            <w:r w:rsidR="00D96880">
              <w:rPr>
                <w:rFonts w:cstheme="minorHAnsi"/>
              </w:rPr>
              <w:t xml:space="preserve"> provi</w:t>
            </w:r>
            <w:r w:rsidR="004935A4">
              <w:rPr>
                <w:rFonts w:cstheme="minorHAnsi"/>
              </w:rPr>
              <w:t>d</w:t>
            </w:r>
            <w:r w:rsidR="00D96880">
              <w:rPr>
                <w:rFonts w:cstheme="minorHAnsi"/>
              </w:rPr>
              <w:t>e</w:t>
            </w:r>
            <w:r w:rsidR="00A24894">
              <w:rPr>
                <w:rFonts w:cstheme="minorHAnsi"/>
              </w:rPr>
              <w:t>d</w:t>
            </w:r>
            <w:proofErr w:type="gramEnd"/>
            <w:r w:rsidR="00A24894">
              <w:rPr>
                <w:rFonts w:cstheme="minorHAnsi"/>
              </w:rPr>
              <w:t xml:space="preserve"> to</w:t>
            </w:r>
            <w:r w:rsidR="00D96880">
              <w:rPr>
                <w:rFonts w:cstheme="minorHAnsi"/>
              </w:rPr>
              <w:t xml:space="preserve"> Cllr Pritchard.</w:t>
            </w:r>
          </w:p>
          <w:p w14:paraId="0C3D66DA" w14:textId="09E5C619" w:rsidR="00E26224" w:rsidRPr="00F20ED8" w:rsidRDefault="00E26224" w:rsidP="009E319E">
            <w:pPr>
              <w:rPr>
                <w:rFonts w:cstheme="minorHAnsi"/>
              </w:rPr>
            </w:pPr>
          </w:p>
        </w:tc>
        <w:tc>
          <w:tcPr>
            <w:tcW w:w="1083" w:type="dxa"/>
          </w:tcPr>
          <w:p w14:paraId="263E999A" w14:textId="77777777" w:rsidR="0051368C" w:rsidRDefault="0051368C" w:rsidP="00031866">
            <w:pPr>
              <w:jc w:val="center"/>
              <w:rPr>
                <w:rFonts w:ascii="Arial" w:hAnsi="Arial" w:cs="Arial"/>
              </w:rPr>
            </w:pPr>
          </w:p>
          <w:p w14:paraId="2E147DA4" w14:textId="77777777" w:rsidR="00D96880" w:rsidRDefault="00D96880" w:rsidP="00031866">
            <w:pPr>
              <w:jc w:val="center"/>
              <w:rPr>
                <w:rFonts w:ascii="Arial" w:hAnsi="Arial" w:cs="Arial"/>
              </w:rPr>
            </w:pPr>
          </w:p>
          <w:p w14:paraId="124931D6" w14:textId="77777777" w:rsidR="00D96880" w:rsidRDefault="00D96880" w:rsidP="00031866">
            <w:pPr>
              <w:jc w:val="center"/>
              <w:rPr>
                <w:rFonts w:ascii="Arial" w:hAnsi="Arial" w:cs="Arial"/>
              </w:rPr>
            </w:pPr>
          </w:p>
          <w:p w14:paraId="168B39DE" w14:textId="77777777" w:rsidR="00D96880" w:rsidRDefault="00D96880" w:rsidP="00031866">
            <w:pPr>
              <w:jc w:val="center"/>
              <w:rPr>
                <w:rFonts w:ascii="Arial" w:hAnsi="Arial" w:cs="Arial"/>
              </w:rPr>
            </w:pPr>
          </w:p>
          <w:p w14:paraId="52B14282" w14:textId="77777777" w:rsidR="00D96880" w:rsidRDefault="00D96880" w:rsidP="00031866">
            <w:pPr>
              <w:jc w:val="center"/>
              <w:rPr>
                <w:rFonts w:ascii="Arial" w:hAnsi="Arial" w:cs="Arial"/>
              </w:rPr>
            </w:pPr>
          </w:p>
          <w:p w14:paraId="4E836C1E" w14:textId="77777777" w:rsidR="00D96880" w:rsidRDefault="00D96880" w:rsidP="00031866">
            <w:pPr>
              <w:jc w:val="center"/>
              <w:rPr>
                <w:rFonts w:ascii="Arial" w:hAnsi="Arial" w:cs="Arial"/>
              </w:rPr>
            </w:pPr>
          </w:p>
          <w:p w14:paraId="463AC842" w14:textId="77777777" w:rsidR="00D96880" w:rsidRDefault="00D96880" w:rsidP="00031866">
            <w:pPr>
              <w:jc w:val="center"/>
              <w:rPr>
                <w:rFonts w:ascii="Arial" w:hAnsi="Arial" w:cs="Arial"/>
              </w:rPr>
            </w:pPr>
          </w:p>
          <w:p w14:paraId="164B7D95" w14:textId="77777777" w:rsidR="00D96880" w:rsidRDefault="00D96880" w:rsidP="00031866">
            <w:pPr>
              <w:jc w:val="center"/>
              <w:rPr>
                <w:rFonts w:ascii="Arial" w:hAnsi="Arial" w:cs="Arial"/>
              </w:rPr>
            </w:pPr>
          </w:p>
          <w:p w14:paraId="251D238A" w14:textId="1D0E16CD" w:rsidR="00A24894" w:rsidRDefault="00A24894" w:rsidP="00031866">
            <w:pPr>
              <w:jc w:val="center"/>
              <w:rPr>
                <w:rFonts w:ascii="Arial" w:hAnsi="Arial" w:cs="Arial"/>
              </w:rPr>
            </w:pPr>
          </w:p>
          <w:p w14:paraId="475FFF30" w14:textId="77777777" w:rsidR="00A24894" w:rsidRDefault="00A24894" w:rsidP="00031866">
            <w:pPr>
              <w:jc w:val="center"/>
              <w:rPr>
                <w:rFonts w:ascii="Arial" w:hAnsi="Arial" w:cs="Arial"/>
              </w:rPr>
            </w:pPr>
          </w:p>
          <w:p w14:paraId="71B08C84" w14:textId="77777777" w:rsidR="00A24894" w:rsidRDefault="00A24894" w:rsidP="00031866">
            <w:pPr>
              <w:jc w:val="center"/>
              <w:rPr>
                <w:rFonts w:ascii="Arial" w:hAnsi="Arial" w:cs="Arial"/>
              </w:rPr>
            </w:pPr>
          </w:p>
          <w:p w14:paraId="7874A071" w14:textId="77777777" w:rsidR="00A24894" w:rsidRDefault="00A24894" w:rsidP="00031866">
            <w:pPr>
              <w:jc w:val="center"/>
              <w:rPr>
                <w:rFonts w:ascii="Arial" w:hAnsi="Arial" w:cs="Arial"/>
              </w:rPr>
            </w:pPr>
          </w:p>
          <w:p w14:paraId="72B0FB2C" w14:textId="77777777" w:rsidR="00A24894" w:rsidRDefault="00A24894" w:rsidP="00031866">
            <w:pPr>
              <w:jc w:val="center"/>
              <w:rPr>
                <w:rFonts w:ascii="Arial" w:hAnsi="Arial" w:cs="Arial"/>
              </w:rPr>
            </w:pPr>
          </w:p>
          <w:p w14:paraId="7923EEDF" w14:textId="77777777" w:rsidR="00A24894" w:rsidRDefault="00A24894" w:rsidP="00031866">
            <w:pPr>
              <w:jc w:val="center"/>
              <w:rPr>
                <w:rFonts w:ascii="Arial" w:hAnsi="Arial" w:cs="Arial"/>
              </w:rPr>
            </w:pPr>
          </w:p>
          <w:p w14:paraId="2A9F5E10" w14:textId="32A11A63" w:rsidR="00A24894" w:rsidRPr="0023290A" w:rsidRDefault="00A24894" w:rsidP="00031866">
            <w:pPr>
              <w:jc w:val="center"/>
              <w:rPr>
                <w:rFonts w:ascii="Arial" w:hAnsi="Arial" w:cs="Arial"/>
              </w:rPr>
            </w:pPr>
            <w:r>
              <w:rPr>
                <w:rFonts w:ascii="Arial" w:hAnsi="Arial" w:cs="Arial"/>
              </w:rPr>
              <w:t>MS/PC</w:t>
            </w:r>
          </w:p>
        </w:tc>
      </w:tr>
      <w:tr w:rsidR="0051368C" w:rsidRPr="0023290A" w14:paraId="0FE6A0FA" w14:textId="77777777" w:rsidTr="00535CD2">
        <w:tc>
          <w:tcPr>
            <w:tcW w:w="1271" w:type="dxa"/>
          </w:tcPr>
          <w:p w14:paraId="745F4F90" w14:textId="07D0748C" w:rsidR="0051368C" w:rsidRPr="007548C3" w:rsidRDefault="009179AE" w:rsidP="0051368C">
            <w:pPr>
              <w:rPr>
                <w:rFonts w:ascii="Arial" w:hAnsi="Arial" w:cs="Arial"/>
                <w:b/>
              </w:rPr>
            </w:pPr>
            <w:r>
              <w:rPr>
                <w:rFonts w:ascii="Arial" w:hAnsi="Arial" w:cs="Arial"/>
                <w:b/>
              </w:rPr>
              <w:t>10</w:t>
            </w:r>
          </w:p>
        </w:tc>
        <w:tc>
          <w:tcPr>
            <w:tcW w:w="6662" w:type="dxa"/>
          </w:tcPr>
          <w:p w14:paraId="077C2E91" w14:textId="7A2AC96B" w:rsidR="0051368C" w:rsidRDefault="0051368C" w:rsidP="0051368C">
            <w:pPr>
              <w:rPr>
                <w:rFonts w:cstheme="minorHAnsi"/>
                <w:b/>
              </w:rPr>
            </w:pPr>
            <w:r w:rsidRPr="00F20ED8">
              <w:rPr>
                <w:rFonts w:cstheme="minorHAnsi"/>
                <w:b/>
              </w:rPr>
              <w:t>The Website</w:t>
            </w:r>
            <w:r w:rsidR="00A95EED" w:rsidRPr="00F20ED8">
              <w:rPr>
                <w:rFonts w:cstheme="minorHAnsi"/>
                <w:b/>
              </w:rPr>
              <w:t xml:space="preserve"> and other IT</w:t>
            </w:r>
          </w:p>
          <w:p w14:paraId="7D63C20B" w14:textId="77777777" w:rsidR="00B720FD" w:rsidRPr="00F20ED8" w:rsidRDefault="00B720FD" w:rsidP="0051368C">
            <w:pPr>
              <w:rPr>
                <w:rFonts w:cstheme="minorHAnsi"/>
                <w:b/>
              </w:rPr>
            </w:pPr>
          </w:p>
          <w:p w14:paraId="4C973288" w14:textId="108A203F" w:rsidR="00005736" w:rsidRDefault="00D96880" w:rsidP="00B720FD">
            <w:pPr>
              <w:rPr>
                <w:rFonts w:cstheme="minorHAnsi"/>
              </w:rPr>
            </w:pPr>
            <w:r>
              <w:rPr>
                <w:rFonts w:cstheme="minorHAnsi"/>
              </w:rPr>
              <w:t xml:space="preserve">Emails now all migrated except AC who will do this following the meeting, and YT who has resigned.  </w:t>
            </w:r>
          </w:p>
          <w:p w14:paraId="1E03CEDB" w14:textId="1323635B" w:rsidR="00D96880" w:rsidRDefault="00D96880" w:rsidP="00B720FD">
            <w:pPr>
              <w:rPr>
                <w:rFonts w:cstheme="minorHAnsi"/>
              </w:rPr>
            </w:pPr>
          </w:p>
          <w:p w14:paraId="4FA74B96" w14:textId="408D7916" w:rsidR="00D96880" w:rsidRDefault="00D96880" w:rsidP="00B720FD">
            <w:pPr>
              <w:rPr>
                <w:rFonts w:cstheme="minorHAnsi"/>
              </w:rPr>
            </w:pPr>
            <w:r>
              <w:rPr>
                <w:rFonts w:cstheme="minorHAnsi"/>
              </w:rPr>
              <w:t>Chair to work on populating the website with news, history, photographs.</w:t>
            </w:r>
          </w:p>
          <w:p w14:paraId="478E4170" w14:textId="77777777" w:rsidR="0051368C" w:rsidRPr="00F20ED8" w:rsidRDefault="0051368C" w:rsidP="00F66FAC">
            <w:pPr>
              <w:rPr>
                <w:rFonts w:cstheme="minorHAnsi"/>
              </w:rPr>
            </w:pPr>
          </w:p>
        </w:tc>
        <w:tc>
          <w:tcPr>
            <w:tcW w:w="1083" w:type="dxa"/>
            <w:shd w:val="clear" w:color="auto" w:fill="auto"/>
          </w:tcPr>
          <w:p w14:paraId="51E62958" w14:textId="77777777" w:rsidR="0051368C" w:rsidRDefault="0051368C" w:rsidP="00031866">
            <w:pPr>
              <w:jc w:val="center"/>
              <w:rPr>
                <w:rFonts w:ascii="Arial" w:hAnsi="Arial" w:cs="Arial"/>
              </w:rPr>
            </w:pPr>
          </w:p>
          <w:p w14:paraId="25760465" w14:textId="7B66E71A" w:rsidR="00815F07" w:rsidRDefault="00815F07" w:rsidP="00031866">
            <w:pPr>
              <w:jc w:val="center"/>
              <w:rPr>
                <w:rFonts w:ascii="Arial" w:hAnsi="Arial" w:cs="Arial"/>
              </w:rPr>
            </w:pPr>
          </w:p>
          <w:p w14:paraId="35BCBF44" w14:textId="2502600F" w:rsidR="00C77DF5" w:rsidRDefault="00C77DF5" w:rsidP="00031866">
            <w:pPr>
              <w:jc w:val="center"/>
              <w:rPr>
                <w:rFonts w:ascii="Arial" w:hAnsi="Arial" w:cs="Arial"/>
              </w:rPr>
            </w:pPr>
          </w:p>
          <w:p w14:paraId="672BD672" w14:textId="4BABBC3E" w:rsidR="00C77DF5" w:rsidRDefault="00C77DF5" w:rsidP="00031866">
            <w:pPr>
              <w:jc w:val="center"/>
              <w:rPr>
                <w:rFonts w:ascii="Arial" w:hAnsi="Arial" w:cs="Arial"/>
              </w:rPr>
            </w:pPr>
          </w:p>
          <w:p w14:paraId="16617E4D" w14:textId="3F9BDAD8" w:rsidR="00FE7B53" w:rsidRDefault="00FE7B53" w:rsidP="00031866">
            <w:pPr>
              <w:jc w:val="center"/>
              <w:rPr>
                <w:rFonts w:ascii="Arial" w:hAnsi="Arial" w:cs="Arial"/>
              </w:rPr>
            </w:pPr>
          </w:p>
          <w:p w14:paraId="592772A0" w14:textId="150CDB1A" w:rsidR="00FE7B53" w:rsidRDefault="00FE7B53" w:rsidP="00031866">
            <w:pPr>
              <w:jc w:val="center"/>
              <w:rPr>
                <w:rFonts w:ascii="Arial" w:hAnsi="Arial" w:cs="Arial"/>
              </w:rPr>
            </w:pPr>
          </w:p>
          <w:p w14:paraId="37714812" w14:textId="5D6ED9E5" w:rsidR="00005736" w:rsidRPr="0023290A" w:rsidRDefault="00FE7B53" w:rsidP="004E1441">
            <w:pPr>
              <w:jc w:val="center"/>
              <w:rPr>
                <w:rFonts w:ascii="Arial" w:hAnsi="Arial" w:cs="Arial"/>
              </w:rPr>
            </w:pPr>
            <w:r>
              <w:rPr>
                <w:rFonts w:ascii="Arial" w:hAnsi="Arial" w:cs="Arial"/>
              </w:rPr>
              <w:t>PC</w:t>
            </w:r>
          </w:p>
        </w:tc>
      </w:tr>
      <w:tr w:rsidR="0051368C" w:rsidRPr="0023290A" w14:paraId="65164F88" w14:textId="77777777" w:rsidTr="00535CD2">
        <w:tc>
          <w:tcPr>
            <w:tcW w:w="1271" w:type="dxa"/>
          </w:tcPr>
          <w:p w14:paraId="1DBA4068" w14:textId="0CD783A1" w:rsidR="0051368C" w:rsidRPr="00274490" w:rsidRDefault="007548C3" w:rsidP="0051368C">
            <w:pPr>
              <w:rPr>
                <w:rFonts w:ascii="Arial" w:hAnsi="Arial" w:cs="Arial"/>
                <w:b/>
              </w:rPr>
            </w:pPr>
            <w:r>
              <w:rPr>
                <w:rFonts w:ascii="Arial" w:hAnsi="Arial" w:cs="Arial"/>
                <w:b/>
              </w:rPr>
              <w:t>1</w:t>
            </w:r>
            <w:r w:rsidR="009179AE">
              <w:rPr>
                <w:rFonts w:ascii="Arial" w:hAnsi="Arial" w:cs="Arial"/>
                <w:b/>
              </w:rPr>
              <w:t>1</w:t>
            </w:r>
          </w:p>
        </w:tc>
        <w:tc>
          <w:tcPr>
            <w:tcW w:w="6662" w:type="dxa"/>
          </w:tcPr>
          <w:p w14:paraId="0D45A85B" w14:textId="746589AB" w:rsidR="0051368C" w:rsidRDefault="0051368C" w:rsidP="0051368C">
            <w:pPr>
              <w:rPr>
                <w:rFonts w:cs="Arial"/>
                <w:b/>
              </w:rPr>
            </w:pPr>
            <w:r w:rsidRPr="0051368C">
              <w:rPr>
                <w:rFonts w:cs="Arial"/>
                <w:b/>
              </w:rPr>
              <w:t xml:space="preserve">To receive an update from the Ward Councillor </w:t>
            </w:r>
          </w:p>
          <w:p w14:paraId="765F6C67" w14:textId="0E6B06D4" w:rsidR="00A00911" w:rsidRPr="00A00911" w:rsidRDefault="00A00911" w:rsidP="0051368C">
            <w:pPr>
              <w:rPr>
                <w:rFonts w:cs="Arial"/>
                <w:bCs/>
              </w:rPr>
            </w:pPr>
            <w:r w:rsidRPr="00A00911">
              <w:rPr>
                <w:rFonts w:cs="Arial"/>
                <w:bCs/>
              </w:rPr>
              <w:lastRenderedPageBreak/>
              <w:t>Chew Valley Climate Group.  Are campaigning for a shuttle linking the Chew Valley with Bath.  B</w:t>
            </w:r>
            <w:r w:rsidR="00A24894">
              <w:rPr>
                <w:rFonts w:cs="Arial"/>
                <w:bCs/>
              </w:rPr>
              <w:t>&amp;</w:t>
            </w:r>
            <w:r w:rsidRPr="00A00911">
              <w:rPr>
                <w:rFonts w:cs="Arial"/>
                <w:bCs/>
              </w:rPr>
              <w:t xml:space="preserve">NES Journey to Net Zero is advocating use of public transport and bike but this is simply not realistic from the Chew Valley.  </w:t>
            </w:r>
          </w:p>
          <w:p w14:paraId="21F17B1D" w14:textId="65366E4E" w:rsidR="00720FC0" w:rsidRDefault="00860C91" w:rsidP="00AF0A52">
            <w:pPr>
              <w:rPr>
                <w:rFonts w:cs="Arial"/>
                <w:bCs/>
              </w:rPr>
            </w:pPr>
            <w:r>
              <w:rPr>
                <w:rFonts w:cs="Arial"/>
                <w:bCs/>
              </w:rPr>
              <w:t xml:space="preserve">Ongoing discussions in the </w:t>
            </w:r>
            <w:r w:rsidR="00720FC0">
              <w:rPr>
                <w:rFonts w:cs="Arial"/>
                <w:bCs/>
              </w:rPr>
              <w:t>District Council</w:t>
            </w:r>
            <w:r>
              <w:rPr>
                <w:rFonts w:cs="Arial"/>
                <w:bCs/>
              </w:rPr>
              <w:t xml:space="preserve"> regarding </w:t>
            </w:r>
            <w:r w:rsidR="00720FC0">
              <w:rPr>
                <w:rFonts w:cs="Arial"/>
                <w:bCs/>
              </w:rPr>
              <w:t>objecti</w:t>
            </w:r>
            <w:r>
              <w:rPr>
                <w:rFonts w:cs="Arial"/>
                <w:bCs/>
              </w:rPr>
              <w:t>ons</w:t>
            </w:r>
            <w:r w:rsidR="00720FC0">
              <w:rPr>
                <w:rFonts w:cs="Arial"/>
                <w:bCs/>
              </w:rPr>
              <w:t xml:space="preserve"> to Bath city ‘Ring of Steel’ on grounds of limitation to disabled access.</w:t>
            </w:r>
            <w:r w:rsidR="00A00911">
              <w:rPr>
                <w:rFonts w:cs="Arial"/>
                <w:bCs/>
              </w:rPr>
              <w:t xml:space="preserve">  Ward Council</w:t>
            </w:r>
            <w:r w:rsidR="00A24894">
              <w:rPr>
                <w:rFonts w:cs="Arial"/>
                <w:bCs/>
              </w:rPr>
              <w:t>lor is</w:t>
            </w:r>
            <w:r w:rsidR="00A00911">
              <w:rPr>
                <w:rFonts w:cs="Arial"/>
                <w:bCs/>
              </w:rPr>
              <w:t xml:space="preserve"> objecting on grounds of Borrowing form Reserves (£5m to be recouped from C Tax over 7 </w:t>
            </w:r>
            <w:proofErr w:type="spellStart"/>
            <w:r w:rsidR="00A00911">
              <w:rPr>
                <w:rFonts w:cs="Arial"/>
                <w:bCs/>
              </w:rPr>
              <w:t>yrs</w:t>
            </w:r>
            <w:proofErr w:type="spellEnd"/>
            <w:r w:rsidR="00A00911">
              <w:rPr>
                <w:rFonts w:cs="Arial"/>
                <w:bCs/>
              </w:rPr>
              <w:t>) and reducing budgets for lighting (affecting women’s safety)</w:t>
            </w:r>
            <w:r w:rsidR="00A24894">
              <w:rPr>
                <w:rFonts w:cs="Arial"/>
                <w:bCs/>
              </w:rPr>
              <w:t>, d</w:t>
            </w:r>
            <w:r w:rsidR="00A00911">
              <w:rPr>
                <w:rFonts w:cs="Arial"/>
                <w:bCs/>
              </w:rPr>
              <w:t>rainage and foster care.</w:t>
            </w:r>
          </w:p>
          <w:p w14:paraId="7700091F" w14:textId="576ADA21" w:rsidR="00A00911" w:rsidRDefault="00A00911" w:rsidP="00AF0A52">
            <w:pPr>
              <w:rPr>
                <w:rFonts w:cs="Arial"/>
                <w:bCs/>
              </w:rPr>
            </w:pPr>
          </w:p>
          <w:p w14:paraId="393F052C" w14:textId="13EF0F15" w:rsidR="00A00911" w:rsidRDefault="00A00911" w:rsidP="00AF0A52">
            <w:pPr>
              <w:rPr>
                <w:rFonts w:cs="Arial"/>
                <w:bCs/>
              </w:rPr>
            </w:pPr>
            <w:r>
              <w:rPr>
                <w:rFonts w:cs="Arial"/>
                <w:bCs/>
              </w:rPr>
              <w:t xml:space="preserve">Chew Valley Recreational Trail </w:t>
            </w:r>
            <w:r w:rsidR="00A24894">
              <w:rPr>
                <w:rFonts w:cs="Arial"/>
                <w:bCs/>
              </w:rPr>
              <w:t xml:space="preserve">work </w:t>
            </w:r>
            <w:r>
              <w:rPr>
                <w:rFonts w:cs="Arial"/>
                <w:bCs/>
              </w:rPr>
              <w:t xml:space="preserve">causing a furore over access/ diversions.  Local businesses suffering loss of trade and difficulties with deliveries.  </w:t>
            </w:r>
            <w:proofErr w:type="gramStart"/>
            <w:r>
              <w:rPr>
                <w:rFonts w:cs="Arial"/>
                <w:bCs/>
              </w:rPr>
              <w:t>Also</w:t>
            </w:r>
            <w:proofErr w:type="gramEnd"/>
            <w:r>
              <w:rPr>
                <w:rFonts w:cs="Arial"/>
                <w:bCs/>
              </w:rPr>
              <w:t xml:space="preserve"> no increase in parking provision for projected increase in footfall.</w:t>
            </w:r>
          </w:p>
          <w:p w14:paraId="28500DB7" w14:textId="1E0E218C" w:rsidR="00720FC0" w:rsidRPr="00F66FAC" w:rsidRDefault="00720FC0" w:rsidP="00AF0A52">
            <w:pPr>
              <w:rPr>
                <w:rFonts w:cs="Arial"/>
                <w:bCs/>
              </w:rPr>
            </w:pPr>
          </w:p>
        </w:tc>
        <w:tc>
          <w:tcPr>
            <w:tcW w:w="1083" w:type="dxa"/>
            <w:shd w:val="clear" w:color="auto" w:fill="auto"/>
          </w:tcPr>
          <w:p w14:paraId="222AF56E" w14:textId="77777777" w:rsidR="0051368C" w:rsidRPr="0023290A" w:rsidRDefault="0051368C" w:rsidP="00031866">
            <w:pPr>
              <w:jc w:val="center"/>
              <w:rPr>
                <w:rFonts w:ascii="Arial" w:hAnsi="Arial" w:cs="Arial"/>
              </w:rPr>
            </w:pPr>
          </w:p>
        </w:tc>
      </w:tr>
      <w:tr w:rsidR="0051368C" w:rsidRPr="0023290A" w14:paraId="44E73A9F" w14:textId="77777777" w:rsidTr="00535CD2">
        <w:tc>
          <w:tcPr>
            <w:tcW w:w="1271" w:type="dxa"/>
          </w:tcPr>
          <w:p w14:paraId="23F5F4B1" w14:textId="5EABA210" w:rsidR="0051368C" w:rsidRPr="007548C3" w:rsidRDefault="007548C3" w:rsidP="0051368C">
            <w:pPr>
              <w:rPr>
                <w:rFonts w:ascii="Arial" w:hAnsi="Arial" w:cs="Arial"/>
                <w:b/>
              </w:rPr>
            </w:pPr>
            <w:r w:rsidRPr="007548C3">
              <w:rPr>
                <w:rFonts w:ascii="Arial" w:hAnsi="Arial" w:cs="Arial"/>
                <w:b/>
              </w:rPr>
              <w:t>1</w:t>
            </w:r>
            <w:r w:rsidR="009179AE">
              <w:rPr>
                <w:rFonts w:ascii="Arial" w:hAnsi="Arial" w:cs="Arial"/>
                <w:b/>
              </w:rPr>
              <w:t>2</w:t>
            </w:r>
          </w:p>
        </w:tc>
        <w:tc>
          <w:tcPr>
            <w:tcW w:w="6662" w:type="dxa"/>
          </w:tcPr>
          <w:p w14:paraId="2DB8ED70" w14:textId="77777777" w:rsidR="00246135" w:rsidRDefault="0051368C" w:rsidP="00FF7DE7">
            <w:pPr>
              <w:rPr>
                <w:rFonts w:cs="Arial"/>
                <w:b/>
              </w:rPr>
            </w:pPr>
            <w:r w:rsidRPr="00FF7DE7">
              <w:rPr>
                <w:rFonts w:cs="Arial"/>
                <w:b/>
              </w:rPr>
              <w:t xml:space="preserve">To confirm the dates of the next meetings </w:t>
            </w:r>
          </w:p>
          <w:p w14:paraId="2A79B1F0" w14:textId="77777777" w:rsidR="00246135" w:rsidRDefault="00246135" w:rsidP="00FF7DE7">
            <w:pPr>
              <w:rPr>
                <w:rFonts w:cs="Arial"/>
                <w:b/>
              </w:rPr>
            </w:pPr>
          </w:p>
          <w:p w14:paraId="005AE111" w14:textId="0EE58E93" w:rsidR="00AF0A52" w:rsidRDefault="00AF0A52" w:rsidP="00FF7DE7">
            <w:pPr>
              <w:rPr>
                <w:rFonts w:cs="Arial"/>
                <w:b/>
              </w:rPr>
            </w:pPr>
            <w:r>
              <w:rPr>
                <w:rFonts w:cs="Arial"/>
              </w:rPr>
              <w:t xml:space="preserve">Thursday </w:t>
            </w:r>
            <w:r w:rsidR="00E80C8D">
              <w:rPr>
                <w:rFonts w:cs="Arial"/>
              </w:rPr>
              <w:t>10</w:t>
            </w:r>
            <w:r w:rsidR="00E80C8D" w:rsidRPr="00E80C8D">
              <w:rPr>
                <w:rFonts w:cs="Arial"/>
                <w:vertAlign w:val="superscript"/>
              </w:rPr>
              <w:t>th</w:t>
            </w:r>
            <w:r w:rsidR="00E80C8D">
              <w:rPr>
                <w:rFonts w:cs="Arial"/>
              </w:rPr>
              <w:t xml:space="preserve"> February 2022</w:t>
            </w:r>
          </w:p>
          <w:p w14:paraId="1F6640F7" w14:textId="5B915AE2" w:rsidR="00FE3F1D" w:rsidRPr="005B7A8E" w:rsidRDefault="00FE3F1D" w:rsidP="00E80C8D">
            <w:pPr>
              <w:rPr>
                <w:rFonts w:cs="Arial"/>
                <w:b/>
              </w:rPr>
            </w:pPr>
          </w:p>
        </w:tc>
        <w:tc>
          <w:tcPr>
            <w:tcW w:w="1083" w:type="dxa"/>
            <w:shd w:val="clear" w:color="auto" w:fill="auto"/>
          </w:tcPr>
          <w:p w14:paraId="30D70BAA" w14:textId="77777777" w:rsidR="0051368C" w:rsidRPr="0023290A" w:rsidRDefault="0051368C" w:rsidP="00031866">
            <w:pPr>
              <w:jc w:val="center"/>
              <w:rPr>
                <w:rFonts w:ascii="Arial" w:hAnsi="Arial" w:cs="Arial"/>
              </w:rPr>
            </w:pPr>
          </w:p>
        </w:tc>
      </w:tr>
    </w:tbl>
    <w:p w14:paraId="75C0B2A3" w14:textId="77777777" w:rsidR="008A2BE2" w:rsidRDefault="008A2BE2" w:rsidP="008A2BE2">
      <w:pPr>
        <w:jc w:val="center"/>
        <w:rPr>
          <w:b/>
          <w:sz w:val="28"/>
          <w:szCs w:val="28"/>
        </w:rPr>
      </w:pPr>
    </w:p>
    <w:p w14:paraId="19213127" w14:textId="697C70A2" w:rsidR="00C67AE0" w:rsidRPr="004E1441" w:rsidRDefault="00C67AE0" w:rsidP="00C67AE0">
      <w:pPr>
        <w:jc w:val="center"/>
        <w:rPr>
          <w:rFonts w:cstheme="minorHAnsi"/>
          <w:b/>
          <w:sz w:val="24"/>
          <w:szCs w:val="24"/>
        </w:rPr>
      </w:pPr>
      <w:r w:rsidRPr="004E1441">
        <w:rPr>
          <w:rFonts w:cstheme="minorHAnsi"/>
          <w:b/>
          <w:sz w:val="24"/>
          <w:szCs w:val="24"/>
        </w:rPr>
        <w:t xml:space="preserve">UBLEY PARISH COUNCIL FINANCIAL REPORT FOR MEETING </w:t>
      </w:r>
      <w:r w:rsidR="00A00911">
        <w:rPr>
          <w:rFonts w:cstheme="minorHAnsi"/>
          <w:b/>
          <w:sz w:val="24"/>
          <w:szCs w:val="24"/>
        </w:rPr>
        <w:t>13.01.2022</w:t>
      </w:r>
    </w:p>
    <w:p w14:paraId="29676190" w14:textId="77777777" w:rsidR="00C67AE0" w:rsidRPr="004E1441" w:rsidRDefault="00C67AE0" w:rsidP="00C67AE0">
      <w:pPr>
        <w:rPr>
          <w:rFonts w:cstheme="minorHAnsi"/>
          <w:b/>
          <w:sz w:val="24"/>
          <w:szCs w:val="24"/>
        </w:rPr>
      </w:pPr>
      <w:r w:rsidRPr="004E1441">
        <w:rPr>
          <w:rFonts w:cstheme="minorHAnsi"/>
          <w:b/>
          <w:sz w:val="24"/>
          <w:szCs w:val="24"/>
        </w:rPr>
        <w:t>_______________________________________________________</w:t>
      </w:r>
    </w:p>
    <w:p w14:paraId="4341306A" w14:textId="1211836B" w:rsidR="00C67AE0" w:rsidRPr="004E1441" w:rsidRDefault="00C67AE0" w:rsidP="00C67AE0">
      <w:pPr>
        <w:pStyle w:val="ListParagraph"/>
        <w:keepLines w:val="0"/>
        <w:numPr>
          <w:ilvl w:val="0"/>
          <w:numId w:val="29"/>
        </w:numPr>
        <w:spacing w:before="0" w:beforeAutospacing="0" w:after="160" w:afterAutospacing="0" w:line="256" w:lineRule="auto"/>
        <w:rPr>
          <w:rFonts w:asciiTheme="minorHAnsi" w:hAnsiTheme="minorHAnsi" w:cstheme="minorHAnsi"/>
          <w:b/>
          <w:sz w:val="24"/>
          <w:szCs w:val="24"/>
        </w:rPr>
      </w:pPr>
      <w:r w:rsidRPr="004E1441">
        <w:rPr>
          <w:rFonts w:asciiTheme="minorHAnsi" w:hAnsiTheme="minorHAnsi" w:cstheme="minorHAnsi"/>
          <w:b/>
          <w:sz w:val="24"/>
          <w:szCs w:val="24"/>
        </w:rPr>
        <w:t xml:space="preserve"> PAYMENTS to go before the </w:t>
      </w:r>
      <w:r w:rsidR="00A00911">
        <w:rPr>
          <w:rFonts w:asciiTheme="minorHAnsi" w:hAnsiTheme="minorHAnsi" w:cstheme="minorHAnsi"/>
          <w:b/>
          <w:sz w:val="24"/>
          <w:szCs w:val="24"/>
        </w:rPr>
        <w:t>13 January 2022</w:t>
      </w:r>
      <w:r w:rsidRPr="004E1441">
        <w:rPr>
          <w:rFonts w:asciiTheme="minorHAnsi" w:hAnsiTheme="minorHAnsi" w:cstheme="minorHAnsi"/>
          <w:b/>
          <w:sz w:val="24"/>
          <w:szCs w:val="24"/>
        </w:rPr>
        <w:t xml:space="preserve"> meeting of Ubley Parish Council</w:t>
      </w:r>
    </w:p>
    <w:p w14:paraId="36EB26F4" w14:textId="77777777" w:rsidR="00C67AE0" w:rsidRPr="004E1441" w:rsidRDefault="00C67AE0" w:rsidP="00C67AE0">
      <w:pPr>
        <w:ind w:firstLine="360"/>
        <w:rPr>
          <w:rFonts w:cs="Arial"/>
          <w:b/>
          <w:sz w:val="24"/>
          <w:szCs w:val="24"/>
        </w:rPr>
      </w:pPr>
      <w:r w:rsidRPr="004E1441">
        <w:rPr>
          <w:rFonts w:cs="Arial"/>
          <w:sz w:val="24"/>
          <w:szCs w:val="24"/>
          <w:u w:val="single"/>
        </w:rPr>
        <w:t>Details of the cheques</w:t>
      </w:r>
      <w:r w:rsidRPr="004E1441">
        <w:rPr>
          <w:rFonts w:cs="Arial"/>
          <w:b/>
          <w:sz w:val="24"/>
          <w:szCs w:val="24"/>
        </w:rPr>
        <w:t xml:space="preserve">:  </w:t>
      </w:r>
    </w:p>
    <w:p w14:paraId="76422D50" w14:textId="50F04A12" w:rsidR="00C67AE0" w:rsidRPr="004E1441" w:rsidRDefault="00C67AE0" w:rsidP="00C67AE0">
      <w:pPr>
        <w:pStyle w:val="ListParagraph"/>
        <w:keepLines w:val="0"/>
        <w:numPr>
          <w:ilvl w:val="0"/>
          <w:numId w:val="30"/>
        </w:numPr>
        <w:spacing w:before="0" w:beforeAutospacing="0" w:after="160" w:afterAutospacing="0" w:line="256" w:lineRule="auto"/>
        <w:rPr>
          <w:rFonts w:asciiTheme="minorHAnsi" w:hAnsiTheme="minorHAnsi" w:cstheme="minorHAnsi"/>
          <w:b/>
        </w:rPr>
      </w:pPr>
      <w:r w:rsidRPr="004E1441">
        <w:rPr>
          <w:rFonts w:asciiTheme="minorHAnsi" w:hAnsiTheme="minorHAnsi" w:cstheme="minorHAnsi"/>
          <w:b/>
        </w:rPr>
        <w:t xml:space="preserve">Cheque payments to be agreed by Parish Councillors on </w:t>
      </w:r>
      <w:r w:rsidR="00CB72D5">
        <w:rPr>
          <w:rFonts w:asciiTheme="minorHAnsi" w:hAnsiTheme="minorHAnsi" w:cstheme="minorHAnsi"/>
          <w:b/>
        </w:rPr>
        <w:t>13.01.22</w:t>
      </w:r>
      <w:r w:rsidRPr="004E1441">
        <w:rPr>
          <w:rFonts w:asciiTheme="minorHAnsi" w:hAnsiTheme="minorHAnsi" w:cstheme="minorHAnsi"/>
          <w:b/>
        </w:rPr>
        <w:tab/>
        <w:t xml:space="preserve">                                           </w:t>
      </w:r>
    </w:p>
    <w:tbl>
      <w:tblPr>
        <w:tblStyle w:val="TableGrid"/>
        <w:tblW w:w="9016" w:type="dxa"/>
        <w:tblLook w:val="04A0" w:firstRow="1" w:lastRow="0" w:firstColumn="1" w:lastColumn="0" w:noHBand="0" w:noVBand="1"/>
      </w:tblPr>
      <w:tblGrid>
        <w:gridCol w:w="1073"/>
        <w:gridCol w:w="1086"/>
        <w:gridCol w:w="1086"/>
        <w:gridCol w:w="2044"/>
        <w:gridCol w:w="950"/>
        <w:gridCol w:w="2777"/>
      </w:tblGrid>
      <w:tr w:rsidR="00C67AE0" w14:paraId="44EE04B6" w14:textId="77777777" w:rsidTr="00515226">
        <w:tc>
          <w:tcPr>
            <w:tcW w:w="1073" w:type="dxa"/>
            <w:tcBorders>
              <w:top w:val="single" w:sz="4" w:space="0" w:color="auto"/>
              <w:left w:val="single" w:sz="4" w:space="0" w:color="auto"/>
              <w:bottom w:val="single" w:sz="4" w:space="0" w:color="auto"/>
              <w:right w:val="single" w:sz="4" w:space="0" w:color="auto"/>
            </w:tcBorders>
            <w:hideMark/>
          </w:tcPr>
          <w:p w14:paraId="63D14BA0" w14:textId="77777777" w:rsidR="00C67AE0" w:rsidRDefault="00C67AE0" w:rsidP="00515226">
            <w:pPr>
              <w:jc w:val="center"/>
              <w:rPr>
                <w:rFonts w:cs="Arial"/>
                <w:b/>
              </w:rPr>
            </w:pPr>
            <w:r>
              <w:rPr>
                <w:rFonts w:cs="Arial"/>
                <w:b/>
              </w:rPr>
              <w:t>Date</w:t>
            </w:r>
          </w:p>
          <w:p w14:paraId="6F4F12D0" w14:textId="77777777" w:rsidR="00C67AE0" w:rsidRDefault="00C67AE0" w:rsidP="00515226">
            <w:pPr>
              <w:rPr>
                <w:rFonts w:cs="Arial"/>
                <w:b/>
              </w:rPr>
            </w:pPr>
          </w:p>
        </w:tc>
        <w:tc>
          <w:tcPr>
            <w:tcW w:w="1086" w:type="dxa"/>
            <w:tcBorders>
              <w:top w:val="single" w:sz="4" w:space="0" w:color="auto"/>
              <w:left w:val="single" w:sz="4" w:space="0" w:color="auto"/>
              <w:bottom w:val="single" w:sz="4" w:space="0" w:color="auto"/>
              <w:right w:val="single" w:sz="4" w:space="0" w:color="auto"/>
            </w:tcBorders>
            <w:hideMark/>
          </w:tcPr>
          <w:p w14:paraId="47919FA9" w14:textId="77777777" w:rsidR="00C67AE0" w:rsidRDefault="00C67AE0" w:rsidP="00515226">
            <w:pPr>
              <w:jc w:val="center"/>
              <w:rPr>
                <w:rFonts w:cs="Arial"/>
                <w:b/>
              </w:rPr>
            </w:pPr>
            <w:r>
              <w:rPr>
                <w:rFonts w:cs="Arial"/>
                <w:b/>
              </w:rPr>
              <w:t>Cheque number</w:t>
            </w:r>
          </w:p>
        </w:tc>
        <w:tc>
          <w:tcPr>
            <w:tcW w:w="1086" w:type="dxa"/>
            <w:tcBorders>
              <w:top w:val="single" w:sz="4" w:space="0" w:color="auto"/>
              <w:left w:val="single" w:sz="4" w:space="0" w:color="auto"/>
              <w:bottom w:val="single" w:sz="4" w:space="0" w:color="auto"/>
              <w:right w:val="single" w:sz="4" w:space="0" w:color="auto"/>
            </w:tcBorders>
            <w:hideMark/>
          </w:tcPr>
          <w:p w14:paraId="38A6F807" w14:textId="77777777" w:rsidR="00C67AE0" w:rsidRDefault="00C67AE0" w:rsidP="00515226">
            <w:pPr>
              <w:jc w:val="center"/>
              <w:rPr>
                <w:rFonts w:cs="Arial"/>
                <w:b/>
              </w:rPr>
            </w:pPr>
            <w:r>
              <w:rPr>
                <w:rFonts w:cs="Arial"/>
                <w:b/>
              </w:rPr>
              <w:t>Amount</w:t>
            </w:r>
          </w:p>
        </w:tc>
        <w:tc>
          <w:tcPr>
            <w:tcW w:w="2044" w:type="dxa"/>
            <w:tcBorders>
              <w:top w:val="single" w:sz="4" w:space="0" w:color="auto"/>
              <w:left w:val="single" w:sz="4" w:space="0" w:color="auto"/>
              <w:bottom w:val="single" w:sz="4" w:space="0" w:color="auto"/>
              <w:right w:val="single" w:sz="4" w:space="0" w:color="auto"/>
            </w:tcBorders>
            <w:hideMark/>
          </w:tcPr>
          <w:p w14:paraId="7885F204" w14:textId="77777777" w:rsidR="00C67AE0" w:rsidRDefault="00C67AE0" w:rsidP="00515226">
            <w:pPr>
              <w:rPr>
                <w:rFonts w:cs="Arial"/>
                <w:b/>
              </w:rPr>
            </w:pPr>
            <w:r>
              <w:rPr>
                <w:rFonts w:cs="Arial"/>
                <w:b/>
              </w:rPr>
              <w:t>Description</w:t>
            </w:r>
          </w:p>
        </w:tc>
        <w:tc>
          <w:tcPr>
            <w:tcW w:w="950" w:type="dxa"/>
            <w:tcBorders>
              <w:top w:val="single" w:sz="4" w:space="0" w:color="auto"/>
              <w:left w:val="single" w:sz="4" w:space="0" w:color="auto"/>
              <w:bottom w:val="single" w:sz="4" w:space="0" w:color="auto"/>
              <w:right w:val="single" w:sz="4" w:space="0" w:color="auto"/>
            </w:tcBorders>
            <w:hideMark/>
          </w:tcPr>
          <w:p w14:paraId="45A27C9D" w14:textId="77777777" w:rsidR="00C67AE0" w:rsidRDefault="00C67AE0" w:rsidP="00515226">
            <w:pPr>
              <w:jc w:val="center"/>
              <w:rPr>
                <w:rFonts w:cs="Arial"/>
                <w:b/>
              </w:rPr>
            </w:pPr>
            <w:r>
              <w:rPr>
                <w:rFonts w:cs="Arial"/>
                <w:b/>
              </w:rPr>
              <w:t>Signed</w:t>
            </w:r>
          </w:p>
        </w:tc>
        <w:tc>
          <w:tcPr>
            <w:tcW w:w="2777" w:type="dxa"/>
            <w:tcBorders>
              <w:top w:val="single" w:sz="4" w:space="0" w:color="auto"/>
              <w:left w:val="single" w:sz="4" w:space="0" w:color="auto"/>
              <w:bottom w:val="single" w:sz="4" w:space="0" w:color="auto"/>
              <w:right w:val="single" w:sz="4" w:space="0" w:color="auto"/>
            </w:tcBorders>
          </w:tcPr>
          <w:p w14:paraId="059361F0" w14:textId="77777777" w:rsidR="00C67AE0" w:rsidRDefault="00C67AE0" w:rsidP="00515226">
            <w:pPr>
              <w:jc w:val="center"/>
              <w:rPr>
                <w:rFonts w:cs="Arial"/>
                <w:b/>
              </w:rPr>
            </w:pPr>
            <w:r>
              <w:rPr>
                <w:rFonts w:cs="Arial"/>
                <w:b/>
              </w:rPr>
              <w:t xml:space="preserve">Spend to date </w:t>
            </w:r>
          </w:p>
          <w:p w14:paraId="0220F1EF" w14:textId="77777777" w:rsidR="00C67AE0" w:rsidRDefault="00C67AE0" w:rsidP="00515226">
            <w:pPr>
              <w:jc w:val="center"/>
              <w:rPr>
                <w:rFonts w:cs="Arial"/>
                <w:b/>
              </w:rPr>
            </w:pPr>
          </w:p>
        </w:tc>
      </w:tr>
      <w:tr w:rsidR="00C67AE0" w14:paraId="04A71CEC" w14:textId="77777777" w:rsidTr="00515226">
        <w:tc>
          <w:tcPr>
            <w:tcW w:w="1073" w:type="dxa"/>
            <w:tcBorders>
              <w:top w:val="single" w:sz="4" w:space="0" w:color="auto"/>
              <w:left w:val="single" w:sz="4" w:space="0" w:color="auto"/>
              <w:bottom w:val="single" w:sz="4" w:space="0" w:color="auto"/>
              <w:right w:val="single" w:sz="4" w:space="0" w:color="auto"/>
            </w:tcBorders>
          </w:tcPr>
          <w:p w14:paraId="7A379E5F" w14:textId="2B510A7A" w:rsidR="00A00911" w:rsidRDefault="00A00911" w:rsidP="00A00911">
            <w:pPr>
              <w:jc w:val="center"/>
              <w:rPr>
                <w:rFonts w:cs="Arial"/>
                <w:b/>
              </w:rPr>
            </w:pPr>
            <w:r>
              <w:rPr>
                <w:rFonts w:cs="Arial"/>
                <w:b/>
              </w:rPr>
              <w:t>13.01.22</w:t>
            </w:r>
          </w:p>
        </w:tc>
        <w:tc>
          <w:tcPr>
            <w:tcW w:w="1086" w:type="dxa"/>
            <w:tcBorders>
              <w:top w:val="single" w:sz="4" w:space="0" w:color="auto"/>
              <w:left w:val="single" w:sz="4" w:space="0" w:color="auto"/>
              <w:bottom w:val="single" w:sz="4" w:space="0" w:color="auto"/>
              <w:right w:val="single" w:sz="4" w:space="0" w:color="auto"/>
            </w:tcBorders>
          </w:tcPr>
          <w:p w14:paraId="42C394B4" w14:textId="49861D7F" w:rsidR="00C67AE0" w:rsidRDefault="00C67AE0" w:rsidP="00515226">
            <w:pPr>
              <w:jc w:val="center"/>
              <w:rPr>
                <w:rFonts w:cs="Arial"/>
                <w:b/>
              </w:rPr>
            </w:pPr>
            <w:r>
              <w:rPr>
                <w:rFonts w:cs="Arial"/>
                <w:b/>
              </w:rPr>
              <w:t>15</w:t>
            </w:r>
            <w:r w:rsidR="00A00911">
              <w:rPr>
                <w:rFonts w:cs="Arial"/>
                <w:b/>
              </w:rPr>
              <w:t>51</w:t>
            </w:r>
          </w:p>
        </w:tc>
        <w:tc>
          <w:tcPr>
            <w:tcW w:w="1086" w:type="dxa"/>
            <w:tcBorders>
              <w:top w:val="single" w:sz="4" w:space="0" w:color="auto"/>
              <w:left w:val="single" w:sz="4" w:space="0" w:color="auto"/>
              <w:bottom w:val="single" w:sz="4" w:space="0" w:color="auto"/>
              <w:right w:val="single" w:sz="4" w:space="0" w:color="auto"/>
            </w:tcBorders>
          </w:tcPr>
          <w:p w14:paraId="642C9056" w14:textId="0BD8E2CA" w:rsidR="00C67AE0" w:rsidRDefault="00C67AE0" w:rsidP="00515226">
            <w:pPr>
              <w:jc w:val="center"/>
              <w:rPr>
                <w:rFonts w:cs="Arial"/>
                <w:b/>
              </w:rPr>
            </w:pPr>
            <w:r>
              <w:rPr>
                <w:rFonts w:cs="Arial"/>
                <w:b/>
              </w:rPr>
              <w:t>£</w:t>
            </w:r>
            <w:r w:rsidR="00A00911">
              <w:rPr>
                <w:rFonts w:cs="Arial"/>
                <w:b/>
              </w:rPr>
              <w:t>93.20</w:t>
            </w:r>
          </w:p>
        </w:tc>
        <w:tc>
          <w:tcPr>
            <w:tcW w:w="2044" w:type="dxa"/>
            <w:tcBorders>
              <w:top w:val="single" w:sz="4" w:space="0" w:color="auto"/>
              <w:left w:val="single" w:sz="4" w:space="0" w:color="auto"/>
              <w:bottom w:val="single" w:sz="4" w:space="0" w:color="auto"/>
              <w:right w:val="single" w:sz="4" w:space="0" w:color="auto"/>
            </w:tcBorders>
          </w:tcPr>
          <w:p w14:paraId="1CAA1002" w14:textId="42702E1C" w:rsidR="00C67AE0" w:rsidRDefault="00C67AE0" w:rsidP="00515226">
            <w:pPr>
              <w:rPr>
                <w:rFonts w:cs="Arial"/>
                <w:b/>
              </w:rPr>
            </w:pPr>
            <w:r>
              <w:rPr>
                <w:rFonts w:cs="Arial"/>
                <w:b/>
              </w:rPr>
              <w:t>Clerk salary</w:t>
            </w:r>
            <w:r w:rsidR="00A00911">
              <w:rPr>
                <w:rFonts w:cs="Arial"/>
                <w:b/>
              </w:rPr>
              <w:t xml:space="preserve"> CP</w:t>
            </w:r>
          </w:p>
        </w:tc>
        <w:tc>
          <w:tcPr>
            <w:tcW w:w="950" w:type="dxa"/>
            <w:tcBorders>
              <w:top w:val="single" w:sz="4" w:space="0" w:color="auto"/>
              <w:left w:val="single" w:sz="4" w:space="0" w:color="auto"/>
              <w:bottom w:val="single" w:sz="4" w:space="0" w:color="auto"/>
              <w:right w:val="single" w:sz="4" w:space="0" w:color="auto"/>
            </w:tcBorders>
          </w:tcPr>
          <w:p w14:paraId="4334CB42" w14:textId="22A43AD1" w:rsidR="00C67AE0" w:rsidRDefault="00E80C8D" w:rsidP="00515226">
            <w:pPr>
              <w:jc w:val="center"/>
              <w:rPr>
                <w:rFonts w:cs="Arial"/>
                <w:b/>
              </w:rPr>
            </w:pPr>
            <w:r>
              <w:rPr>
                <w:rFonts w:cs="Arial"/>
                <w:b/>
              </w:rPr>
              <w:t>PC/</w:t>
            </w:r>
            <w:r w:rsidR="00A00911">
              <w:rPr>
                <w:rFonts w:cs="Arial"/>
                <w:b/>
              </w:rPr>
              <w:t>MS</w:t>
            </w:r>
          </w:p>
        </w:tc>
        <w:tc>
          <w:tcPr>
            <w:tcW w:w="2777" w:type="dxa"/>
            <w:tcBorders>
              <w:top w:val="single" w:sz="4" w:space="0" w:color="auto"/>
              <w:left w:val="single" w:sz="4" w:space="0" w:color="auto"/>
              <w:bottom w:val="single" w:sz="4" w:space="0" w:color="auto"/>
              <w:right w:val="single" w:sz="4" w:space="0" w:color="auto"/>
            </w:tcBorders>
          </w:tcPr>
          <w:p w14:paraId="5B667519" w14:textId="77777777" w:rsidR="00C67AE0" w:rsidRDefault="00C67AE0" w:rsidP="00515226">
            <w:pPr>
              <w:jc w:val="center"/>
              <w:rPr>
                <w:rFonts w:cs="Arial"/>
                <w:b/>
              </w:rPr>
            </w:pPr>
            <w:r>
              <w:rPr>
                <w:rFonts w:cs="Arial"/>
                <w:b/>
              </w:rPr>
              <w:t>Within budget</w:t>
            </w:r>
          </w:p>
        </w:tc>
      </w:tr>
      <w:tr w:rsidR="00A00911" w14:paraId="51F478AA" w14:textId="77777777" w:rsidTr="00515226">
        <w:tc>
          <w:tcPr>
            <w:tcW w:w="1073" w:type="dxa"/>
            <w:tcBorders>
              <w:top w:val="single" w:sz="4" w:space="0" w:color="auto"/>
              <w:left w:val="single" w:sz="4" w:space="0" w:color="auto"/>
              <w:bottom w:val="single" w:sz="4" w:space="0" w:color="auto"/>
              <w:right w:val="single" w:sz="4" w:space="0" w:color="auto"/>
            </w:tcBorders>
          </w:tcPr>
          <w:p w14:paraId="250F1E95" w14:textId="6768C75E" w:rsidR="00A00911" w:rsidRDefault="00A00911" w:rsidP="00515226">
            <w:pPr>
              <w:jc w:val="center"/>
              <w:rPr>
                <w:rFonts w:cs="Arial"/>
                <w:b/>
              </w:rPr>
            </w:pPr>
            <w:r>
              <w:rPr>
                <w:rFonts w:cs="Arial"/>
                <w:b/>
              </w:rPr>
              <w:t>13.01.22</w:t>
            </w:r>
          </w:p>
        </w:tc>
        <w:tc>
          <w:tcPr>
            <w:tcW w:w="1086" w:type="dxa"/>
            <w:tcBorders>
              <w:top w:val="single" w:sz="4" w:space="0" w:color="auto"/>
              <w:left w:val="single" w:sz="4" w:space="0" w:color="auto"/>
              <w:bottom w:val="single" w:sz="4" w:space="0" w:color="auto"/>
              <w:right w:val="single" w:sz="4" w:space="0" w:color="auto"/>
            </w:tcBorders>
          </w:tcPr>
          <w:p w14:paraId="5014F0AD" w14:textId="590DC2DA" w:rsidR="00A00911" w:rsidRDefault="00A00911" w:rsidP="00515226">
            <w:pPr>
              <w:jc w:val="center"/>
              <w:rPr>
                <w:rFonts w:cs="Arial"/>
                <w:b/>
              </w:rPr>
            </w:pPr>
            <w:r>
              <w:rPr>
                <w:rFonts w:cs="Arial"/>
                <w:b/>
              </w:rPr>
              <w:t>1552</w:t>
            </w:r>
          </w:p>
        </w:tc>
        <w:tc>
          <w:tcPr>
            <w:tcW w:w="1086" w:type="dxa"/>
            <w:tcBorders>
              <w:top w:val="single" w:sz="4" w:space="0" w:color="auto"/>
              <w:left w:val="single" w:sz="4" w:space="0" w:color="auto"/>
              <w:bottom w:val="single" w:sz="4" w:space="0" w:color="auto"/>
              <w:right w:val="single" w:sz="4" w:space="0" w:color="auto"/>
            </w:tcBorders>
          </w:tcPr>
          <w:p w14:paraId="4E61FFAD" w14:textId="3D4C039F" w:rsidR="00A00911" w:rsidRDefault="00A00911" w:rsidP="00515226">
            <w:pPr>
              <w:jc w:val="center"/>
              <w:rPr>
                <w:rFonts w:cs="Arial"/>
                <w:b/>
              </w:rPr>
            </w:pPr>
            <w:r>
              <w:rPr>
                <w:rFonts w:cs="Arial"/>
                <w:b/>
              </w:rPr>
              <w:t>£275.70</w:t>
            </w:r>
          </w:p>
        </w:tc>
        <w:tc>
          <w:tcPr>
            <w:tcW w:w="2044" w:type="dxa"/>
            <w:tcBorders>
              <w:top w:val="single" w:sz="4" w:space="0" w:color="auto"/>
              <w:left w:val="single" w:sz="4" w:space="0" w:color="auto"/>
              <w:bottom w:val="single" w:sz="4" w:space="0" w:color="auto"/>
              <w:right w:val="single" w:sz="4" w:space="0" w:color="auto"/>
            </w:tcBorders>
          </w:tcPr>
          <w:p w14:paraId="209A8018" w14:textId="01E5A4B7" w:rsidR="00A00911" w:rsidRDefault="00A00911" w:rsidP="00515226">
            <w:pPr>
              <w:rPr>
                <w:rFonts w:cs="Arial"/>
                <w:b/>
              </w:rPr>
            </w:pPr>
            <w:r>
              <w:rPr>
                <w:rFonts w:cs="Arial"/>
                <w:b/>
              </w:rPr>
              <w:t>Clerk salary plus home office expenses CW</w:t>
            </w:r>
          </w:p>
        </w:tc>
        <w:tc>
          <w:tcPr>
            <w:tcW w:w="950" w:type="dxa"/>
            <w:tcBorders>
              <w:top w:val="single" w:sz="4" w:space="0" w:color="auto"/>
              <w:left w:val="single" w:sz="4" w:space="0" w:color="auto"/>
              <w:bottom w:val="single" w:sz="4" w:space="0" w:color="auto"/>
              <w:right w:val="single" w:sz="4" w:space="0" w:color="auto"/>
            </w:tcBorders>
          </w:tcPr>
          <w:p w14:paraId="6230CFF0" w14:textId="34962055" w:rsidR="00A00911" w:rsidRDefault="00A00911" w:rsidP="00515226">
            <w:pPr>
              <w:jc w:val="center"/>
              <w:rPr>
                <w:rFonts w:cs="Arial"/>
                <w:b/>
              </w:rPr>
            </w:pPr>
            <w:r>
              <w:rPr>
                <w:rFonts w:cs="Arial"/>
                <w:b/>
              </w:rPr>
              <w:t>PC/MS</w:t>
            </w:r>
          </w:p>
        </w:tc>
        <w:tc>
          <w:tcPr>
            <w:tcW w:w="2777" w:type="dxa"/>
            <w:tcBorders>
              <w:top w:val="single" w:sz="4" w:space="0" w:color="auto"/>
              <w:left w:val="single" w:sz="4" w:space="0" w:color="auto"/>
              <w:bottom w:val="single" w:sz="4" w:space="0" w:color="auto"/>
              <w:right w:val="single" w:sz="4" w:space="0" w:color="auto"/>
            </w:tcBorders>
          </w:tcPr>
          <w:p w14:paraId="05A62560" w14:textId="616D2BB6" w:rsidR="00A00911" w:rsidRDefault="00A00911" w:rsidP="00515226">
            <w:pPr>
              <w:jc w:val="center"/>
              <w:rPr>
                <w:rFonts w:cs="Arial"/>
                <w:b/>
              </w:rPr>
            </w:pPr>
            <w:r>
              <w:rPr>
                <w:rFonts w:cs="Arial"/>
                <w:b/>
              </w:rPr>
              <w:t>Within budget</w:t>
            </w:r>
          </w:p>
        </w:tc>
      </w:tr>
      <w:tr w:rsidR="00C67AE0" w14:paraId="375E9095" w14:textId="77777777" w:rsidTr="00515226">
        <w:tc>
          <w:tcPr>
            <w:tcW w:w="1073" w:type="dxa"/>
            <w:tcBorders>
              <w:top w:val="single" w:sz="4" w:space="0" w:color="auto"/>
              <w:left w:val="single" w:sz="4" w:space="0" w:color="auto"/>
              <w:bottom w:val="single" w:sz="4" w:space="0" w:color="auto"/>
              <w:right w:val="single" w:sz="4" w:space="0" w:color="auto"/>
            </w:tcBorders>
          </w:tcPr>
          <w:p w14:paraId="1A0D3F3C" w14:textId="4BCB2E4E" w:rsidR="00C67AE0" w:rsidRDefault="00A00911" w:rsidP="00515226">
            <w:pPr>
              <w:jc w:val="center"/>
              <w:rPr>
                <w:rFonts w:cs="Arial"/>
                <w:b/>
              </w:rPr>
            </w:pPr>
            <w:r>
              <w:rPr>
                <w:rFonts w:cs="Arial"/>
                <w:b/>
              </w:rPr>
              <w:t>13.01.22</w:t>
            </w:r>
          </w:p>
        </w:tc>
        <w:tc>
          <w:tcPr>
            <w:tcW w:w="1086" w:type="dxa"/>
            <w:tcBorders>
              <w:top w:val="single" w:sz="4" w:space="0" w:color="auto"/>
              <w:left w:val="single" w:sz="4" w:space="0" w:color="auto"/>
              <w:bottom w:val="single" w:sz="4" w:space="0" w:color="auto"/>
              <w:right w:val="single" w:sz="4" w:space="0" w:color="auto"/>
            </w:tcBorders>
          </w:tcPr>
          <w:p w14:paraId="093FAECD" w14:textId="2E9279A7" w:rsidR="00C67AE0" w:rsidRDefault="00C67AE0" w:rsidP="00515226">
            <w:pPr>
              <w:jc w:val="center"/>
              <w:rPr>
                <w:rFonts w:cs="Arial"/>
                <w:b/>
              </w:rPr>
            </w:pPr>
            <w:r>
              <w:rPr>
                <w:rFonts w:cs="Arial"/>
                <w:b/>
              </w:rPr>
              <w:t>15</w:t>
            </w:r>
            <w:r w:rsidR="00A00911">
              <w:rPr>
                <w:rFonts w:cs="Arial"/>
                <w:b/>
              </w:rPr>
              <w:t>53</w:t>
            </w:r>
          </w:p>
        </w:tc>
        <w:tc>
          <w:tcPr>
            <w:tcW w:w="1086" w:type="dxa"/>
            <w:tcBorders>
              <w:top w:val="single" w:sz="4" w:space="0" w:color="auto"/>
              <w:left w:val="single" w:sz="4" w:space="0" w:color="auto"/>
              <w:bottom w:val="single" w:sz="4" w:space="0" w:color="auto"/>
              <w:right w:val="single" w:sz="4" w:space="0" w:color="auto"/>
            </w:tcBorders>
          </w:tcPr>
          <w:p w14:paraId="6B21A551" w14:textId="342D46F1" w:rsidR="00C67AE0" w:rsidRDefault="00C67AE0" w:rsidP="00515226">
            <w:pPr>
              <w:jc w:val="center"/>
              <w:rPr>
                <w:rFonts w:cs="Arial"/>
                <w:b/>
              </w:rPr>
            </w:pPr>
            <w:r>
              <w:rPr>
                <w:rFonts w:cs="Arial"/>
                <w:b/>
              </w:rPr>
              <w:t>£1</w:t>
            </w:r>
            <w:r w:rsidR="00E80C8D">
              <w:rPr>
                <w:rFonts w:cs="Arial"/>
                <w:b/>
              </w:rPr>
              <w:t>49.71</w:t>
            </w:r>
          </w:p>
        </w:tc>
        <w:tc>
          <w:tcPr>
            <w:tcW w:w="2044" w:type="dxa"/>
            <w:tcBorders>
              <w:top w:val="single" w:sz="4" w:space="0" w:color="auto"/>
              <w:left w:val="single" w:sz="4" w:space="0" w:color="auto"/>
              <w:bottom w:val="single" w:sz="4" w:space="0" w:color="auto"/>
              <w:right w:val="single" w:sz="4" w:space="0" w:color="auto"/>
            </w:tcBorders>
          </w:tcPr>
          <w:p w14:paraId="04D01322" w14:textId="77777777" w:rsidR="00C67AE0" w:rsidRDefault="00C67AE0" w:rsidP="00515226">
            <w:pPr>
              <w:rPr>
                <w:rFonts w:cs="Arial"/>
                <w:b/>
              </w:rPr>
            </w:pPr>
            <w:r>
              <w:rPr>
                <w:rFonts w:cs="Arial"/>
                <w:b/>
              </w:rPr>
              <w:t>Sweeper salary</w:t>
            </w:r>
          </w:p>
        </w:tc>
        <w:tc>
          <w:tcPr>
            <w:tcW w:w="950" w:type="dxa"/>
            <w:tcBorders>
              <w:top w:val="single" w:sz="4" w:space="0" w:color="auto"/>
              <w:left w:val="single" w:sz="4" w:space="0" w:color="auto"/>
              <w:bottom w:val="single" w:sz="4" w:space="0" w:color="auto"/>
              <w:right w:val="single" w:sz="4" w:space="0" w:color="auto"/>
            </w:tcBorders>
          </w:tcPr>
          <w:p w14:paraId="3D7AB8D2" w14:textId="288D3038" w:rsidR="00C67AE0" w:rsidRDefault="00A00911" w:rsidP="00515226">
            <w:pPr>
              <w:jc w:val="center"/>
              <w:rPr>
                <w:rFonts w:cs="Arial"/>
                <w:b/>
              </w:rPr>
            </w:pPr>
            <w:r>
              <w:rPr>
                <w:rFonts w:cs="Arial"/>
                <w:b/>
              </w:rPr>
              <w:t>PC/MS</w:t>
            </w:r>
          </w:p>
        </w:tc>
        <w:tc>
          <w:tcPr>
            <w:tcW w:w="2777" w:type="dxa"/>
            <w:tcBorders>
              <w:top w:val="single" w:sz="4" w:space="0" w:color="auto"/>
              <w:left w:val="single" w:sz="4" w:space="0" w:color="auto"/>
              <w:bottom w:val="single" w:sz="4" w:space="0" w:color="auto"/>
              <w:right w:val="single" w:sz="4" w:space="0" w:color="auto"/>
            </w:tcBorders>
          </w:tcPr>
          <w:p w14:paraId="28113658" w14:textId="77777777" w:rsidR="00C67AE0" w:rsidRDefault="00C67AE0" w:rsidP="00515226">
            <w:pPr>
              <w:jc w:val="center"/>
              <w:rPr>
                <w:rFonts w:cs="Arial"/>
                <w:b/>
              </w:rPr>
            </w:pPr>
            <w:r>
              <w:rPr>
                <w:rFonts w:cs="Arial"/>
                <w:b/>
              </w:rPr>
              <w:t>Within budget</w:t>
            </w:r>
          </w:p>
        </w:tc>
      </w:tr>
      <w:tr w:rsidR="00C67AE0" w14:paraId="44016C39" w14:textId="77777777" w:rsidTr="00515226">
        <w:tc>
          <w:tcPr>
            <w:tcW w:w="1073" w:type="dxa"/>
            <w:tcBorders>
              <w:top w:val="single" w:sz="4" w:space="0" w:color="auto"/>
              <w:left w:val="single" w:sz="4" w:space="0" w:color="auto"/>
              <w:bottom w:val="single" w:sz="4" w:space="0" w:color="auto"/>
              <w:right w:val="single" w:sz="4" w:space="0" w:color="auto"/>
            </w:tcBorders>
          </w:tcPr>
          <w:p w14:paraId="41DD69F6" w14:textId="27E9D126" w:rsidR="00C67AE0" w:rsidRDefault="00A00911" w:rsidP="00515226">
            <w:pPr>
              <w:jc w:val="center"/>
              <w:rPr>
                <w:rFonts w:cs="Arial"/>
                <w:b/>
              </w:rPr>
            </w:pPr>
            <w:r>
              <w:rPr>
                <w:rFonts w:cs="Arial"/>
                <w:b/>
              </w:rPr>
              <w:t>13.01.22</w:t>
            </w:r>
          </w:p>
        </w:tc>
        <w:tc>
          <w:tcPr>
            <w:tcW w:w="1086" w:type="dxa"/>
            <w:tcBorders>
              <w:top w:val="single" w:sz="4" w:space="0" w:color="auto"/>
              <w:left w:val="single" w:sz="4" w:space="0" w:color="auto"/>
              <w:bottom w:val="single" w:sz="4" w:space="0" w:color="auto"/>
              <w:right w:val="single" w:sz="4" w:space="0" w:color="auto"/>
            </w:tcBorders>
          </w:tcPr>
          <w:p w14:paraId="6636E74B" w14:textId="2CE52FCE" w:rsidR="00C67AE0" w:rsidRDefault="00C67AE0" w:rsidP="00515226">
            <w:pPr>
              <w:jc w:val="center"/>
              <w:rPr>
                <w:rFonts w:cs="Arial"/>
                <w:b/>
              </w:rPr>
            </w:pPr>
            <w:r>
              <w:rPr>
                <w:rFonts w:cs="Arial"/>
                <w:b/>
              </w:rPr>
              <w:t>15</w:t>
            </w:r>
            <w:r w:rsidR="00A00911">
              <w:rPr>
                <w:rFonts w:cs="Arial"/>
                <w:b/>
              </w:rPr>
              <w:t>54</w:t>
            </w:r>
          </w:p>
        </w:tc>
        <w:tc>
          <w:tcPr>
            <w:tcW w:w="1086" w:type="dxa"/>
            <w:tcBorders>
              <w:top w:val="single" w:sz="4" w:space="0" w:color="auto"/>
              <w:left w:val="single" w:sz="4" w:space="0" w:color="auto"/>
              <w:bottom w:val="single" w:sz="4" w:space="0" w:color="auto"/>
              <w:right w:val="single" w:sz="4" w:space="0" w:color="auto"/>
            </w:tcBorders>
          </w:tcPr>
          <w:p w14:paraId="63541BC9" w14:textId="6B70BDB5" w:rsidR="00C67AE0" w:rsidRDefault="00C67AE0" w:rsidP="00515226">
            <w:pPr>
              <w:jc w:val="center"/>
              <w:rPr>
                <w:rFonts w:cs="Arial"/>
                <w:b/>
              </w:rPr>
            </w:pPr>
            <w:r>
              <w:rPr>
                <w:rFonts w:cs="Arial"/>
                <w:b/>
              </w:rPr>
              <w:t>£</w:t>
            </w:r>
            <w:r w:rsidR="00A00911">
              <w:rPr>
                <w:rFonts w:cs="Arial"/>
                <w:b/>
              </w:rPr>
              <w:t>132</w:t>
            </w:r>
          </w:p>
        </w:tc>
        <w:tc>
          <w:tcPr>
            <w:tcW w:w="2044" w:type="dxa"/>
            <w:tcBorders>
              <w:top w:val="single" w:sz="4" w:space="0" w:color="auto"/>
              <w:left w:val="single" w:sz="4" w:space="0" w:color="auto"/>
              <w:bottom w:val="single" w:sz="4" w:space="0" w:color="auto"/>
              <w:right w:val="single" w:sz="4" w:space="0" w:color="auto"/>
            </w:tcBorders>
          </w:tcPr>
          <w:p w14:paraId="2CBACB4F" w14:textId="7CFA46F5" w:rsidR="00C67AE0" w:rsidRDefault="00A00911" w:rsidP="00515226">
            <w:pPr>
              <w:rPr>
                <w:rFonts w:cs="Arial"/>
                <w:b/>
              </w:rPr>
            </w:pPr>
            <w:r>
              <w:rPr>
                <w:rFonts w:cs="Arial"/>
                <w:b/>
              </w:rPr>
              <w:t>Payroll Services</w:t>
            </w:r>
          </w:p>
        </w:tc>
        <w:tc>
          <w:tcPr>
            <w:tcW w:w="950" w:type="dxa"/>
            <w:tcBorders>
              <w:top w:val="single" w:sz="4" w:space="0" w:color="auto"/>
              <w:left w:val="single" w:sz="4" w:space="0" w:color="auto"/>
              <w:bottom w:val="single" w:sz="4" w:space="0" w:color="auto"/>
              <w:right w:val="single" w:sz="4" w:space="0" w:color="auto"/>
            </w:tcBorders>
          </w:tcPr>
          <w:p w14:paraId="15164EA6" w14:textId="1D1F38BD" w:rsidR="00C67AE0" w:rsidRDefault="00A00911" w:rsidP="00515226">
            <w:pPr>
              <w:jc w:val="center"/>
              <w:rPr>
                <w:rFonts w:cs="Arial"/>
                <w:b/>
              </w:rPr>
            </w:pPr>
            <w:r>
              <w:rPr>
                <w:rFonts w:cs="Arial"/>
                <w:b/>
              </w:rPr>
              <w:t>PC/MS</w:t>
            </w:r>
          </w:p>
        </w:tc>
        <w:tc>
          <w:tcPr>
            <w:tcW w:w="2777" w:type="dxa"/>
            <w:tcBorders>
              <w:top w:val="single" w:sz="4" w:space="0" w:color="auto"/>
              <w:left w:val="single" w:sz="4" w:space="0" w:color="auto"/>
              <w:bottom w:val="single" w:sz="4" w:space="0" w:color="auto"/>
              <w:right w:val="single" w:sz="4" w:space="0" w:color="auto"/>
            </w:tcBorders>
          </w:tcPr>
          <w:p w14:paraId="13D3EB95" w14:textId="37506828" w:rsidR="00C67AE0" w:rsidRDefault="00E80C8D" w:rsidP="00515226">
            <w:pPr>
              <w:jc w:val="center"/>
              <w:rPr>
                <w:rFonts w:cs="Arial"/>
                <w:b/>
              </w:rPr>
            </w:pPr>
            <w:r>
              <w:rPr>
                <w:rFonts w:cs="Arial"/>
                <w:b/>
              </w:rPr>
              <w:t>Within Budget</w:t>
            </w:r>
          </w:p>
        </w:tc>
      </w:tr>
    </w:tbl>
    <w:p w14:paraId="759966BD" w14:textId="77777777" w:rsidR="00C67AE0" w:rsidRPr="008D3D6A" w:rsidRDefault="00C67AE0" w:rsidP="00C67AE0">
      <w:pPr>
        <w:ind w:left="720" w:firstLine="720"/>
        <w:jc w:val="right"/>
        <w:rPr>
          <w:rFonts w:cs="Arial"/>
          <w:b/>
        </w:rPr>
      </w:pPr>
      <w:r>
        <w:rPr>
          <w:rFonts w:cs="Arial"/>
          <w:b/>
        </w:rPr>
        <w:t xml:space="preserve">     </w:t>
      </w:r>
    </w:p>
    <w:p w14:paraId="19075E2B" w14:textId="2D56702E" w:rsidR="00C67AE0" w:rsidRDefault="00C67AE0" w:rsidP="00C67AE0">
      <w:pPr>
        <w:rPr>
          <w:rFonts w:cs="Arial"/>
          <w:b/>
        </w:rPr>
      </w:pPr>
      <w:r>
        <w:rPr>
          <w:rFonts w:cs="Arial"/>
          <w:b/>
        </w:rPr>
        <w:t xml:space="preserve">Prepared by </w:t>
      </w:r>
      <w:r w:rsidR="00E80C8D">
        <w:rPr>
          <w:rFonts w:cs="Arial"/>
          <w:b/>
        </w:rPr>
        <w:t>Charlotte Witchard -</w:t>
      </w:r>
      <w:r>
        <w:rPr>
          <w:rFonts w:cs="Arial"/>
          <w:b/>
        </w:rPr>
        <w:t xml:space="preserve"> Clerk and RFO, on </w:t>
      </w:r>
      <w:r w:rsidR="00CB72D5">
        <w:rPr>
          <w:rFonts w:cs="Arial"/>
          <w:b/>
        </w:rPr>
        <w:t>13</w:t>
      </w:r>
      <w:r w:rsidR="00A00911">
        <w:rPr>
          <w:rFonts w:cs="Arial"/>
          <w:b/>
        </w:rPr>
        <w:t>/01/2022</w:t>
      </w:r>
    </w:p>
    <w:p w14:paraId="2ACDC6A2" w14:textId="6FFE6B4D" w:rsidR="00CB72D5" w:rsidRDefault="00CB72D5" w:rsidP="00C67AE0">
      <w:pPr>
        <w:rPr>
          <w:rFonts w:cs="Arial"/>
          <w:b/>
        </w:rPr>
      </w:pPr>
    </w:p>
    <w:p w14:paraId="0E674AE8" w14:textId="47582D74" w:rsidR="00CB72D5" w:rsidRDefault="00CB72D5" w:rsidP="00C67AE0">
      <w:pPr>
        <w:rPr>
          <w:bCs/>
        </w:rPr>
      </w:pPr>
      <w:r w:rsidRPr="002D7FE5">
        <w:rPr>
          <w:bCs/>
        </w:rPr>
        <w:t xml:space="preserve">The Bank statements </w:t>
      </w:r>
      <w:r>
        <w:rPr>
          <w:bCs/>
        </w:rPr>
        <w:t>report the following balances:</w:t>
      </w:r>
    </w:p>
    <w:p w14:paraId="1CD4A2D8" w14:textId="52EDAF7C" w:rsidR="00CB72D5" w:rsidRDefault="00CB72D5" w:rsidP="00C67AE0">
      <w:pPr>
        <w:rPr>
          <w:bCs/>
        </w:rPr>
      </w:pPr>
      <w:r>
        <w:rPr>
          <w:bCs/>
        </w:rPr>
        <w:t xml:space="preserve">Current Account at </w:t>
      </w:r>
      <w:r w:rsidR="00634A8B">
        <w:rPr>
          <w:bCs/>
        </w:rPr>
        <w:t xml:space="preserve">31.12.21 </w:t>
      </w:r>
      <w:r w:rsidR="00634A8B">
        <w:rPr>
          <w:bCs/>
        </w:rPr>
        <w:tab/>
      </w:r>
      <w:r w:rsidR="00634A8B">
        <w:rPr>
          <w:bCs/>
        </w:rPr>
        <w:tab/>
        <w:t xml:space="preserve">£14,368.84      </w:t>
      </w:r>
      <w:proofErr w:type="gramStart"/>
      <w:r w:rsidR="00634A8B">
        <w:rPr>
          <w:bCs/>
        </w:rPr>
        <w:t xml:space="preserve">   (</w:t>
      </w:r>
      <w:proofErr w:type="gramEnd"/>
      <w:r w:rsidR="00634A8B">
        <w:rPr>
          <w:bCs/>
        </w:rPr>
        <w:t>with £2,131.55  unpresented payments)</w:t>
      </w:r>
    </w:p>
    <w:p w14:paraId="298E8F2C" w14:textId="70817252" w:rsidR="00634A8B" w:rsidRPr="002D7FE5" w:rsidRDefault="00634A8B" w:rsidP="00C67AE0">
      <w:pPr>
        <w:rPr>
          <w:bCs/>
        </w:rPr>
      </w:pPr>
      <w:r>
        <w:rPr>
          <w:bCs/>
        </w:rPr>
        <w:t>Business Reserve at 31.12.21</w:t>
      </w:r>
      <w:r>
        <w:rPr>
          <w:bCs/>
        </w:rPr>
        <w:tab/>
      </w:r>
      <w:r>
        <w:rPr>
          <w:bCs/>
        </w:rPr>
        <w:tab/>
        <w:t>£8,065.26</w:t>
      </w:r>
    </w:p>
    <w:sectPr w:rsidR="00634A8B" w:rsidRPr="002D7FE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72463" w14:textId="77777777" w:rsidR="00855A8A" w:rsidRDefault="00855A8A" w:rsidP="0016139E">
      <w:pPr>
        <w:spacing w:after="0" w:line="240" w:lineRule="auto"/>
      </w:pPr>
      <w:r>
        <w:separator/>
      </w:r>
    </w:p>
  </w:endnote>
  <w:endnote w:type="continuationSeparator" w:id="0">
    <w:p w14:paraId="43806752" w14:textId="77777777" w:rsidR="00855A8A" w:rsidRDefault="00855A8A" w:rsidP="001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35FB" w14:textId="77777777" w:rsidR="007F4A3B" w:rsidRDefault="007F4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75858"/>
      <w:docPartObj>
        <w:docPartGallery w:val="Page Numbers (Bottom of Page)"/>
        <w:docPartUnique/>
      </w:docPartObj>
    </w:sdtPr>
    <w:sdtEndPr>
      <w:rPr>
        <w:noProof/>
      </w:rPr>
    </w:sdtEndPr>
    <w:sdtContent>
      <w:p w14:paraId="12024994" w14:textId="77777777" w:rsidR="007F4A3B" w:rsidRDefault="007F4A3B">
        <w:pPr>
          <w:pStyle w:val="Footer"/>
          <w:jc w:val="right"/>
        </w:pPr>
        <w:r>
          <w:fldChar w:fldCharType="begin"/>
        </w:r>
        <w:r>
          <w:instrText xml:space="preserve"> PAGE   \* MERGEFORMAT </w:instrText>
        </w:r>
        <w:r>
          <w:fldChar w:fldCharType="separate"/>
        </w:r>
        <w:r w:rsidR="009179AE">
          <w:rPr>
            <w:noProof/>
          </w:rPr>
          <w:t>1</w:t>
        </w:r>
        <w:r>
          <w:rPr>
            <w:noProof/>
          </w:rPr>
          <w:fldChar w:fldCharType="end"/>
        </w:r>
      </w:p>
    </w:sdtContent>
  </w:sdt>
  <w:p w14:paraId="7CCD5BF9" w14:textId="77777777" w:rsidR="007F4A3B" w:rsidRDefault="007F4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C199" w14:textId="77777777" w:rsidR="007F4A3B" w:rsidRDefault="007F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8B184" w14:textId="77777777" w:rsidR="00855A8A" w:rsidRDefault="00855A8A" w:rsidP="0016139E">
      <w:pPr>
        <w:spacing w:after="0" w:line="240" w:lineRule="auto"/>
      </w:pPr>
      <w:r>
        <w:separator/>
      </w:r>
    </w:p>
  </w:footnote>
  <w:footnote w:type="continuationSeparator" w:id="0">
    <w:p w14:paraId="5B6117E3" w14:textId="77777777" w:rsidR="00855A8A" w:rsidRDefault="00855A8A" w:rsidP="0016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1F70" w14:textId="77777777" w:rsidR="007F4A3B" w:rsidRDefault="007F4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623" w14:textId="77777777" w:rsidR="007F4A3B" w:rsidRDefault="007F4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EE9B" w14:textId="77777777" w:rsidR="007F4A3B" w:rsidRDefault="007F4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62A"/>
    <w:multiLevelType w:val="hybridMultilevel"/>
    <w:tmpl w:val="41DAC776"/>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 w15:restartNumberingAfterBreak="0">
    <w:nsid w:val="056D6418"/>
    <w:multiLevelType w:val="hybridMultilevel"/>
    <w:tmpl w:val="502E7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41D2"/>
    <w:multiLevelType w:val="hybridMultilevel"/>
    <w:tmpl w:val="B58098EE"/>
    <w:lvl w:ilvl="0" w:tplc="A130444E">
      <w:start w:val="1"/>
      <w:numFmt w:val="upp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372DE"/>
    <w:multiLevelType w:val="hybridMultilevel"/>
    <w:tmpl w:val="A432C370"/>
    <w:lvl w:ilvl="0" w:tplc="FB4C5D88">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D830049"/>
    <w:multiLevelType w:val="hybridMultilevel"/>
    <w:tmpl w:val="B586678E"/>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646E1"/>
    <w:multiLevelType w:val="hybridMultilevel"/>
    <w:tmpl w:val="A4DAD044"/>
    <w:lvl w:ilvl="0" w:tplc="064496E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A4FA3"/>
    <w:multiLevelType w:val="hybridMultilevel"/>
    <w:tmpl w:val="39BE88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05507"/>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03BA0"/>
    <w:multiLevelType w:val="hybridMultilevel"/>
    <w:tmpl w:val="0C8CD1F6"/>
    <w:lvl w:ilvl="0" w:tplc="5C6E85BC">
      <w:start w:val="176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9563478"/>
    <w:multiLevelType w:val="hybridMultilevel"/>
    <w:tmpl w:val="229AC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825BF9"/>
    <w:multiLevelType w:val="hybridMultilevel"/>
    <w:tmpl w:val="A522AF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A42633"/>
    <w:multiLevelType w:val="hybridMultilevel"/>
    <w:tmpl w:val="72464C9A"/>
    <w:lvl w:ilvl="0" w:tplc="B4129CA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AE28EA"/>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99301E"/>
    <w:multiLevelType w:val="hybridMultilevel"/>
    <w:tmpl w:val="0DAC02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AB656B"/>
    <w:multiLevelType w:val="hybridMultilevel"/>
    <w:tmpl w:val="0E58B51A"/>
    <w:lvl w:ilvl="0" w:tplc="F2D67B4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2E0C54"/>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2E0650"/>
    <w:multiLevelType w:val="hybridMultilevel"/>
    <w:tmpl w:val="AA203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812DA"/>
    <w:multiLevelType w:val="hybridMultilevel"/>
    <w:tmpl w:val="D936A0D0"/>
    <w:lvl w:ilvl="0" w:tplc="CD0E4586">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D51991"/>
    <w:multiLevelType w:val="hybridMultilevel"/>
    <w:tmpl w:val="03485538"/>
    <w:lvl w:ilvl="0" w:tplc="4A60B2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6573DE1"/>
    <w:multiLevelType w:val="hybridMultilevel"/>
    <w:tmpl w:val="4906FB1C"/>
    <w:lvl w:ilvl="0" w:tplc="759A1B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8A40476"/>
    <w:multiLevelType w:val="hybridMultilevel"/>
    <w:tmpl w:val="AA062832"/>
    <w:lvl w:ilvl="0" w:tplc="F774B61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EE16EB"/>
    <w:multiLevelType w:val="hybridMultilevel"/>
    <w:tmpl w:val="C0EA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CB512B"/>
    <w:multiLevelType w:val="hybridMultilevel"/>
    <w:tmpl w:val="C17C438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BD6D94"/>
    <w:multiLevelType w:val="hybridMultilevel"/>
    <w:tmpl w:val="D3F87936"/>
    <w:lvl w:ilvl="0" w:tplc="0809001B">
      <w:start w:val="1"/>
      <w:numFmt w:val="lowerRoman"/>
      <w:lvlText w:val="%1."/>
      <w:lvlJc w:val="right"/>
      <w:pPr>
        <w:ind w:left="149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B836F56"/>
    <w:multiLevelType w:val="hybridMultilevel"/>
    <w:tmpl w:val="B9E89694"/>
    <w:lvl w:ilvl="0" w:tplc="3CFAC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81524B"/>
    <w:multiLevelType w:val="hybridMultilevel"/>
    <w:tmpl w:val="216E054C"/>
    <w:lvl w:ilvl="0" w:tplc="9EE2E6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6B5741"/>
    <w:multiLevelType w:val="hybridMultilevel"/>
    <w:tmpl w:val="C772DD1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7" w15:restartNumberingAfterBreak="0">
    <w:nsid w:val="7597031E"/>
    <w:multiLevelType w:val="hybridMultilevel"/>
    <w:tmpl w:val="71486ECE"/>
    <w:lvl w:ilvl="0" w:tplc="1A94F416">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BE263D3"/>
    <w:multiLevelType w:val="hybridMultilevel"/>
    <w:tmpl w:val="D7B83256"/>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29" w15:restartNumberingAfterBreak="0">
    <w:nsid w:val="7CEC4FBC"/>
    <w:multiLevelType w:val="hybridMultilevel"/>
    <w:tmpl w:val="F83E2DD4"/>
    <w:lvl w:ilvl="0" w:tplc="90D6FCA2">
      <w:start w:val="1"/>
      <w:numFmt w:val="lowerRoman"/>
      <w:lvlText w:val="%1."/>
      <w:lvlJc w:val="righ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069453242">
    <w:abstractNumId w:val="25"/>
  </w:num>
  <w:num w:numId="2" w16cid:durableId="366416813">
    <w:abstractNumId w:val="1"/>
  </w:num>
  <w:num w:numId="3" w16cid:durableId="998078730">
    <w:abstractNumId w:val="9"/>
  </w:num>
  <w:num w:numId="4" w16cid:durableId="427044812">
    <w:abstractNumId w:val="19"/>
  </w:num>
  <w:num w:numId="5" w16cid:durableId="61148750">
    <w:abstractNumId w:val="18"/>
  </w:num>
  <w:num w:numId="6" w16cid:durableId="1465653829">
    <w:abstractNumId w:val="3"/>
  </w:num>
  <w:num w:numId="7" w16cid:durableId="1278759259">
    <w:abstractNumId w:val="8"/>
  </w:num>
  <w:num w:numId="8" w16cid:durableId="1216507391">
    <w:abstractNumId w:val="4"/>
  </w:num>
  <w:num w:numId="9" w16cid:durableId="745342297">
    <w:abstractNumId w:val="29"/>
  </w:num>
  <w:num w:numId="10" w16cid:durableId="1673600805">
    <w:abstractNumId w:val="11"/>
  </w:num>
  <w:num w:numId="11" w16cid:durableId="606620664">
    <w:abstractNumId w:val="5"/>
  </w:num>
  <w:num w:numId="12" w16cid:durableId="2032417075">
    <w:abstractNumId w:val="14"/>
  </w:num>
  <w:num w:numId="13" w16cid:durableId="1722249099">
    <w:abstractNumId w:val="15"/>
  </w:num>
  <w:num w:numId="14" w16cid:durableId="1556234654">
    <w:abstractNumId w:val="10"/>
  </w:num>
  <w:num w:numId="15" w16cid:durableId="215748129">
    <w:abstractNumId w:val="24"/>
  </w:num>
  <w:num w:numId="16" w16cid:durableId="803423219">
    <w:abstractNumId w:val="23"/>
  </w:num>
  <w:num w:numId="17" w16cid:durableId="1393770340">
    <w:abstractNumId w:val="7"/>
  </w:num>
  <w:num w:numId="18" w16cid:durableId="982275455">
    <w:abstractNumId w:val="17"/>
  </w:num>
  <w:num w:numId="19" w16cid:durableId="2034988930">
    <w:abstractNumId w:val="6"/>
  </w:num>
  <w:num w:numId="20" w16cid:durableId="615792071">
    <w:abstractNumId w:val="2"/>
  </w:num>
  <w:num w:numId="21" w16cid:durableId="122500393">
    <w:abstractNumId w:val="21"/>
  </w:num>
  <w:num w:numId="22" w16cid:durableId="1739748924">
    <w:abstractNumId w:val="22"/>
  </w:num>
  <w:num w:numId="23" w16cid:durableId="1854220366">
    <w:abstractNumId w:val="27"/>
  </w:num>
  <w:num w:numId="24" w16cid:durableId="1930504578">
    <w:abstractNumId w:val="20"/>
  </w:num>
  <w:num w:numId="25" w16cid:durableId="580985300">
    <w:abstractNumId w:val="13"/>
  </w:num>
  <w:num w:numId="26" w16cid:durableId="1131435456">
    <w:abstractNumId w:val="0"/>
  </w:num>
  <w:num w:numId="27" w16cid:durableId="2066637057">
    <w:abstractNumId w:val="28"/>
  </w:num>
  <w:num w:numId="28" w16cid:durableId="642782555">
    <w:abstractNumId w:val="12"/>
  </w:num>
  <w:num w:numId="29" w16cid:durableId="12497304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39754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9403366">
    <w:abstractNumId w:val="16"/>
  </w:num>
  <w:num w:numId="32" w16cid:durableId="39474054">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45"/>
    <w:rsid w:val="00005736"/>
    <w:rsid w:val="000201EF"/>
    <w:rsid w:val="000204E1"/>
    <w:rsid w:val="000213B7"/>
    <w:rsid w:val="00025A32"/>
    <w:rsid w:val="00025F43"/>
    <w:rsid w:val="00031866"/>
    <w:rsid w:val="000375F4"/>
    <w:rsid w:val="000413B1"/>
    <w:rsid w:val="00042850"/>
    <w:rsid w:val="0006174D"/>
    <w:rsid w:val="00062891"/>
    <w:rsid w:val="000634F1"/>
    <w:rsid w:val="00080D10"/>
    <w:rsid w:val="000838A4"/>
    <w:rsid w:val="0008551F"/>
    <w:rsid w:val="000878B3"/>
    <w:rsid w:val="0009063C"/>
    <w:rsid w:val="000B2A47"/>
    <w:rsid w:val="000B41DB"/>
    <w:rsid w:val="000B42E5"/>
    <w:rsid w:val="000C28A3"/>
    <w:rsid w:val="000C53FE"/>
    <w:rsid w:val="000E7554"/>
    <w:rsid w:val="000E7A2A"/>
    <w:rsid w:val="000F6B06"/>
    <w:rsid w:val="000F7922"/>
    <w:rsid w:val="001011C4"/>
    <w:rsid w:val="001035DE"/>
    <w:rsid w:val="0010691C"/>
    <w:rsid w:val="00107E9B"/>
    <w:rsid w:val="001320F9"/>
    <w:rsid w:val="001322F2"/>
    <w:rsid w:val="00135BDC"/>
    <w:rsid w:val="00143F0B"/>
    <w:rsid w:val="0015043B"/>
    <w:rsid w:val="0016139E"/>
    <w:rsid w:val="00166ACB"/>
    <w:rsid w:val="0016770C"/>
    <w:rsid w:val="00172906"/>
    <w:rsid w:val="0017351E"/>
    <w:rsid w:val="00174634"/>
    <w:rsid w:val="00175AF4"/>
    <w:rsid w:val="00177FED"/>
    <w:rsid w:val="00183590"/>
    <w:rsid w:val="00183C96"/>
    <w:rsid w:val="001A0F8A"/>
    <w:rsid w:val="001A2BA9"/>
    <w:rsid w:val="001C27DA"/>
    <w:rsid w:val="001D0A32"/>
    <w:rsid w:val="001E6100"/>
    <w:rsid w:val="001F4E40"/>
    <w:rsid w:val="001F5811"/>
    <w:rsid w:val="002023C7"/>
    <w:rsid w:val="00220D2A"/>
    <w:rsid w:val="002234E3"/>
    <w:rsid w:val="0023290A"/>
    <w:rsid w:val="00246135"/>
    <w:rsid w:val="00246C1D"/>
    <w:rsid w:val="0025693C"/>
    <w:rsid w:val="002576EA"/>
    <w:rsid w:val="002705B6"/>
    <w:rsid w:val="00274490"/>
    <w:rsid w:val="002803C8"/>
    <w:rsid w:val="002809F3"/>
    <w:rsid w:val="0029056F"/>
    <w:rsid w:val="002B0613"/>
    <w:rsid w:val="002B1FBB"/>
    <w:rsid w:val="002B3891"/>
    <w:rsid w:val="002C16B9"/>
    <w:rsid w:val="002D44EC"/>
    <w:rsid w:val="002D4721"/>
    <w:rsid w:val="002D7FE5"/>
    <w:rsid w:val="002E4AEE"/>
    <w:rsid w:val="002E5BFB"/>
    <w:rsid w:val="002F0A3A"/>
    <w:rsid w:val="00304133"/>
    <w:rsid w:val="0032708A"/>
    <w:rsid w:val="003277D5"/>
    <w:rsid w:val="00340C88"/>
    <w:rsid w:val="00343DB5"/>
    <w:rsid w:val="00352183"/>
    <w:rsid w:val="00355D65"/>
    <w:rsid w:val="00357C26"/>
    <w:rsid w:val="0036039B"/>
    <w:rsid w:val="0036203A"/>
    <w:rsid w:val="003628E1"/>
    <w:rsid w:val="003928B6"/>
    <w:rsid w:val="00395765"/>
    <w:rsid w:val="00395D6A"/>
    <w:rsid w:val="00397D10"/>
    <w:rsid w:val="003A1BD3"/>
    <w:rsid w:val="003A3DBC"/>
    <w:rsid w:val="003B259C"/>
    <w:rsid w:val="003B296A"/>
    <w:rsid w:val="003B4481"/>
    <w:rsid w:val="003B5297"/>
    <w:rsid w:val="003B63C9"/>
    <w:rsid w:val="003B683C"/>
    <w:rsid w:val="003C448F"/>
    <w:rsid w:val="003C5A0C"/>
    <w:rsid w:val="003C661D"/>
    <w:rsid w:val="003D179E"/>
    <w:rsid w:val="003D6952"/>
    <w:rsid w:val="003E187B"/>
    <w:rsid w:val="003E258B"/>
    <w:rsid w:val="003E3EBF"/>
    <w:rsid w:val="003E3EE9"/>
    <w:rsid w:val="003F04DC"/>
    <w:rsid w:val="003F2E5C"/>
    <w:rsid w:val="00402432"/>
    <w:rsid w:val="00406091"/>
    <w:rsid w:val="00411C3A"/>
    <w:rsid w:val="004168A2"/>
    <w:rsid w:val="0042135D"/>
    <w:rsid w:val="00423D17"/>
    <w:rsid w:val="00435063"/>
    <w:rsid w:val="00436D1C"/>
    <w:rsid w:val="00444C81"/>
    <w:rsid w:val="00446E89"/>
    <w:rsid w:val="00450D35"/>
    <w:rsid w:val="004556ED"/>
    <w:rsid w:val="00472CB3"/>
    <w:rsid w:val="00476B89"/>
    <w:rsid w:val="00491817"/>
    <w:rsid w:val="00492C16"/>
    <w:rsid w:val="004935A4"/>
    <w:rsid w:val="00496FAC"/>
    <w:rsid w:val="004A5C61"/>
    <w:rsid w:val="004A6580"/>
    <w:rsid w:val="004C3B81"/>
    <w:rsid w:val="004C69BB"/>
    <w:rsid w:val="004E1441"/>
    <w:rsid w:val="004E4CAF"/>
    <w:rsid w:val="004E73FD"/>
    <w:rsid w:val="004E751D"/>
    <w:rsid w:val="004F0ED5"/>
    <w:rsid w:val="004F5AE6"/>
    <w:rsid w:val="004F76BE"/>
    <w:rsid w:val="00506069"/>
    <w:rsid w:val="0051368C"/>
    <w:rsid w:val="00513AA5"/>
    <w:rsid w:val="005164F6"/>
    <w:rsid w:val="005172E3"/>
    <w:rsid w:val="0052040E"/>
    <w:rsid w:val="00521F05"/>
    <w:rsid w:val="00527A4D"/>
    <w:rsid w:val="00535CD2"/>
    <w:rsid w:val="0054116E"/>
    <w:rsid w:val="00544F01"/>
    <w:rsid w:val="0054754F"/>
    <w:rsid w:val="005642C4"/>
    <w:rsid w:val="0057200E"/>
    <w:rsid w:val="00573473"/>
    <w:rsid w:val="00592118"/>
    <w:rsid w:val="005A361C"/>
    <w:rsid w:val="005A4E3C"/>
    <w:rsid w:val="005B03CD"/>
    <w:rsid w:val="005B0B7C"/>
    <w:rsid w:val="005B39EF"/>
    <w:rsid w:val="005B7A8E"/>
    <w:rsid w:val="005C2A81"/>
    <w:rsid w:val="005D5FAF"/>
    <w:rsid w:val="005D6DFB"/>
    <w:rsid w:val="005E0908"/>
    <w:rsid w:val="005E3D84"/>
    <w:rsid w:val="005F3845"/>
    <w:rsid w:val="005F5F31"/>
    <w:rsid w:val="00614B51"/>
    <w:rsid w:val="006323B8"/>
    <w:rsid w:val="00634A8B"/>
    <w:rsid w:val="00640620"/>
    <w:rsid w:val="0065158F"/>
    <w:rsid w:val="006547F6"/>
    <w:rsid w:val="00654CE7"/>
    <w:rsid w:val="0066210A"/>
    <w:rsid w:val="00667E1B"/>
    <w:rsid w:val="00671064"/>
    <w:rsid w:val="006728FE"/>
    <w:rsid w:val="00672BBA"/>
    <w:rsid w:val="006749A0"/>
    <w:rsid w:val="006838EA"/>
    <w:rsid w:val="00694442"/>
    <w:rsid w:val="00694628"/>
    <w:rsid w:val="00695716"/>
    <w:rsid w:val="006971D7"/>
    <w:rsid w:val="006A2BB2"/>
    <w:rsid w:val="006A2ECC"/>
    <w:rsid w:val="006A3F13"/>
    <w:rsid w:val="006A639A"/>
    <w:rsid w:val="006B17B0"/>
    <w:rsid w:val="006B6E61"/>
    <w:rsid w:val="006C2A34"/>
    <w:rsid w:val="006C5A9A"/>
    <w:rsid w:val="006C5F81"/>
    <w:rsid w:val="006D4E15"/>
    <w:rsid w:val="006D7B38"/>
    <w:rsid w:val="006F1AC1"/>
    <w:rsid w:val="006F280B"/>
    <w:rsid w:val="006F2CC8"/>
    <w:rsid w:val="006F6F2E"/>
    <w:rsid w:val="00702DAF"/>
    <w:rsid w:val="00703A82"/>
    <w:rsid w:val="007056A8"/>
    <w:rsid w:val="007064F9"/>
    <w:rsid w:val="00720FC0"/>
    <w:rsid w:val="00723789"/>
    <w:rsid w:val="00723D88"/>
    <w:rsid w:val="00724FEE"/>
    <w:rsid w:val="007301E8"/>
    <w:rsid w:val="00734CDA"/>
    <w:rsid w:val="00736F57"/>
    <w:rsid w:val="00751F27"/>
    <w:rsid w:val="007548C3"/>
    <w:rsid w:val="00754E32"/>
    <w:rsid w:val="00756E80"/>
    <w:rsid w:val="00760B56"/>
    <w:rsid w:val="007729A2"/>
    <w:rsid w:val="00773FA2"/>
    <w:rsid w:val="00775875"/>
    <w:rsid w:val="00781FC1"/>
    <w:rsid w:val="007A3610"/>
    <w:rsid w:val="007B6846"/>
    <w:rsid w:val="007C030D"/>
    <w:rsid w:val="007C2166"/>
    <w:rsid w:val="007D7DA6"/>
    <w:rsid w:val="007E2CEB"/>
    <w:rsid w:val="007E750E"/>
    <w:rsid w:val="007F294A"/>
    <w:rsid w:val="007F4A3B"/>
    <w:rsid w:val="007F4E3E"/>
    <w:rsid w:val="00801B19"/>
    <w:rsid w:val="008158AC"/>
    <w:rsid w:val="00815F07"/>
    <w:rsid w:val="0082118E"/>
    <w:rsid w:val="008252B6"/>
    <w:rsid w:val="008327B4"/>
    <w:rsid w:val="008358D4"/>
    <w:rsid w:val="0084768F"/>
    <w:rsid w:val="00847FC1"/>
    <w:rsid w:val="008507F7"/>
    <w:rsid w:val="00855A8A"/>
    <w:rsid w:val="00860C91"/>
    <w:rsid w:val="0087536D"/>
    <w:rsid w:val="00875703"/>
    <w:rsid w:val="0089169B"/>
    <w:rsid w:val="00894E3E"/>
    <w:rsid w:val="008959B6"/>
    <w:rsid w:val="008A127D"/>
    <w:rsid w:val="008A2BE2"/>
    <w:rsid w:val="008B42B5"/>
    <w:rsid w:val="008C17B6"/>
    <w:rsid w:val="008C6780"/>
    <w:rsid w:val="008E1BAD"/>
    <w:rsid w:val="008F07D7"/>
    <w:rsid w:val="00902352"/>
    <w:rsid w:val="009038CE"/>
    <w:rsid w:val="00914212"/>
    <w:rsid w:val="009179AE"/>
    <w:rsid w:val="00922677"/>
    <w:rsid w:val="0092527B"/>
    <w:rsid w:val="009339C3"/>
    <w:rsid w:val="009349DA"/>
    <w:rsid w:val="00936104"/>
    <w:rsid w:val="009441A8"/>
    <w:rsid w:val="009555F4"/>
    <w:rsid w:val="009569AD"/>
    <w:rsid w:val="00960BEA"/>
    <w:rsid w:val="0096566F"/>
    <w:rsid w:val="0097200A"/>
    <w:rsid w:val="0098210D"/>
    <w:rsid w:val="00986645"/>
    <w:rsid w:val="00990BD1"/>
    <w:rsid w:val="00991385"/>
    <w:rsid w:val="009947E5"/>
    <w:rsid w:val="009A07ED"/>
    <w:rsid w:val="009B4231"/>
    <w:rsid w:val="009C2B3D"/>
    <w:rsid w:val="009E319E"/>
    <w:rsid w:val="009F0F9F"/>
    <w:rsid w:val="009F1675"/>
    <w:rsid w:val="009F430D"/>
    <w:rsid w:val="009F7A97"/>
    <w:rsid w:val="00A00911"/>
    <w:rsid w:val="00A04DAF"/>
    <w:rsid w:val="00A05195"/>
    <w:rsid w:val="00A0627E"/>
    <w:rsid w:val="00A132C4"/>
    <w:rsid w:val="00A13E16"/>
    <w:rsid w:val="00A24894"/>
    <w:rsid w:val="00A44C89"/>
    <w:rsid w:val="00A530A3"/>
    <w:rsid w:val="00A5363C"/>
    <w:rsid w:val="00A6107E"/>
    <w:rsid w:val="00A67AF6"/>
    <w:rsid w:val="00A83E3E"/>
    <w:rsid w:val="00A95EED"/>
    <w:rsid w:val="00A96388"/>
    <w:rsid w:val="00AA41F2"/>
    <w:rsid w:val="00AB1497"/>
    <w:rsid w:val="00AB3D7F"/>
    <w:rsid w:val="00AD2511"/>
    <w:rsid w:val="00AE4DA8"/>
    <w:rsid w:val="00AF0A52"/>
    <w:rsid w:val="00AF22AA"/>
    <w:rsid w:val="00AF3DEF"/>
    <w:rsid w:val="00AF606E"/>
    <w:rsid w:val="00B02E2A"/>
    <w:rsid w:val="00B1278F"/>
    <w:rsid w:val="00B163EC"/>
    <w:rsid w:val="00B175ED"/>
    <w:rsid w:val="00B215E1"/>
    <w:rsid w:val="00B233C8"/>
    <w:rsid w:val="00B51506"/>
    <w:rsid w:val="00B6333A"/>
    <w:rsid w:val="00B67CC8"/>
    <w:rsid w:val="00B720FD"/>
    <w:rsid w:val="00B75A27"/>
    <w:rsid w:val="00B85D56"/>
    <w:rsid w:val="00B9079E"/>
    <w:rsid w:val="00BA5332"/>
    <w:rsid w:val="00BB338E"/>
    <w:rsid w:val="00BB7C40"/>
    <w:rsid w:val="00BC0B7F"/>
    <w:rsid w:val="00BC6DC6"/>
    <w:rsid w:val="00BC6E80"/>
    <w:rsid w:val="00BD2C39"/>
    <w:rsid w:val="00BD6578"/>
    <w:rsid w:val="00BE3B6E"/>
    <w:rsid w:val="00BF59E1"/>
    <w:rsid w:val="00C13896"/>
    <w:rsid w:val="00C14CD0"/>
    <w:rsid w:val="00C215FD"/>
    <w:rsid w:val="00C234BA"/>
    <w:rsid w:val="00C301E0"/>
    <w:rsid w:val="00C308B3"/>
    <w:rsid w:val="00C4382C"/>
    <w:rsid w:val="00C46824"/>
    <w:rsid w:val="00C47251"/>
    <w:rsid w:val="00C5216B"/>
    <w:rsid w:val="00C53F87"/>
    <w:rsid w:val="00C543BC"/>
    <w:rsid w:val="00C61417"/>
    <w:rsid w:val="00C61CCF"/>
    <w:rsid w:val="00C66A8A"/>
    <w:rsid w:val="00C67AE0"/>
    <w:rsid w:val="00C73BFB"/>
    <w:rsid w:val="00C77DF5"/>
    <w:rsid w:val="00CA1AB1"/>
    <w:rsid w:val="00CB30DF"/>
    <w:rsid w:val="00CB72D5"/>
    <w:rsid w:val="00CD4AF1"/>
    <w:rsid w:val="00CD58EA"/>
    <w:rsid w:val="00CE3E25"/>
    <w:rsid w:val="00D105A0"/>
    <w:rsid w:val="00D11ED1"/>
    <w:rsid w:val="00D16B7D"/>
    <w:rsid w:val="00D16EBC"/>
    <w:rsid w:val="00D24CBB"/>
    <w:rsid w:val="00D3384E"/>
    <w:rsid w:val="00D57070"/>
    <w:rsid w:val="00D57DB7"/>
    <w:rsid w:val="00D632E8"/>
    <w:rsid w:val="00D72006"/>
    <w:rsid w:val="00D72A9C"/>
    <w:rsid w:val="00D83566"/>
    <w:rsid w:val="00D84C6F"/>
    <w:rsid w:val="00D86A51"/>
    <w:rsid w:val="00D872AF"/>
    <w:rsid w:val="00D87B19"/>
    <w:rsid w:val="00D9154E"/>
    <w:rsid w:val="00D96880"/>
    <w:rsid w:val="00D96A68"/>
    <w:rsid w:val="00D97C57"/>
    <w:rsid w:val="00DA474D"/>
    <w:rsid w:val="00DA6E3D"/>
    <w:rsid w:val="00DC1F00"/>
    <w:rsid w:val="00DC571D"/>
    <w:rsid w:val="00DC69A0"/>
    <w:rsid w:val="00DD3AC2"/>
    <w:rsid w:val="00DD760F"/>
    <w:rsid w:val="00DE3D38"/>
    <w:rsid w:val="00DE7BBA"/>
    <w:rsid w:val="00DF37A9"/>
    <w:rsid w:val="00DF7528"/>
    <w:rsid w:val="00E0279C"/>
    <w:rsid w:val="00E03625"/>
    <w:rsid w:val="00E03FED"/>
    <w:rsid w:val="00E07FE7"/>
    <w:rsid w:val="00E12845"/>
    <w:rsid w:val="00E12903"/>
    <w:rsid w:val="00E172C3"/>
    <w:rsid w:val="00E2428D"/>
    <w:rsid w:val="00E24FF8"/>
    <w:rsid w:val="00E26224"/>
    <w:rsid w:val="00E26591"/>
    <w:rsid w:val="00E61993"/>
    <w:rsid w:val="00E65198"/>
    <w:rsid w:val="00E65E75"/>
    <w:rsid w:val="00E80C8D"/>
    <w:rsid w:val="00E8482A"/>
    <w:rsid w:val="00EA0BCB"/>
    <w:rsid w:val="00EA23F0"/>
    <w:rsid w:val="00EB7732"/>
    <w:rsid w:val="00EC0C38"/>
    <w:rsid w:val="00ED25EE"/>
    <w:rsid w:val="00ED6653"/>
    <w:rsid w:val="00ED69D1"/>
    <w:rsid w:val="00F02CA5"/>
    <w:rsid w:val="00F047B6"/>
    <w:rsid w:val="00F0495A"/>
    <w:rsid w:val="00F1170F"/>
    <w:rsid w:val="00F20ED8"/>
    <w:rsid w:val="00F61179"/>
    <w:rsid w:val="00F62907"/>
    <w:rsid w:val="00F66FAC"/>
    <w:rsid w:val="00F707AC"/>
    <w:rsid w:val="00F860A1"/>
    <w:rsid w:val="00FA0CA0"/>
    <w:rsid w:val="00FA23CF"/>
    <w:rsid w:val="00FA3CF8"/>
    <w:rsid w:val="00FA5332"/>
    <w:rsid w:val="00FB30A9"/>
    <w:rsid w:val="00FB55DF"/>
    <w:rsid w:val="00FC164B"/>
    <w:rsid w:val="00FC25C1"/>
    <w:rsid w:val="00FC33D4"/>
    <w:rsid w:val="00FD4CA2"/>
    <w:rsid w:val="00FE168A"/>
    <w:rsid w:val="00FE3F1D"/>
    <w:rsid w:val="00FE7B53"/>
    <w:rsid w:val="00FF1EC8"/>
    <w:rsid w:val="00FF4E5C"/>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418C"/>
  <w15:chartTrackingRefBased/>
  <w15:docId w15:val="{E5686D3A-CD38-42CB-933C-1CD7925A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845"/>
    <w:pPr>
      <w:keepLines/>
      <w:spacing w:before="100" w:beforeAutospacing="1" w:after="100" w:afterAutospacing="1" w:line="240" w:lineRule="auto"/>
      <w:ind w:left="720"/>
      <w:contextualSpacing/>
    </w:pPr>
    <w:rPr>
      <w:rFonts w:ascii="Arial" w:eastAsia="Times New Roman" w:hAnsi="Arial" w:cs="Times New Roman"/>
      <w:lang w:val="en-AU" w:eastAsia="en-AU"/>
    </w:rPr>
  </w:style>
  <w:style w:type="paragraph" w:styleId="Header">
    <w:name w:val="header"/>
    <w:basedOn w:val="Normal"/>
    <w:link w:val="HeaderChar"/>
    <w:uiPriority w:val="99"/>
    <w:unhideWhenUsed/>
    <w:rsid w:val="001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9E"/>
  </w:style>
  <w:style w:type="paragraph" w:styleId="Footer">
    <w:name w:val="footer"/>
    <w:basedOn w:val="Normal"/>
    <w:link w:val="FooterChar"/>
    <w:uiPriority w:val="99"/>
    <w:unhideWhenUsed/>
    <w:rsid w:val="0016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9E"/>
  </w:style>
  <w:style w:type="paragraph" w:styleId="BalloonText">
    <w:name w:val="Balloon Text"/>
    <w:basedOn w:val="Normal"/>
    <w:link w:val="BalloonTextChar"/>
    <w:uiPriority w:val="99"/>
    <w:semiHidden/>
    <w:unhideWhenUsed/>
    <w:rsid w:val="00FB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9"/>
    <w:rPr>
      <w:rFonts w:ascii="Segoe UI" w:hAnsi="Segoe UI" w:cs="Segoe UI"/>
      <w:sz w:val="18"/>
      <w:szCs w:val="18"/>
    </w:rPr>
  </w:style>
  <w:style w:type="paragraph" w:styleId="NoSpacing">
    <w:name w:val="No Spacing"/>
    <w:uiPriority w:val="1"/>
    <w:qFormat/>
    <w:rsid w:val="00FF4E5C"/>
    <w:pPr>
      <w:spacing w:after="0" w:line="240" w:lineRule="auto"/>
    </w:pPr>
  </w:style>
  <w:style w:type="character" w:styleId="Strong">
    <w:name w:val="Strong"/>
    <w:basedOn w:val="DefaultParagraphFont"/>
    <w:uiPriority w:val="22"/>
    <w:qFormat/>
    <w:rsid w:val="00C53F87"/>
    <w:rPr>
      <w:b/>
      <w:bCs/>
    </w:rPr>
  </w:style>
  <w:style w:type="paragraph" w:customStyle="1" w:styleId="Disclaimertext">
    <w:name w:val="Disclaimer text"/>
    <w:basedOn w:val="Normal"/>
    <w:qFormat/>
    <w:rsid w:val="00AA41F2"/>
    <w:pPr>
      <w:keepLines/>
      <w:spacing w:before="100" w:beforeAutospacing="1" w:after="100" w:afterAutospacing="1" w:line="240" w:lineRule="auto"/>
      <w:jc w:val="both"/>
    </w:pPr>
    <w:rPr>
      <w:rFonts w:ascii="Arial" w:eastAsia="Times New Roman" w:hAnsi="Arial" w:cs="Times New Roman"/>
      <w:color w:val="4F81BD"/>
      <w:sz w:val="20"/>
      <w:lang w:val="en-AU" w:eastAsia="en-AU"/>
    </w:rPr>
  </w:style>
  <w:style w:type="paragraph" w:styleId="NormalWeb">
    <w:name w:val="Normal (Web)"/>
    <w:basedOn w:val="Normal"/>
    <w:uiPriority w:val="99"/>
    <w:semiHidden/>
    <w:unhideWhenUsed/>
    <w:rsid w:val="00E24F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2CC8"/>
    <w:rPr>
      <w:color w:val="0563C1" w:themeColor="hyperlink"/>
      <w:u w:val="single"/>
    </w:rPr>
  </w:style>
  <w:style w:type="paragraph" w:styleId="Revision">
    <w:name w:val="Revision"/>
    <w:hidden/>
    <w:uiPriority w:val="99"/>
    <w:semiHidden/>
    <w:rsid w:val="00177F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0324">
      <w:bodyDiv w:val="1"/>
      <w:marLeft w:val="0"/>
      <w:marRight w:val="0"/>
      <w:marTop w:val="0"/>
      <w:marBottom w:val="0"/>
      <w:divBdr>
        <w:top w:val="none" w:sz="0" w:space="0" w:color="auto"/>
        <w:left w:val="none" w:sz="0" w:space="0" w:color="auto"/>
        <w:bottom w:val="none" w:sz="0" w:space="0" w:color="auto"/>
        <w:right w:val="none" w:sz="0" w:space="0" w:color="auto"/>
      </w:divBdr>
    </w:div>
    <w:div w:id="482889240">
      <w:bodyDiv w:val="1"/>
      <w:marLeft w:val="0"/>
      <w:marRight w:val="0"/>
      <w:marTop w:val="0"/>
      <w:marBottom w:val="0"/>
      <w:divBdr>
        <w:top w:val="none" w:sz="0" w:space="0" w:color="auto"/>
        <w:left w:val="none" w:sz="0" w:space="0" w:color="auto"/>
        <w:bottom w:val="none" w:sz="0" w:space="0" w:color="auto"/>
        <w:right w:val="none" w:sz="0" w:space="0" w:color="auto"/>
      </w:divBdr>
    </w:div>
    <w:div w:id="544290488">
      <w:bodyDiv w:val="1"/>
      <w:marLeft w:val="0"/>
      <w:marRight w:val="0"/>
      <w:marTop w:val="0"/>
      <w:marBottom w:val="0"/>
      <w:divBdr>
        <w:top w:val="none" w:sz="0" w:space="0" w:color="auto"/>
        <w:left w:val="none" w:sz="0" w:space="0" w:color="auto"/>
        <w:bottom w:val="none" w:sz="0" w:space="0" w:color="auto"/>
        <w:right w:val="none" w:sz="0" w:space="0" w:color="auto"/>
      </w:divBdr>
    </w:div>
    <w:div w:id="729618767">
      <w:bodyDiv w:val="1"/>
      <w:marLeft w:val="0"/>
      <w:marRight w:val="0"/>
      <w:marTop w:val="0"/>
      <w:marBottom w:val="0"/>
      <w:divBdr>
        <w:top w:val="none" w:sz="0" w:space="0" w:color="auto"/>
        <w:left w:val="none" w:sz="0" w:space="0" w:color="auto"/>
        <w:bottom w:val="none" w:sz="0" w:space="0" w:color="auto"/>
        <w:right w:val="none" w:sz="0" w:space="0" w:color="auto"/>
      </w:divBdr>
      <w:divsChild>
        <w:div w:id="611473438">
          <w:marLeft w:val="-2400"/>
          <w:marRight w:val="-480"/>
          <w:marTop w:val="0"/>
          <w:marBottom w:val="0"/>
          <w:divBdr>
            <w:top w:val="none" w:sz="0" w:space="0" w:color="auto"/>
            <w:left w:val="none" w:sz="0" w:space="0" w:color="auto"/>
            <w:bottom w:val="none" w:sz="0" w:space="0" w:color="auto"/>
            <w:right w:val="none" w:sz="0" w:space="0" w:color="auto"/>
          </w:divBdr>
        </w:div>
        <w:div w:id="728578610">
          <w:marLeft w:val="-2400"/>
          <w:marRight w:val="-480"/>
          <w:marTop w:val="0"/>
          <w:marBottom w:val="0"/>
          <w:divBdr>
            <w:top w:val="none" w:sz="0" w:space="0" w:color="auto"/>
            <w:left w:val="none" w:sz="0" w:space="0" w:color="auto"/>
            <w:bottom w:val="none" w:sz="0" w:space="0" w:color="auto"/>
            <w:right w:val="none" w:sz="0" w:space="0" w:color="auto"/>
          </w:divBdr>
        </w:div>
      </w:divsChild>
    </w:div>
    <w:div w:id="1434864612">
      <w:bodyDiv w:val="1"/>
      <w:marLeft w:val="0"/>
      <w:marRight w:val="0"/>
      <w:marTop w:val="0"/>
      <w:marBottom w:val="0"/>
      <w:divBdr>
        <w:top w:val="none" w:sz="0" w:space="0" w:color="auto"/>
        <w:left w:val="none" w:sz="0" w:space="0" w:color="auto"/>
        <w:bottom w:val="none" w:sz="0" w:space="0" w:color="auto"/>
        <w:right w:val="none" w:sz="0" w:space="0" w:color="auto"/>
      </w:divBdr>
    </w:div>
    <w:div w:id="1478648347">
      <w:bodyDiv w:val="1"/>
      <w:marLeft w:val="0"/>
      <w:marRight w:val="0"/>
      <w:marTop w:val="0"/>
      <w:marBottom w:val="0"/>
      <w:divBdr>
        <w:top w:val="none" w:sz="0" w:space="0" w:color="auto"/>
        <w:left w:val="none" w:sz="0" w:space="0" w:color="auto"/>
        <w:bottom w:val="none" w:sz="0" w:space="0" w:color="auto"/>
        <w:right w:val="none" w:sz="0" w:space="0" w:color="auto"/>
      </w:divBdr>
    </w:div>
    <w:div w:id="1840190413">
      <w:bodyDiv w:val="1"/>
      <w:marLeft w:val="0"/>
      <w:marRight w:val="0"/>
      <w:marTop w:val="0"/>
      <w:marBottom w:val="0"/>
      <w:divBdr>
        <w:top w:val="none" w:sz="0" w:space="0" w:color="auto"/>
        <w:left w:val="none" w:sz="0" w:space="0" w:color="auto"/>
        <w:bottom w:val="none" w:sz="0" w:space="0" w:color="auto"/>
        <w:right w:val="none" w:sz="0" w:space="0" w:color="auto"/>
      </w:divBdr>
      <w:divsChild>
        <w:div w:id="2133282726">
          <w:marLeft w:val="-2400"/>
          <w:marRight w:val="-480"/>
          <w:marTop w:val="0"/>
          <w:marBottom w:val="0"/>
          <w:divBdr>
            <w:top w:val="none" w:sz="0" w:space="0" w:color="auto"/>
            <w:left w:val="none" w:sz="0" w:space="0" w:color="auto"/>
            <w:bottom w:val="none" w:sz="0" w:space="0" w:color="auto"/>
            <w:right w:val="none" w:sz="0" w:space="0" w:color="auto"/>
          </w:divBdr>
        </w:div>
        <w:div w:id="117672913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ADC03-283F-436B-85D0-6EF26CBC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Ubley Clerk</dc:creator>
  <cp:keywords/>
  <dc:description/>
  <cp:lastModifiedBy>Phil Collins</cp:lastModifiedBy>
  <cp:revision>2</cp:revision>
  <cp:lastPrinted>2021-11-11T18:48:00Z</cp:lastPrinted>
  <dcterms:created xsi:type="dcterms:W3CDTF">2022-04-18T13:38:00Z</dcterms:created>
  <dcterms:modified xsi:type="dcterms:W3CDTF">2022-04-18T13:38:00Z</dcterms:modified>
</cp:coreProperties>
</file>