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6"/>
      </w:tblGrid>
      <w:tr w:rsidR="00E12845" w:rsidRPr="005C3D7B" w14:paraId="1D2215B3" w14:textId="77777777" w:rsidTr="00E12845">
        <w:tc>
          <w:tcPr>
            <w:tcW w:w="9016" w:type="dxa"/>
          </w:tcPr>
          <w:p w14:paraId="41993BCF" w14:textId="77777777" w:rsidR="00FF4E5C" w:rsidRPr="005C3D7B" w:rsidRDefault="00FF4E5C" w:rsidP="004F0ED5">
            <w:pPr>
              <w:rPr>
                <w:rFonts w:ascii="Arial" w:hAnsi="Arial" w:cs="Arial"/>
                <w:sz w:val="28"/>
                <w:szCs w:val="28"/>
              </w:rPr>
            </w:pPr>
          </w:p>
          <w:p w14:paraId="2E98433C" w14:textId="7F66BB38" w:rsidR="005164F6" w:rsidRPr="005C3D7B" w:rsidRDefault="005D6DFB" w:rsidP="005D6DFB">
            <w:pPr>
              <w:jc w:val="center"/>
              <w:rPr>
                <w:rFonts w:ascii="Arial" w:hAnsi="Arial" w:cs="Arial"/>
                <w:b/>
                <w:sz w:val="28"/>
                <w:szCs w:val="28"/>
              </w:rPr>
            </w:pPr>
            <w:r w:rsidRPr="005C3D7B">
              <w:rPr>
                <w:rFonts w:ascii="Arial" w:hAnsi="Arial" w:cs="Arial"/>
                <w:b/>
                <w:sz w:val="28"/>
                <w:szCs w:val="28"/>
              </w:rPr>
              <w:t>DRAFT</w:t>
            </w:r>
          </w:p>
          <w:p w14:paraId="2258105E" w14:textId="77777777" w:rsidR="00D9154E" w:rsidRPr="005C3D7B" w:rsidRDefault="00BC0B7F" w:rsidP="00D9154E">
            <w:pPr>
              <w:jc w:val="center"/>
              <w:rPr>
                <w:rFonts w:ascii="Arial" w:hAnsi="Arial" w:cs="Arial"/>
                <w:b/>
                <w:sz w:val="28"/>
                <w:szCs w:val="28"/>
              </w:rPr>
            </w:pPr>
            <w:r w:rsidRPr="005C3D7B">
              <w:rPr>
                <w:rFonts w:ascii="Arial" w:hAnsi="Arial" w:cs="Arial"/>
                <w:b/>
                <w:sz w:val="28"/>
                <w:szCs w:val="28"/>
              </w:rPr>
              <w:t xml:space="preserve">MINUTES OF THE </w:t>
            </w:r>
            <w:r w:rsidR="00D9154E" w:rsidRPr="005C3D7B">
              <w:rPr>
                <w:rFonts w:ascii="Arial" w:hAnsi="Arial" w:cs="Arial"/>
                <w:b/>
                <w:sz w:val="28"/>
                <w:szCs w:val="28"/>
              </w:rPr>
              <w:t>MEETING OF UBLEY PARISH COUNCIL</w:t>
            </w:r>
          </w:p>
          <w:p w14:paraId="2778A923" w14:textId="44BC1A57" w:rsidR="00D9154E" w:rsidRPr="005C3D7B" w:rsidRDefault="00BC0B7F" w:rsidP="00D9154E">
            <w:pPr>
              <w:jc w:val="center"/>
              <w:rPr>
                <w:rFonts w:ascii="Arial" w:hAnsi="Arial" w:cs="Arial"/>
                <w:b/>
                <w:sz w:val="28"/>
                <w:szCs w:val="28"/>
              </w:rPr>
            </w:pPr>
            <w:r w:rsidRPr="005C3D7B">
              <w:rPr>
                <w:rFonts w:ascii="Arial" w:hAnsi="Arial" w:cs="Arial"/>
                <w:b/>
                <w:sz w:val="28"/>
                <w:szCs w:val="28"/>
              </w:rPr>
              <w:t xml:space="preserve">held on Thursday </w:t>
            </w:r>
            <w:r w:rsidR="008321DC" w:rsidRPr="005C3D7B">
              <w:rPr>
                <w:rFonts w:ascii="Arial" w:hAnsi="Arial" w:cs="Arial"/>
                <w:b/>
                <w:sz w:val="28"/>
                <w:szCs w:val="28"/>
              </w:rPr>
              <w:t>10</w:t>
            </w:r>
            <w:r w:rsidR="008321DC" w:rsidRPr="005C3D7B">
              <w:rPr>
                <w:rFonts w:ascii="Arial" w:hAnsi="Arial" w:cs="Arial"/>
                <w:b/>
                <w:sz w:val="28"/>
                <w:szCs w:val="28"/>
                <w:vertAlign w:val="superscript"/>
              </w:rPr>
              <w:t>th</w:t>
            </w:r>
            <w:r w:rsidR="008321DC" w:rsidRPr="005C3D7B">
              <w:rPr>
                <w:rFonts w:ascii="Arial" w:hAnsi="Arial" w:cs="Arial"/>
                <w:b/>
                <w:sz w:val="28"/>
                <w:szCs w:val="28"/>
              </w:rPr>
              <w:t xml:space="preserve"> </w:t>
            </w:r>
            <w:r w:rsidR="007D31A8" w:rsidRPr="005C3D7B">
              <w:rPr>
                <w:rFonts w:ascii="Arial" w:hAnsi="Arial" w:cs="Arial"/>
                <w:b/>
                <w:sz w:val="28"/>
                <w:szCs w:val="28"/>
              </w:rPr>
              <w:t>March</w:t>
            </w:r>
            <w:r w:rsidR="00521F05" w:rsidRPr="005C3D7B">
              <w:rPr>
                <w:rFonts w:ascii="Arial" w:hAnsi="Arial" w:cs="Arial"/>
                <w:b/>
                <w:sz w:val="28"/>
                <w:szCs w:val="28"/>
              </w:rPr>
              <w:t xml:space="preserve"> 2022</w:t>
            </w:r>
          </w:p>
          <w:p w14:paraId="5AFD6606" w14:textId="77777777" w:rsidR="00BB7C40" w:rsidRPr="005C3D7B" w:rsidRDefault="00BB7C40" w:rsidP="00D9154E">
            <w:pPr>
              <w:jc w:val="center"/>
              <w:rPr>
                <w:rFonts w:ascii="Arial" w:hAnsi="Arial" w:cs="Arial"/>
                <w:b/>
                <w:sz w:val="28"/>
                <w:szCs w:val="28"/>
              </w:rPr>
            </w:pPr>
          </w:p>
          <w:p w14:paraId="463FEADE" w14:textId="77777777" w:rsidR="00FF4E5C" w:rsidRPr="005C3D7B" w:rsidRDefault="00FF4E5C" w:rsidP="0051368C">
            <w:pPr>
              <w:jc w:val="center"/>
              <w:rPr>
                <w:rFonts w:ascii="Arial" w:hAnsi="Arial" w:cs="Arial"/>
              </w:rPr>
            </w:pPr>
          </w:p>
        </w:tc>
      </w:tr>
    </w:tbl>
    <w:p w14:paraId="3FA73FB5" w14:textId="77777777" w:rsidR="00BD2C39" w:rsidRPr="005C3D7B" w:rsidRDefault="00BD2C39" w:rsidP="00BD2C39">
      <w:pPr>
        <w:rPr>
          <w:rFonts w:ascii="Calibri" w:hAnsi="Calibri" w:cs="Calibri"/>
        </w:rPr>
      </w:pPr>
    </w:p>
    <w:tbl>
      <w:tblPr>
        <w:tblStyle w:val="TableGrid"/>
        <w:tblW w:w="0" w:type="auto"/>
        <w:tblLayout w:type="fixed"/>
        <w:tblLook w:val="04A0" w:firstRow="1" w:lastRow="0" w:firstColumn="1" w:lastColumn="0" w:noHBand="0" w:noVBand="1"/>
      </w:tblPr>
      <w:tblGrid>
        <w:gridCol w:w="1271"/>
        <w:gridCol w:w="6662"/>
        <w:gridCol w:w="1083"/>
      </w:tblGrid>
      <w:tr w:rsidR="005C3D7B" w:rsidRPr="005C3D7B" w14:paraId="7FD2AE5B" w14:textId="77777777" w:rsidTr="00FA0CA0">
        <w:tc>
          <w:tcPr>
            <w:tcW w:w="1271" w:type="dxa"/>
          </w:tcPr>
          <w:p w14:paraId="0E43C7C4" w14:textId="77777777" w:rsidR="00E12845" w:rsidRPr="005C3D7B" w:rsidRDefault="00E12845">
            <w:pPr>
              <w:rPr>
                <w:rFonts w:ascii="Arial" w:hAnsi="Arial" w:cs="Arial"/>
              </w:rPr>
            </w:pPr>
          </w:p>
        </w:tc>
        <w:tc>
          <w:tcPr>
            <w:tcW w:w="6662" w:type="dxa"/>
          </w:tcPr>
          <w:p w14:paraId="595368D8" w14:textId="77777777" w:rsidR="00E12845" w:rsidRPr="005C3D7B" w:rsidRDefault="00E12845">
            <w:pPr>
              <w:rPr>
                <w:rFonts w:cstheme="minorHAnsi"/>
              </w:rPr>
            </w:pPr>
            <w:r w:rsidRPr="005C3D7B">
              <w:rPr>
                <w:rFonts w:cstheme="minorHAnsi"/>
              </w:rPr>
              <w:t>ITEM</w:t>
            </w:r>
          </w:p>
          <w:p w14:paraId="6FE9FA9C" w14:textId="77777777" w:rsidR="00031866" w:rsidRPr="005C3D7B" w:rsidRDefault="00031866">
            <w:pPr>
              <w:rPr>
                <w:rFonts w:cstheme="minorHAnsi"/>
              </w:rPr>
            </w:pPr>
          </w:p>
        </w:tc>
        <w:tc>
          <w:tcPr>
            <w:tcW w:w="1083" w:type="dxa"/>
          </w:tcPr>
          <w:p w14:paraId="7E403232" w14:textId="77777777" w:rsidR="00E12845" w:rsidRPr="005C3D7B" w:rsidRDefault="00E12845">
            <w:pPr>
              <w:rPr>
                <w:rFonts w:cstheme="minorHAnsi"/>
              </w:rPr>
            </w:pPr>
            <w:r w:rsidRPr="005C3D7B">
              <w:rPr>
                <w:rFonts w:cstheme="minorHAnsi"/>
              </w:rPr>
              <w:t>ACTION</w:t>
            </w:r>
          </w:p>
        </w:tc>
      </w:tr>
      <w:tr w:rsidR="005C3D7B" w:rsidRPr="005C3D7B" w14:paraId="5D703498" w14:textId="77777777" w:rsidTr="00FA0CA0">
        <w:tc>
          <w:tcPr>
            <w:tcW w:w="1271" w:type="dxa"/>
          </w:tcPr>
          <w:p w14:paraId="5077E58C" w14:textId="77777777" w:rsidR="00E12845" w:rsidRPr="005C3D7B" w:rsidRDefault="00E12845">
            <w:pPr>
              <w:rPr>
                <w:rFonts w:ascii="Arial" w:hAnsi="Arial" w:cs="Arial"/>
              </w:rPr>
            </w:pPr>
            <w:r w:rsidRPr="005C3D7B">
              <w:rPr>
                <w:rFonts w:ascii="Arial" w:hAnsi="Arial" w:cs="Arial"/>
              </w:rPr>
              <w:t>Present</w:t>
            </w:r>
          </w:p>
          <w:p w14:paraId="22AE1BE1" w14:textId="77777777" w:rsidR="00E12845" w:rsidRPr="005C3D7B" w:rsidRDefault="00E12845">
            <w:pPr>
              <w:rPr>
                <w:rFonts w:ascii="Arial" w:hAnsi="Arial" w:cs="Arial"/>
              </w:rPr>
            </w:pPr>
          </w:p>
          <w:p w14:paraId="0C704F6C" w14:textId="77777777" w:rsidR="00E12845" w:rsidRPr="005C3D7B" w:rsidRDefault="00E12845">
            <w:pPr>
              <w:rPr>
                <w:rFonts w:ascii="Arial" w:hAnsi="Arial" w:cs="Arial"/>
              </w:rPr>
            </w:pPr>
          </w:p>
        </w:tc>
        <w:tc>
          <w:tcPr>
            <w:tcW w:w="6662" w:type="dxa"/>
          </w:tcPr>
          <w:p w14:paraId="27A0B440" w14:textId="002BE7A5" w:rsidR="003E3EBF" w:rsidRPr="005C3D7B" w:rsidRDefault="00BC0B7F" w:rsidP="00BB7C40">
            <w:pPr>
              <w:rPr>
                <w:rFonts w:cstheme="minorHAnsi"/>
              </w:rPr>
            </w:pPr>
            <w:r w:rsidRPr="005C3D7B">
              <w:rPr>
                <w:rFonts w:cstheme="minorHAnsi"/>
              </w:rPr>
              <w:t>Councillors – P.</w:t>
            </w:r>
            <w:r w:rsidR="00025A32" w:rsidRPr="005C3D7B">
              <w:rPr>
                <w:rFonts w:cstheme="minorHAnsi"/>
              </w:rPr>
              <w:t xml:space="preserve"> </w:t>
            </w:r>
            <w:r w:rsidRPr="005C3D7B">
              <w:rPr>
                <w:rFonts w:cstheme="minorHAnsi"/>
              </w:rPr>
              <w:t>Collins (PC)</w:t>
            </w:r>
            <w:r w:rsidR="00025A32" w:rsidRPr="005C3D7B">
              <w:rPr>
                <w:rFonts w:cstheme="minorHAnsi"/>
              </w:rPr>
              <w:t xml:space="preserve"> - </w:t>
            </w:r>
            <w:r w:rsidRPr="005C3D7B">
              <w:rPr>
                <w:rFonts w:cstheme="minorHAnsi"/>
              </w:rPr>
              <w:t>Chairman</w:t>
            </w:r>
            <w:r w:rsidR="009A07ED" w:rsidRPr="005C3D7B">
              <w:rPr>
                <w:rFonts w:cstheme="minorHAnsi"/>
              </w:rPr>
              <w:t>,</w:t>
            </w:r>
            <w:r w:rsidR="00025A32" w:rsidRPr="005C3D7B">
              <w:rPr>
                <w:rFonts w:cstheme="minorHAnsi"/>
              </w:rPr>
              <w:t xml:space="preserve"> J. Croot</w:t>
            </w:r>
            <w:r w:rsidR="00355D65" w:rsidRPr="005C3D7B">
              <w:rPr>
                <w:rFonts w:cstheme="minorHAnsi"/>
              </w:rPr>
              <w:t xml:space="preserve"> (JC)</w:t>
            </w:r>
            <w:r w:rsidR="00025A32" w:rsidRPr="005C3D7B">
              <w:rPr>
                <w:rFonts w:cstheme="minorHAnsi"/>
              </w:rPr>
              <w:t xml:space="preserve"> – Vice Chairman, </w:t>
            </w:r>
            <w:r w:rsidRPr="005C3D7B">
              <w:rPr>
                <w:rFonts w:cstheme="minorHAnsi"/>
              </w:rPr>
              <w:t>M.</w:t>
            </w:r>
            <w:r w:rsidR="00025A32" w:rsidRPr="005C3D7B">
              <w:rPr>
                <w:rFonts w:cstheme="minorHAnsi"/>
              </w:rPr>
              <w:t xml:space="preserve"> </w:t>
            </w:r>
            <w:r w:rsidR="001F5811" w:rsidRPr="005C3D7B">
              <w:rPr>
                <w:rFonts w:cstheme="minorHAnsi"/>
              </w:rPr>
              <w:t>Smart (MS)</w:t>
            </w:r>
            <w:r w:rsidRPr="005C3D7B">
              <w:rPr>
                <w:rFonts w:cstheme="minorHAnsi"/>
              </w:rPr>
              <w:t>,</w:t>
            </w:r>
            <w:r w:rsidR="00355D65" w:rsidRPr="005C3D7B">
              <w:rPr>
                <w:rFonts w:cstheme="minorHAnsi"/>
              </w:rPr>
              <w:t xml:space="preserve"> A. Cole (AC), E. Scourse (ES)</w:t>
            </w:r>
            <w:r w:rsidR="00177FED" w:rsidRPr="005C3D7B">
              <w:rPr>
                <w:rFonts w:cstheme="minorHAnsi"/>
              </w:rPr>
              <w:t xml:space="preserve"> </w:t>
            </w:r>
            <w:r w:rsidR="00355D65" w:rsidRPr="005C3D7B">
              <w:rPr>
                <w:rFonts w:cstheme="minorHAnsi"/>
              </w:rPr>
              <w:t xml:space="preserve">&amp; </w:t>
            </w:r>
            <w:r w:rsidR="001320F9" w:rsidRPr="005C3D7B">
              <w:rPr>
                <w:rFonts w:cstheme="minorHAnsi"/>
              </w:rPr>
              <w:t>G. Nettleton (GN)</w:t>
            </w:r>
          </w:p>
          <w:p w14:paraId="1587F985" w14:textId="08C2FC7B" w:rsidR="00450D35" w:rsidRPr="005C3D7B" w:rsidRDefault="00F707AC" w:rsidP="00BB7C40">
            <w:pPr>
              <w:rPr>
                <w:rFonts w:cstheme="minorHAnsi"/>
              </w:rPr>
            </w:pPr>
            <w:r w:rsidRPr="005C3D7B">
              <w:rPr>
                <w:rFonts w:cstheme="minorHAnsi"/>
              </w:rPr>
              <w:t xml:space="preserve">Clerk – C. </w:t>
            </w:r>
            <w:r w:rsidR="001320F9" w:rsidRPr="005C3D7B">
              <w:rPr>
                <w:rFonts w:cstheme="minorHAnsi"/>
              </w:rPr>
              <w:t>Witchard (CW)</w:t>
            </w:r>
          </w:p>
          <w:p w14:paraId="768B000E" w14:textId="5FB115DD" w:rsidR="00355D65" w:rsidRPr="005C3D7B" w:rsidRDefault="00355D65" w:rsidP="00BB7C40">
            <w:pPr>
              <w:rPr>
                <w:rFonts w:cstheme="minorHAnsi"/>
              </w:rPr>
            </w:pPr>
          </w:p>
        </w:tc>
        <w:tc>
          <w:tcPr>
            <w:tcW w:w="1083" w:type="dxa"/>
          </w:tcPr>
          <w:p w14:paraId="4D8E0C07" w14:textId="77777777" w:rsidR="00E12845" w:rsidRPr="005C3D7B" w:rsidRDefault="00E12845" w:rsidP="00031866">
            <w:pPr>
              <w:jc w:val="center"/>
              <w:rPr>
                <w:rFonts w:cstheme="minorHAnsi"/>
              </w:rPr>
            </w:pPr>
          </w:p>
        </w:tc>
      </w:tr>
      <w:tr w:rsidR="005C3D7B" w:rsidRPr="005C3D7B" w14:paraId="0984D68E" w14:textId="77777777" w:rsidTr="007D1239">
        <w:tc>
          <w:tcPr>
            <w:tcW w:w="9016" w:type="dxa"/>
            <w:gridSpan w:val="3"/>
          </w:tcPr>
          <w:p w14:paraId="525E5F8F" w14:textId="2418D7BD" w:rsidR="00AB5B79" w:rsidRPr="005C3D7B" w:rsidRDefault="00AB5B79" w:rsidP="00EE378E">
            <w:pPr>
              <w:rPr>
                <w:rFonts w:cstheme="minorHAnsi"/>
              </w:rPr>
            </w:pPr>
            <w:r w:rsidRPr="005C3D7B">
              <w:rPr>
                <w:rFonts w:cstheme="minorHAnsi"/>
              </w:rPr>
              <w:t>The meeting was preceded by a presentation by representatives f</w:t>
            </w:r>
            <w:r w:rsidR="00BE29C0" w:rsidRPr="005C3D7B">
              <w:rPr>
                <w:rFonts w:cstheme="minorHAnsi"/>
              </w:rPr>
              <w:t>ro</w:t>
            </w:r>
            <w:r w:rsidRPr="005C3D7B">
              <w:rPr>
                <w:rFonts w:cstheme="minorHAnsi"/>
              </w:rPr>
              <w:t xml:space="preserve">m Wessex Water on the scheduled sewerage works in the village and local area.  The plans are for 3 years of work in </w:t>
            </w:r>
            <w:proofErr w:type="spellStart"/>
            <w:r w:rsidRPr="005C3D7B">
              <w:rPr>
                <w:rFonts w:cstheme="minorHAnsi"/>
              </w:rPr>
              <w:t>Ubley</w:t>
            </w:r>
            <w:proofErr w:type="spellEnd"/>
            <w:r w:rsidRPr="005C3D7B">
              <w:rPr>
                <w:rFonts w:cstheme="minorHAnsi"/>
              </w:rPr>
              <w:t xml:space="preserve">, Compton </w:t>
            </w:r>
            <w:r w:rsidR="00BE29C0" w:rsidRPr="005C3D7B">
              <w:rPr>
                <w:rFonts w:cstheme="minorHAnsi"/>
              </w:rPr>
              <w:t>M</w:t>
            </w:r>
            <w:r w:rsidRPr="005C3D7B">
              <w:rPr>
                <w:rFonts w:cstheme="minorHAnsi"/>
              </w:rPr>
              <w:t xml:space="preserve">artin, West </w:t>
            </w:r>
            <w:proofErr w:type="spellStart"/>
            <w:r w:rsidRPr="005C3D7B">
              <w:rPr>
                <w:rFonts w:cstheme="minorHAnsi"/>
              </w:rPr>
              <w:t>Harptree</w:t>
            </w:r>
            <w:proofErr w:type="spellEnd"/>
            <w:r w:rsidRPr="005C3D7B">
              <w:rPr>
                <w:rFonts w:cstheme="minorHAnsi"/>
              </w:rPr>
              <w:t xml:space="preserve"> and Blagdon including repairs, maintenance, </w:t>
            </w:r>
            <w:proofErr w:type="gramStart"/>
            <w:r w:rsidRPr="005C3D7B">
              <w:rPr>
                <w:rFonts w:cstheme="minorHAnsi"/>
              </w:rPr>
              <w:t>defects</w:t>
            </w:r>
            <w:proofErr w:type="gramEnd"/>
            <w:r w:rsidRPr="005C3D7B">
              <w:rPr>
                <w:rFonts w:cstheme="minorHAnsi"/>
              </w:rPr>
              <w:t xml:space="preserve"> and excessive surface water.  They will use a no-dig technique to reline the pipes to minimise disruption and road closures.  Short-term road closures will occur in Ubley during the period 15-26 August 2022, closing only small areas at a time and moving through</w:t>
            </w:r>
            <w:r w:rsidR="00EE378E" w:rsidRPr="005C3D7B">
              <w:rPr>
                <w:rFonts w:cstheme="minorHAnsi"/>
              </w:rPr>
              <w:t xml:space="preserve"> </w:t>
            </w:r>
            <w:r w:rsidRPr="005C3D7B">
              <w:rPr>
                <w:rFonts w:cstheme="minorHAnsi"/>
              </w:rPr>
              <w:t>the village.  It was noted that B</w:t>
            </w:r>
            <w:r w:rsidR="00BE29C0" w:rsidRPr="005C3D7B">
              <w:rPr>
                <w:rFonts w:cstheme="minorHAnsi"/>
              </w:rPr>
              <w:t>&amp;</w:t>
            </w:r>
            <w:r w:rsidRPr="005C3D7B">
              <w:rPr>
                <w:rFonts w:cstheme="minorHAnsi"/>
              </w:rPr>
              <w:t xml:space="preserve">NES have agreed to collaborate on increasing the scope of works to include Highway Drainage, with Wessex Water remaining focused on foul sewerage.  The project also includes work on the Ubley </w:t>
            </w:r>
            <w:r w:rsidR="00EE378E" w:rsidRPr="005C3D7B">
              <w:rPr>
                <w:rFonts w:cstheme="minorHAnsi"/>
              </w:rPr>
              <w:t>phosphate treatment</w:t>
            </w:r>
            <w:r w:rsidRPr="005C3D7B">
              <w:rPr>
                <w:rFonts w:cstheme="minorHAnsi"/>
              </w:rPr>
              <w:t xml:space="preserve"> station and </w:t>
            </w:r>
            <w:r w:rsidR="00EE378E" w:rsidRPr="005C3D7B">
              <w:rPr>
                <w:rFonts w:cstheme="minorHAnsi"/>
              </w:rPr>
              <w:t xml:space="preserve">a new pumping system at Blagdon with the aim of reducing environmental impact.  </w:t>
            </w:r>
          </w:p>
        </w:tc>
      </w:tr>
      <w:tr w:rsidR="005C3D7B" w:rsidRPr="005C3D7B" w14:paraId="1FB9078C" w14:textId="77777777" w:rsidTr="00FA0CA0">
        <w:tc>
          <w:tcPr>
            <w:tcW w:w="1271" w:type="dxa"/>
          </w:tcPr>
          <w:p w14:paraId="349E9312" w14:textId="77777777" w:rsidR="00E12845" w:rsidRPr="005C3D7B" w:rsidRDefault="00E12845">
            <w:pPr>
              <w:rPr>
                <w:rFonts w:ascii="Arial" w:hAnsi="Arial" w:cs="Arial"/>
                <w:b/>
              </w:rPr>
            </w:pPr>
            <w:r w:rsidRPr="005C3D7B">
              <w:rPr>
                <w:rFonts w:ascii="Arial" w:hAnsi="Arial" w:cs="Arial"/>
                <w:b/>
              </w:rPr>
              <w:t>1</w:t>
            </w:r>
          </w:p>
        </w:tc>
        <w:tc>
          <w:tcPr>
            <w:tcW w:w="6662" w:type="dxa"/>
          </w:tcPr>
          <w:p w14:paraId="427CE9F0" w14:textId="77777777" w:rsidR="001F4E40" w:rsidRPr="005C3D7B" w:rsidRDefault="00E12845">
            <w:pPr>
              <w:rPr>
                <w:rFonts w:cstheme="minorHAnsi"/>
                <w:b/>
              </w:rPr>
            </w:pPr>
            <w:r w:rsidRPr="005C3D7B">
              <w:rPr>
                <w:rFonts w:cstheme="minorHAnsi"/>
                <w:b/>
              </w:rPr>
              <w:t>To receive and accept apologies for absence</w:t>
            </w:r>
          </w:p>
          <w:p w14:paraId="233198B2" w14:textId="2BD2837F" w:rsidR="0032708A" w:rsidRPr="005C3D7B" w:rsidRDefault="00491817" w:rsidP="0032708A">
            <w:pPr>
              <w:rPr>
                <w:rFonts w:cstheme="minorHAnsi"/>
              </w:rPr>
            </w:pPr>
            <w:r w:rsidRPr="005C3D7B">
              <w:rPr>
                <w:rFonts w:cstheme="minorHAnsi"/>
              </w:rPr>
              <w:t>None</w:t>
            </w:r>
          </w:p>
          <w:p w14:paraId="7D5522CF" w14:textId="77777777" w:rsidR="00031866" w:rsidRPr="005C3D7B" w:rsidRDefault="00031866" w:rsidP="00177FED">
            <w:pPr>
              <w:rPr>
                <w:rFonts w:cstheme="minorHAnsi"/>
              </w:rPr>
            </w:pPr>
          </w:p>
        </w:tc>
        <w:tc>
          <w:tcPr>
            <w:tcW w:w="1083" w:type="dxa"/>
          </w:tcPr>
          <w:p w14:paraId="46254AF2" w14:textId="77777777" w:rsidR="00E12845" w:rsidRPr="005C3D7B" w:rsidRDefault="00E12845" w:rsidP="00031866">
            <w:pPr>
              <w:jc w:val="center"/>
              <w:rPr>
                <w:rFonts w:cstheme="minorHAnsi"/>
              </w:rPr>
            </w:pPr>
          </w:p>
        </w:tc>
      </w:tr>
      <w:tr w:rsidR="005C3D7B" w:rsidRPr="005C3D7B" w14:paraId="4063E228" w14:textId="77777777" w:rsidTr="00FA0CA0">
        <w:tc>
          <w:tcPr>
            <w:tcW w:w="1271" w:type="dxa"/>
          </w:tcPr>
          <w:p w14:paraId="18635357" w14:textId="77777777" w:rsidR="00E12845" w:rsidRPr="005C3D7B" w:rsidRDefault="00E12845">
            <w:pPr>
              <w:rPr>
                <w:rFonts w:ascii="Arial" w:hAnsi="Arial" w:cs="Arial"/>
                <w:b/>
              </w:rPr>
            </w:pPr>
            <w:r w:rsidRPr="005C3D7B">
              <w:rPr>
                <w:rFonts w:ascii="Arial" w:hAnsi="Arial" w:cs="Arial"/>
                <w:b/>
              </w:rPr>
              <w:t>2</w:t>
            </w:r>
          </w:p>
        </w:tc>
        <w:tc>
          <w:tcPr>
            <w:tcW w:w="6662" w:type="dxa"/>
          </w:tcPr>
          <w:p w14:paraId="3580DD0A" w14:textId="77777777" w:rsidR="00E12845" w:rsidRPr="005C3D7B" w:rsidRDefault="00E12845">
            <w:pPr>
              <w:rPr>
                <w:rFonts w:cstheme="minorHAnsi"/>
                <w:b/>
              </w:rPr>
            </w:pPr>
            <w:r w:rsidRPr="005C3D7B">
              <w:rPr>
                <w:rFonts w:cstheme="minorHAnsi"/>
                <w:b/>
              </w:rPr>
              <w:t>To receive declarations of interest in the agenda</w:t>
            </w:r>
          </w:p>
          <w:p w14:paraId="2BAC9775" w14:textId="08C54C8A" w:rsidR="00031866" w:rsidRPr="005C3D7B" w:rsidRDefault="005D6DFB">
            <w:pPr>
              <w:rPr>
                <w:rFonts w:cstheme="minorHAnsi"/>
                <w:bCs/>
              </w:rPr>
            </w:pPr>
            <w:r w:rsidRPr="005C3D7B">
              <w:rPr>
                <w:rFonts w:cstheme="minorHAnsi"/>
                <w:bCs/>
              </w:rPr>
              <w:t>N</w:t>
            </w:r>
            <w:r w:rsidR="007C2166" w:rsidRPr="005C3D7B">
              <w:rPr>
                <w:rFonts w:cstheme="minorHAnsi"/>
                <w:bCs/>
              </w:rPr>
              <w:t>one</w:t>
            </w:r>
          </w:p>
          <w:p w14:paraId="173B40A5" w14:textId="77777777" w:rsidR="00031866" w:rsidRPr="005C3D7B" w:rsidRDefault="00031866">
            <w:pPr>
              <w:rPr>
                <w:rFonts w:cstheme="minorHAnsi"/>
              </w:rPr>
            </w:pPr>
          </w:p>
        </w:tc>
        <w:tc>
          <w:tcPr>
            <w:tcW w:w="1083" w:type="dxa"/>
          </w:tcPr>
          <w:p w14:paraId="572BA4F3" w14:textId="77777777" w:rsidR="00E12845" w:rsidRPr="005C3D7B" w:rsidRDefault="00E12845" w:rsidP="00031866">
            <w:pPr>
              <w:jc w:val="center"/>
              <w:rPr>
                <w:rFonts w:cstheme="minorHAnsi"/>
              </w:rPr>
            </w:pPr>
          </w:p>
        </w:tc>
      </w:tr>
      <w:tr w:rsidR="005C3D7B" w:rsidRPr="005C3D7B" w14:paraId="319E17E0" w14:textId="77777777" w:rsidTr="00FA0CA0">
        <w:tc>
          <w:tcPr>
            <w:tcW w:w="1271" w:type="dxa"/>
          </w:tcPr>
          <w:p w14:paraId="52E7F73D" w14:textId="77777777" w:rsidR="00E12845" w:rsidRPr="005C3D7B" w:rsidRDefault="006C5A9A">
            <w:pPr>
              <w:rPr>
                <w:rFonts w:ascii="Arial" w:hAnsi="Arial" w:cs="Arial"/>
                <w:b/>
              </w:rPr>
            </w:pPr>
            <w:r w:rsidRPr="005C3D7B">
              <w:rPr>
                <w:rFonts w:ascii="Arial" w:hAnsi="Arial" w:cs="Arial"/>
                <w:b/>
              </w:rPr>
              <w:t>3</w:t>
            </w:r>
          </w:p>
        </w:tc>
        <w:tc>
          <w:tcPr>
            <w:tcW w:w="6662" w:type="dxa"/>
          </w:tcPr>
          <w:p w14:paraId="2804CFC7" w14:textId="77777777" w:rsidR="00E12845" w:rsidRPr="005C3D7B" w:rsidRDefault="006C5A9A" w:rsidP="006C5A9A">
            <w:pPr>
              <w:rPr>
                <w:rFonts w:cstheme="minorHAnsi"/>
                <w:b/>
              </w:rPr>
            </w:pPr>
            <w:r w:rsidRPr="005C3D7B">
              <w:rPr>
                <w:rFonts w:cstheme="minorHAnsi"/>
                <w:b/>
              </w:rPr>
              <w:t>Open session to receive comments from the public</w:t>
            </w:r>
          </w:p>
          <w:p w14:paraId="5BA3DF5B" w14:textId="77777777" w:rsidR="00031866" w:rsidRPr="005C3D7B" w:rsidRDefault="00031866" w:rsidP="006C5A9A">
            <w:pPr>
              <w:rPr>
                <w:rFonts w:cstheme="minorHAnsi"/>
              </w:rPr>
            </w:pPr>
            <w:r w:rsidRPr="005C3D7B">
              <w:rPr>
                <w:rFonts w:cstheme="minorHAnsi"/>
              </w:rPr>
              <w:t>No members of the public present</w:t>
            </w:r>
          </w:p>
          <w:p w14:paraId="38BC8CA3" w14:textId="77777777" w:rsidR="00031866" w:rsidRPr="005C3D7B" w:rsidRDefault="00031866" w:rsidP="006C5A9A">
            <w:pPr>
              <w:rPr>
                <w:rFonts w:cstheme="minorHAnsi"/>
              </w:rPr>
            </w:pPr>
          </w:p>
        </w:tc>
        <w:tc>
          <w:tcPr>
            <w:tcW w:w="1083" w:type="dxa"/>
          </w:tcPr>
          <w:p w14:paraId="346C163E" w14:textId="77777777" w:rsidR="00E12845" w:rsidRPr="005C3D7B" w:rsidRDefault="00E12845" w:rsidP="00031866">
            <w:pPr>
              <w:jc w:val="center"/>
              <w:rPr>
                <w:rFonts w:cstheme="minorHAnsi"/>
              </w:rPr>
            </w:pPr>
          </w:p>
        </w:tc>
      </w:tr>
      <w:tr w:rsidR="005C3D7B" w:rsidRPr="005C3D7B" w14:paraId="05C2A8B3" w14:textId="77777777" w:rsidTr="00FA0CA0">
        <w:tc>
          <w:tcPr>
            <w:tcW w:w="1271" w:type="dxa"/>
          </w:tcPr>
          <w:p w14:paraId="1906AD91" w14:textId="77777777" w:rsidR="00E12845" w:rsidRPr="005C3D7B" w:rsidRDefault="006C5A9A">
            <w:pPr>
              <w:rPr>
                <w:rFonts w:ascii="Arial" w:hAnsi="Arial" w:cs="Arial"/>
                <w:b/>
              </w:rPr>
            </w:pPr>
            <w:r w:rsidRPr="005C3D7B">
              <w:rPr>
                <w:rFonts w:ascii="Arial" w:hAnsi="Arial" w:cs="Arial"/>
                <w:b/>
              </w:rPr>
              <w:t>4</w:t>
            </w:r>
          </w:p>
        </w:tc>
        <w:tc>
          <w:tcPr>
            <w:tcW w:w="6662" w:type="dxa"/>
          </w:tcPr>
          <w:p w14:paraId="303D4834" w14:textId="6639039E" w:rsidR="00E12845" w:rsidRPr="005C3D7B" w:rsidRDefault="006C5A9A" w:rsidP="00A83E3E">
            <w:pPr>
              <w:rPr>
                <w:rFonts w:cstheme="minorHAnsi"/>
                <w:b/>
              </w:rPr>
            </w:pPr>
            <w:r w:rsidRPr="005C3D7B">
              <w:rPr>
                <w:rFonts w:cstheme="minorHAnsi"/>
                <w:b/>
              </w:rPr>
              <w:t xml:space="preserve">To approve and sign the minutes </w:t>
            </w:r>
            <w:r w:rsidR="005164F6" w:rsidRPr="005C3D7B">
              <w:rPr>
                <w:rFonts w:cstheme="minorHAnsi"/>
                <w:b/>
              </w:rPr>
              <w:t>of the previous meeting held on</w:t>
            </w:r>
            <w:r w:rsidR="007A3610" w:rsidRPr="005C3D7B">
              <w:rPr>
                <w:rFonts w:cstheme="minorHAnsi"/>
                <w:b/>
              </w:rPr>
              <w:t xml:space="preserve"> </w:t>
            </w:r>
            <w:r w:rsidR="001F5811" w:rsidRPr="005C3D7B">
              <w:rPr>
                <w:rFonts w:cstheme="minorHAnsi"/>
                <w:b/>
              </w:rPr>
              <w:t>1</w:t>
            </w:r>
            <w:r w:rsidR="00E00B92" w:rsidRPr="005C3D7B">
              <w:rPr>
                <w:rFonts w:cstheme="minorHAnsi"/>
                <w:b/>
              </w:rPr>
              <w:t>3</w:t>
            </w:r>
            <w:r w:rsidR="00E00B92" w:rsidRPr="005C3D7B">
              <w:rPr>
                <w:rFonts w:cstheme="minorHAnsi"/>
                <w:b/>
                <w:vertAlign w:val="superscript"/>
              </w:rPr>
              <w:t>th</w:t>
            </w:r>
            <w:r w:rsidR="00E00B92" w:rsidRPr="005C3D7B">
              <w:rPr>
                <w:rFonts w:cstheme="minorHAnsi"/>
                <w:b/>
              </w:rPr>
              <w:t xml:space="preserve"> January 2022</w:t>
            </w:r>
            <w:r w:rsidRPr="005C3D7B">
              <w:rPr>
                <w:rFonts w:cstheme="minorHAnsi"/>
                <w:b/>
              </w:rPr>
              <w:t xml:space="preserve"> and go through the follow-up actions</w:t>
            </w:r>
          </w:p>
          <w:p w14:paraId="546BFFF7" w14:textId="1D93E183" w:rsidR="009A07ED" w:rsidRPr="005C3D7B" w:rsidRDefault="009A07ED" w:rsidP="009A07ED">
            <w:pPr>
              <w:rPr>
                <w:rFonts w:cstheme="minorHAnsi"/>
              </w:rPr>
            </w:pPr>
            <w:r w:rsidRPr="005C3D7B">
              <w:rPr>
                <w:rFonts w:cstheme="minorHAnsi"/>
              </w:rPr>
              <w:t xml:space="preserve">The minutes were duly approved </w:t>
            </w:r>
            <w:r w:rsidR="00355D65" w:rsidRPr="005C3D7B">
              <w:rPr>
                <w:rFonts w:cstheme="minorHAnsi"/>
              </w:rPr>
              <w:t xml:space="preserve">by Council </w:t>
            </w:r>
            <w:r w:rsidRPr="005C3D7B">
              <w:rPr>
                <w:rFonts w:cstheme="minorHAnsi"/>
              </w:rPr>
              <w:t>and signed by the Chairman</w:t>
            </w:r>
            <w:r w:rsidR="00355D65" w:rsidRPr="005C3D7B">
              <w:rPr>
                <w:rFonts w:cstheme="minorHAnsi"/>
              </w:rPr>
              <w:t>.</w:t>
            </w:r>
          </w:p>
          <w:p w14:paraId="12979ECA" w14:textId="77777777" w:rsidR="00EE378E" w:rsidRPr="005C3D7B" w:rsidRDefault="00EE378E" w:rsidP="009A07ED">
            <w:pPr>
              <w:rPr>
                <w:rFonts w:cstheme="minorHAnsi"/>
              </w:rPr>
            </w:pPr>
          </w:p>
          <w:p w14:paraId="4D3F3282" w14:textId="7C7C602B" w:rsidR="00EE378E" w:rsidRPr="005C3D7B" w:rsidRDefault="00EE378E" w:rsidP="009A07ED">
            <w:pPr>
              <w:rPr>
                <w:rFonts w:cstheme="minorHAnsi"/>
              </w:rPr>
            </w:pPr>
            <w:r w:rsidRPr="005C3D7B">
              <w:rPr>
                <w:rFonts w:cstheme="minorHAnsi"/>
              </w:rPr>
              <w:t xml:space="preserve">Cllr Croot clarified that the vice chair mentioned in the previous minutes </w:t>
            </w:r>
            <w:proofErr w:type="gramStart"/>
            <w:r w:rsidRPr="005C3D7B">
              <w:rPr>
                <w:rFonts w:cstheme="minorHAnsi"/>
              </w:rPr>
              <w:t>in regard to</w:t>
            </w:r>
            <w:proofErr w:type="gramEnd"/>
            <w:r w:rsidRPr="005C3D7B">
              <w:rPr>
                <w:rFonts w:cstheme="minorHAnsi"/>
              </w:rPr>
              <w:t xml:space="preserve"> the planning application at Square Lane if the VC of the B&amp;NES Planning Committee and not the Chair of this council.</w:t>
            </w:r>
          </w:p>
          <w:p w14:paraId="3F7120CD" w14:textId="77777777" w:rsidR="009A07ED" w:rsidRPr="005C3D7B" w:rsidRDefault="009A07ED" w:rsidP="009A07ED">
            <w:pPr>
              <w:rPr>
                <w:rFonts w:cstheme="minorHAnsi"/>
              </w:rPr>
            </w:pPr>
          </w:p>
          <w:p w14:paraId="1846EF42" w14:textId="77777777" w:rsidR="003D179E" w:rsidRPr="005C3D7B" w:rsidRDefault="009A07ED" w:rsidP="009A07ED">
            <w:pPr>
              <w:rPr>
                <w:rFonts w:cstheme="minorHAnsi"/>
              </w:rPr>
            </w:pPr>
            <w:r w:rsidRPr="005C3D7B">
              <w:rPr>
                <w:rFonts w:cstheme="minorHAnsi"/>
                <w:b/>
                <w:bCs/>
              </w:rPr>
              <w:t>Matters Arising</w:t>
            </w:r>
            <w:r w:rsidRPr="005C3D7B">
              <w:rPr>
                <w:rFonts w:cstheme="minorHAnsi"/>
              </w:rPr>
              <w:t xml:space="preserve">: </w:t>
            </w:r>
          </w:p>
          <w:p w14:paraId="5464899D" w14:textId="77777777" w:rsidR="00031866" w:rsidRPr="005C3D7B" w:rsidRDefault="008321DC" w:rsidP="008321DC">
            <w:pPr>
              <w:rPr>
                <w:rFonts w:cstheme="minorHAnsi"/>
              </w:rPr>
            </w:pPr>
            <w:r w:rsidRPr="005C3D7B">
              <w:rPr>
                <w:rFonts w:cstheme="minorHAnsi"/>
              </w:rPr>
              <w:t xml:space="preserve"> </w:t>
            </w:r>
          </w:p>
          <w:p w14:paraId="6E2952E7" w14:textId="425E4774" w:rsidR="008321DC" w:rsidRPr="005C3D7B" w:rsidRDefault="008321DC" w:rsidP="008321DC">
            <w:pPr>
              <w:rPr>
                <w:rFonts w:cstheme="minorHAnsi"/>
              </w:rPr>
            </w:pPr>
          </w:p>
          <w:p w14:paraId="6E6FB2EA" w14:textId="11BDC8AC" w:rsidR="003C69B6" w:rsidRPr="005C3D7B" w:rsidRDefault="00EE378E" w:rsidP="008321DC">
            <w:pPr>
              <w:rPr>
                <w:rFonts w:cstheme="minorHAnsi"/>
              </w:rPr>
            </w:pPr>
            <w:r w:rsidRPr="005C3D7B">
              <w:rPr>
                <w:rFonts w:cstheme="minorHAnsi"/>
              </w:rPr>
              <w:t xml:space="preserve">Parish Website.  PC has spoken to Peter </w:t>
            </w:r>
            <w:r w:rsidR="001F3F32" w:rsidRPr="005C3D7B">
              <w:rPr>
                <w:rFonts w:cstheme="minorHAnsi"/>
              </w:rPr>
              <w:t>George</w:t>
            </w:r>
            <w:r w:rsidRPr="005C3D7B">
              <w:rPr>
                <w:rFonts w:cstheme="minorHAnsi"/>
              </w:rPr>
              <w:t xml:space="preserve"> regards getting some details of the history of the village.  He will continue to work in the background on this.</w:t>
            </w:r>
          </w:p>
          <w:p w14:paraId="3F01E76A" w14:textId="47179F7B" w:rsidR="00EE378E" w:rsidRPr="005C3D7B" w:rsidRDefault="00EE378E" w:rsidP="008321DC">
            <w:pPr>
              <w:rPr>
                <w:rFonts w:cstheme="minorHAnsi"/>
              </w:rPr>
            </w:pPr>
          </w:p>
          <w:p w14:paraId="704E0095" w14:textId="68192EB2" w:rsidR="00EE378E" w:rsidRPr="005C3D7B" w:rsidRDefault="00EE378E" w:rsidP="008321DC">
            <w:pPr>
              <w:rPr>
                <w:rFonts w:cstheme="minorHAnsi"/>
              </w:rPr>
            </w:pPr>
            <w:r w:rsidRPr="005C3D7B">
              <w:rPr>
                <w:rFonts w:cstheme="minorHAnsi"/>
              </w:rPr>
              <w:lastRenderedPageBreak/>
              <w:t xml:space="preserve">Village Maintenance.  The hedges </w:t>
            </w:r>
            <w:r w:rsidR="00BE29C0" w:rsidRPr="005C3D7B">
              <w:rPr>
                <w:rFonts w:cstheme="minorHAnsi"/>
              </w:rPr>
              <w:t xml:space="preserve">around </w:t>
            </w:r>
            <w:r w:rsidRPr="005C3D7B">
              <w:rPr>
                <w:rFonts w:cstheme="minorHAnsi"/>
              </w:rPr>
              <w:t>the village Hall have been trimmed</w:t>
            </w:r>
          </w:p>
          <w:p w14:paraId="04F31385" w14:textId="08D74854" w:rsidR="00EE378E" w:rsidRPr="005C3D7B" w:rsidRDefault="00EE378E" w:rsidP="008321DC">
            <w:pPr>
              <w:rPr>
                <w:rFonts w:cstheme="minorHAnsi"/>
              </w:rPr>
            </w:pPr>
            <w:r w:rsidRPr="005C3D7B">
              <w:rPr>
                <w:rFonts w:cstheme="minorHAnsi"/>
              </w:rPr>
              <w:t xml:space="preserve">Goalposts </w:t>
            </w:r>
            <w:r w:rsidR="00BE29C0" w:rsidRPr="005C3D7B">
              <w:rPr>
                <w:rFonts w:cstheme="minorHAnsi"/>
              </w:rPr>
              <w:t xml:space="preserve">for use on the Glebe Field </w:t>
            </w:r>
            <w:r w:rsidRPr="005C3D7B">
              <w:rPr>
                <w:rFonts w:cstheme="minorHAnsi"/>
              </w:rPr>
              <w:t>have been purchased by PC</w:t>
            </w:r>
          </w:p>
          <w:p w14:paraId="7AA8C072" w14:textId="007E1776" w:rsidR="00EE378E" w:rsidRPr="005C3D7B" w:rsidRDefault="00EE378E" w:rsidP="008321DC">
            <w:pPr>
              <w:rPr>
                <w:rFonts w:cstheme="minorHAnsi"/>
              </w:rPr>
            </w:pPr>
            <w:r w:rsidRPr="005C3D7B">
              <w:rPr>
                <w:rFonts w:cstheme="minorHAnsi"/>
              </w:rPr>
              <w:t>Japanese Knotweed.  There has been no further correspondence from B&amp;</w:t>
            </w:r>
            <w:proofErr w:type="gramStart"/>
            <w:r w:rsidRPr="005C3D7B">
              <w:rPr>
                <w:rFonts w:cstheme="minorHAnsi"/>
              </w:rPr>
              <w:t>NES</w:t>
            </w:r>
            <w:proofErr w:type="gramEnd"/>
            <w:r w:rsidRPr="005C3D7B">
              <w:rPr>
                <w:rFonts w:cstheme="minorHAnsi"/>
              </w:rPr>
              <w:t xml:space="preserve"> but some has been trimmed.</w:t>
            </w:r>
          </w:p>
          <w:p w14:paraId="6067C5E7" w14:textId="0820210A" w:rsidR="003C69B6" w:rsidRPr="005C3D7B" w:rsidRDefault="003C69B6" w:rsidP="008321DC">
            <w:pPr>
              <w:rPr>
                <w:rFonts w:cstheme="minorHAnsi"/>
              </w:rPr>
            </w:pPr>
          </w:p>
          <w:p w14:paraId="25478188" w14:textId="01034C21" w:rsidR="008321DC" w:rsidRPr="005C3D7B" w:rsidRDefault="008321DC" w:rsidP="008321DC">
            <w:pPr>
              <w:rPr>
                <w:rFonts w:cstheme="minorHAnsi"/>
              </w:rPr>
            </w:pPr>
            <w:r w:rsidRPr="005C3D7B">
              <w:rPr>
                <w:rFonts w:cstheme="minorHAnsi"/>
              </w:rPr>
              <w:t>All other matters addressed in agenda items below</w:t>
            </w:r>
          </w:p>
        </w:tc>
        <w:tc>
          <w:tcPr>
            <w:tcW w:w="1083" w:type="dxa"/>
          </w:tcPr>
          <w:p w14:paraId="4340FD45" w14:textId="77777777" w:rsidR="00E12845" w:rsidRPr="005C3D7B" w:rsidRDefault="00E12845" w:rsidP="00031866">
            <w:pPr>
              <w:jc w:val="center"/>
              <w:rPr>
                <w:rFonts w:cstheme="minorHAnsi"/>
              </w:rPr>
            </w:pPr>
          </w:p>
          <w:p w14:paraId="2F41291E" w14:textId="77777777" w:rsidR="00031866" w:rsidRPr="005C3D7B" w:rsidRDefault="00031866" w:rsidP="00031866">
            <w:pPr>
              <w:jc w:val="center"/>
              <w:rPr>
                <w:rFonts w:cstheme="minorHAnsi"/>
              </w:rPr>
            </w:pPr>
          </w:p>
          <w:p w14:paraId="71D330B2" w14:textId="77777777" w:rsidR="00031866" w:rsidRPr="005C3D7B" w:rsidRDefault="00031866" w:rsidP="00031866">
            <w:pPr>
              <w:jc w:val="center"/>
              <w:rPr>
                <w:rFonts w:cstheme="minorHAnsi"/>
              </w:rPr>
            </w:pPr>
          </w:p>
          <w:p w14:paraId="4E0023D6" w14:textId="77777777" w:rsidR="00031866" w:rsidRPr="005C3D7B" w:rsidRDefault="00031866" w:rsidP="00031866">
            <w:pPr>
              <w:jc w:val="center"/>
              <w:rPr>
                <w:rFonts w:cstheme="minorHAnsi"/>
              </w:rPr>
            </w:pPr>
          </w:p>
          <w:p w14:paraId="766B964A" w14:textId="77777777" w:rsidR="00031866" w:rsidRPr="005C3D7B" w:rsidRDefault="00031866" w:rsidP="00031866">
            <w:pPr>
              <w:jc w:val="center"/>
              <w:rPr>
                <w:rFonts w:cstheme="minorHAnsi"/>
              </w:rPr>
            </w:pPr>
          </w:p>
          <w:p w14:paraId="18719503" w14:textId="77777777" w:rsidR="00031866" w:rsidRPr="005C3D7B" w:rsidRDefault="00031866" w:rsidP="00031866">
            <w:pPr>
              <w:jc w:val="center"/>
              <w:rPr>
                <w:rFonts w:cstheme="minorHAnsi"/>
              </w:rPr>
            </w:pPr>
          </w:p>
          <w:p w14:paraId="586E5EF1" w14:textId="77777777" w:rsidR="00031866" w:rsidRPr="005C3D7B" w:rsidRDefault="00031866" w:rsidP="00031866">
            <w:pPr>
              <w:jc w:val="center"/>
              <w:rPr>
                <w:rFonts w:cstheme="minorHAnsi"/>
              </w:rPr>
            </w:pPr>
          </w:p>
          <w:p w14:paraId="74293E79" w14:textId="77777777" w:rsidR="003D179E" w:rsidRPr="005C3D7B" w:rsidRDefault="003D179E" w:rsidP="004E1441">
            <w:pPr>
              <w:rPr>
                <w:rFonts w:cstheme="minorHAnsi"/>
              </w:rPr>
            </w:pPr>
          </w:p>
          <w:p w14:paraId="04488450" w14:textId="77777777" w:rsidR="003D179E" w:rsidRPr="005C3D7B" w:rsidRDefault="003D179E" w:rsidP="00031866">
            <w:pPr>
              <w:jc w:val="center"/>
              <w:rPr>
                <w:rFonts w:cstheme="minorHAnsi"/>
              </w:rPr>
            </w:pPr>
          </w:p>
          <w:p w14:paraId="68D53FEC" w14:textId="77777777" w:rsidR="003C69B6" w:rsidRPr="005C3D7B" w:rsidRDefault="003C69B6" w:rsidP="00031866">
            <w:pPr>
              <w:jc w:val="center"/>
              <w:rPr>
                <w:rFonts w:cstheme="minorHAnsi"/>
              </w:rPr>
            </w:pPr>
          </w:p>
          <w:p w14:paraId="67CA3CA5" w14:textId="77777777" w:rsidR="003C69B6" w:rsidRPr="005C3D7B" w:rsidRDefault="003C69B6" w:rsidP="00031866">
            <w:pPr>
              <w:jc w:val="center"/>
              <w:rPr>
                <w:rFonts w:cstheme="minorHAnsi"/>
              </w:rPr>
            </w:pPr>
          </w:p>
          <w:p w14:paraId="4D245682" w14:textId="77777777" w:rsidR="003C69B6" w:rsidRPr="005C3D7B" w:rsidRDefault="003C69B6" w:rsidP="00031866">
            <w:pPr>
              <w:jc w:val="center"/>
              <w:rPr>
                <w:rFonts w:cstheme="minorHAnsi"/>
              </w:rPr>
            </w:pPr>
          </w:p>
          <w:p w14:paraId="4C96BCFA" w14:textId="77777777" w:rsidR="00A9019A" w:rsidRPr="005C3D7B" w:rsidRDefault="00A9019A" w:rsidP="00031866">
            <w:pPr>
              <w:jc w:val="center"/>
              <w:rPr>
                <w:rFonts w:cstheme="minorHAnsi"/>
              </w:rPr>
            </w:pPr>
          </w:p>
          <w:p w14:paraId="260AD332" w14:textId="77777777" w:rsidR="00A9019A" w:rsidRPr="005C3D7B" w:rsidRDefault="00A9019A" w:rsidP="00031866">
            <w:pPr>
              <w:jc w:val="center"/>
              <w:rPr>
                <w:rFonts w:cstheme="minorHAnsi"/>
              </w:rPr>
            </w:pPr>
          </w:p>
          <w:p w14:paraId="4F40D89C" w14:textId="7EEC4690" w:rsidR="00A9019A" w:rsidRPr="005C3D7B" w:rsidRDefault="00A9019A" w:rsidP="00031866">
            <w:pPr>
              <w:jc w:val="center"/>
              <w:rPr>
                <w:rFonts w:cstheme="minorHAnsi"/>
              </w:rPr>
            </w:pPr>
            <w:r w:rsidRPr="005C3D7B">
              <w:rPr>
                <w:rFonts w:cstheme="minorHAnsi"/>
              </w:rPr>
              <w:t>PC</w:t>
            </w:r>
          </w:p>
        </w:tc>
      </w:tr>
      <w:tr w:rsidR="005C3D7B" w:rsidRPr="005C3D7B" w14:paraId="491CF94C" w14:textId="77777777" w:rsidTr="00FA0CA0">
        <w:tc>
          <w:tcPr>
            <w:tcW w:w="1271" w:type="dxa"/>
          </w:tcPr>
          <w:p w14:paraId="17CE8E35" w14:textId="3308BF67" w:rsidR="006C5A9A" w:rsidRPr="005C3D7B" w:rsidRDefault="008321DC">
            <w:pPr>
              <w:rPr>
                <w:rFonts w:ascii="Arial" w:hAnsi="Arial" w:cs="Arial"/>
                <w:b/>
              </w:rPr>
            </w:pPr>
            <w:r w:rsidRPr="005C3D7B">
              <w:rPr>
                <w:rFonts w:ascii="Arial" w:hAnsi="Arial" w:cs="Arial"/>
                <w:b/>
              </w:rPr>
              <w:t>5</w:t>
            </w:r>
          </w:p>
        </w:tc>
        <w:tc>
          <w:tcPr>
            <w:tcW w:w="6662" w:type="dxa"/>
          </w:tcPr>
          <w:p w14:paraId="7F32A34A" w14:textId="77777777" w:rsidR="00914212" w:rsidRPr="005C3D7B" w:rsidRDefault="00914212" w:rsidP="00914212">
            <w:pPr>
              <w:rPr>
                <w:rFonts w:cstheme="minorHAnsi"/>
                <w:b/>
              </w:rPr>
            </w:pPr>
            <w:r w:rsidRPr="005C3D7B">
              <w:rPr>
                <w:rFonts w:cstheme="minorHAnsi"/>
                <w:b/>
              </w:rPr>
              <w:t>Report on Clerk items: To discuss and approve further actions where needed</w:t>
            </w:r>
          </w:p>
          <w:p w14:paraId="54AF5A13" w14:textId="77777777" w:rsidR="00914212" w:rsidRPr="005C3D7B" w:rsidRDefault="00914212" w:rsidP="00914212">
            <w:pPr>
              <w:rPr>
                <w:rFonts w:cstheme="minorHAnsi"/>
                <w:b/>
              </w:rPr>
            </w:pPr>
          </w:p>
          <w:p w14:paraId="0A8101BA" w14:textId="521E0F2D" w:rsidR="00914212" w:rsidRPr="005C3D7B" w:rsidRDefault="00914212" w:rsidP="00DE3522">
            <w:pPr>
              <w:pStyle w:val="ListParagraph"/>
              <w:numPr>
                <w:ilvl w:val="0"/>
                <w:numId w:val="26"/>
              </w:numPr>
              <w:spacing w:before="0" w:beforeAutospacing="0" w:after="0" w:afterAutospacing="0"/>
              <w:rPr>
                <w:rFonts w:asciiTheme="minorHAnsi" w:hAnsiTheme="minorHAnsi" w:cstheme="minorHAnsi"/>
              </w:rPr>
            </w:pPr>
            <w:r w:rsidRPr="005C3D7B">
              <w:rPr>
                <w:rFonts w:asciiTheme="minorHAnsi" w:hAnsiTheme="minorHAnsi" w:cstheme="minorHAnsi"/>
              </w:rPr>
              <w:t xml:space="preserve">Unity Trust Bank Account   - </w:t>
            </w:r>
            <w:r w:rsidR="003D08DD" w:rsidRPr="005C3D7B">
              <w:rPr>
                <w:rFonts w:asciiTheme="minorHAnsi" w:hAnsiTheme="minorHAnsi" w:cstheme="minorHAnsi"/>
              </w:rPr>
              <w:t xml:space="preserve">We have been unable to make the final switch due to unpresented cheques on the NatWest account.  A cheque has been raised </w:t>
            </w:r>
            <w:r w:rsidR="001F3F32" w:rsidRPr="005C3D7B">
              <w:rPr>
                <w:rFonts w:asciiTheme="minorHAnsi" w:hAnsiTheme="minorHAnsi" w:cstheme="minorHAnsi"/>
              </w:rPr>
              <w:t>from</w:t>
            </w:r>
            <w:r w:rsidR="003D08DD" w:rsidRPr="005C3D7B">
              <w:rPr>
                <w:rFonts w:asciiTheme="minorHAnsi" w:hAnsiTheme="minorHAnsi" w:cstheme="minorHAnsi"/>
              </w:rPr>
              <w:t xml:space="preserve"> NatWest to Unity of £1000 to fund the account so we can start making payments from </w:t>
            </w:r>
            <w:r w:rsidR="001F3F32" w:rsidRPr="005C3D7B">
              <w:rPr>
                <w:rFonts w:asciiTheme="minorHAnsi" w:hAnsiTheme="minorHAnsi" w:cstheme="minorHAnsi"/>
              </w:rPr>
              <w:t>there and</w:t>
            </w:r>
            <w:r w:rsidR="003D08DD" w:rsidRPr="005C3D7B">
              <w:rPr>
                <w:rFonts w:asciiTheme="minorHAnsi" w:hAnsiTheme="minorHAnsi" w:cstheme="minorHAnsi"/>
              </w:rPr>
              <w:t xml:space="preserve"> will await clearing of NatWest unpresented cheques before making the switch.</w:t>
            </w:r>
          </w:p>
          <w:p w14:paraId="7A820A2D" w14:textId="6E2792A1" w:rsidR="003D08DD" w:rsidRPr="005C3D7B" w:rsidRDefault="003D08DD" w:rsidP="00DE3522">
            <w:pPr>
              <w:pStyle w:val="ListParagraph"/>
              <w:numPr>
                <w:ilvl w:val="0"/>
                <w:numId w:val="26"/>
              </w:numPr>
              <w:spacing w:before="0" w:beforeAutospacing="0" w:after="0" w:afterAutospacing="0"/>
              <w:rPr>
                <w:rFonts w:asciiTheme="minorHAnsi" w:hAnsiTheme="minorHAnsi" w:cstheme="minorHAnsi"/>
              </w:rPr>
            </w:pPr>
            <w:r w:rsidRPr="005C3D7B">
              <w:rPr>
                <w:rFonts w:asciiTheme="minorHAnsi" w:hAnsiTheme="minorHAnsi" w:cstheme="minorHAnsi"/>
              </w:rPr>
              <w:t>All Cllrs agreed to become signatories for better flexibility in approving payments in the future.  CW to complete appropriate paperwork.</w:t>
            </w:r>
          </w:p>
          <w:p w14:paraId="5E05F244" w14:textId="2BDC6FF6" w:rsidR="003D08DD" w:rsidRPr="005C3D7B" w:rsidRDefault="003D08DD" w:rsidP="00DE3522">
            <w:pPr>
              <w:pStyle w:val="ListParagraph"/>
              <w:numPr>
                <w:ilvl w:val="0"/>
                <w:numId w:val="26"/>
              </w:numPr>
              <w:spacing w:before="0" w:beforeAutospacing="0" w:after="0" w:afterAutospacing="0"/>
              <w:rPr>
                <w:rFonts w:asciiTheme="minorHAnsi" w:hAnsiTheme="minorHAnsi" w:cstheme="minorHAnsi"/>
              </w:rPr>
            </w:pPr>
            <w:r w:rsidRPr="005C3D7B">
              <w:rPr>
                <w:rFonts w:asciiTheme="minorHAnsi" w:hAnsiTheme="minorHAnsi" w:cstheme="minorHAnsi"/>
              </w:rPr>
              <w:t>All Cllrs agreed to the proposed procedure for managing online payments.  Payments to be verbally approved at each meeting, and a decision taken as to which 2 Cll</w:t>
            </w:r>
            <w:r w:rsidR="001F3F32" w:rsidRPr="005C3D7B">
              <w:rPr>
                <w:rFonts w:asciiTheme="minorHAnsi" w:hAnsiTheme="minorHAnsi" w:cstheme="minorHAnsi"/>
              </w:rPr>
              <w:t>r</w:t>
            </w:r>
            <w:r w:rsidRPr="005C3D7B">
              <w:rPr>
                <w:rFonts w:asciiTheme="minorHAnsi" w:hAnsiTheme="minorHAnsi" w:cstheme="minorHAnsi"/>
              </w:rPr>
              <w:t>s will approve the payments.  CW will then email the selected Cllrs to confirm the payment is set up, including a copy of any related paperwork.  Cllrs to reply to CW once payment is approved in the bank portal.</w:t>
            </w:r>
          </w:p>
          <w:p w14:paraId="4889C179" w14:textId="5749BEFE" w:rsidR="003D08DD" w:rsidRPr="005C3D7B" w:rsidRDefault="003D08DD" w:rsidP="00DE3522">
            <w:pPr>
              <w:pStyle w:val="ListParagraph"/>
              <w:numPr>
                <w:ilvl w:val="0"/>
                <w:numId w:val="26"/>
              </w:numPr>
              <w:spacing w:before="0" w:beforeAutospacing="0" w:after="0" w:afterAutospacing="0"/>
              <w:rPr>
                <w:rFonts w:asciiTheme="minorHAnsi" w:hAnsiTheme="minorHAnsi" w:cstheme="minorHAnsi"/>
              </w:rPr>
            </w:pPr>
            <w:r w:rsidRPr="005C3D7B">
              <w:rPr>
                <w:rFonts w:asciiTheme="minorHAnsi" w:hAnsiTheme="minorHAnsi" w:cstheme="minorHAnsi"/>
              </w:rPr>
              <w:t xml:space="preserve">Direct Debit mandate for ICO Data </w:t>
            </w:r>
            <w:r w:rsidR="001F3F32" w:rsidRPr="005C3D7B">
              <w:rPr>
                <w:rFonts w:asciiTheme="minorHAnsi" w:hAnsiTheme="minorHAnsi" w:cstheme="minorHAnsi"/>
              </w:rPr>
              <w:t>protection</w:t>
            </w:r>
            <w:r w:rsidRPr="005C3D7B">
              <w:rPr>
                <w:rFonts w:asciiTheme="minorHAnsi" w:hAnsiTheme="minorHAnsi" w:cstheme="minorHAnsi"/>
              </w:rPr>
              <w:t xml:space="preserve"> fee was completed and signed by PC and MS</w:t>
            </w:r>
            <w:r w:rsidR="003A15A3" w:rsidRPr="005C3D7B">
              <w:rPr>
                <w:rFonts w:asciiTheme="minorHAnsi" w:hAnsiTheme="minorHAnsi" w:cstheme="minorHAnsi"/>
              </w:rPr>
              <w:t>.</w:t>
            </w:r>
          </w:p>
          <w:p w14:paraId="245D0599" w14:textId="63DEDAC0" w:rsidR="0032708A" w:rsidRPr="005C3D7B" w:rsidRDefault="0032708A" w:rsidP="003D08DD">
            <w:pPr>
              <w:pStyle w:val="ListParagraph"/>
              <w:spacing w:before="0" w:beforeAutospacing="0" w:after="0" w:afterAutospacing="0"/>
              <w:ind w:left="1003"/>
              <w:rPr>
                <w:rFonts w:cstheme="minorHAnsi"/>
              </w:rPr>
            </w:pPr>
          </w:p>
        </w:tc>
        <w:tc>
          <w:tcPr>
            <w:tcW w:w="1083" w:type="dxa"/>
          </w:tcPr>
          <w:p w14:paraId="1FAC8B50" w14:textId="77777777" w:rsidR="006C5A9A" w:rsidRPr="005C3D7B" w:rsidRDefault="006C5A9A" w:rsidP="00031866">
            <w:pPr>
              <w:jc w:val="center"/>
              <w:rPr>
                <w:rFonts w:cstheme="minorHAnsi"/>
              </w:rPr>
            </w:pPr>
          </w:p>
          <w:p w14:paraId="39692F8A" w14:textId="77777777" w:rsidR="00031866" w:rsidRPr="005C3D7B" w:rsidRDefault="00031866" w:rsidP="00031866">
            <w:pPr>
              <w:jc w:val="center"/>
              <w:rPr>
                <w:rFonts w:cstheme="minorHAnsi"/>
              </w:rPr>
            </w:pPr>
          </w:p>
          <w:p w14:paraId="135192CF" w14:textId="77777777" w:rsidR="00031866" w:rsidRPr="005C3D7B" w:rsidRDefault="00031866" w:rsidP="00031866">
            <w:pPr>
              <w:jc w:val="center"/>
              <w:rPr>
                <w:rFonts w:cstheme="minorHAnsi"/>
              </w:rPr>
            </w:pPr>
          </w:p>
          <w:p w14:paraId="135B988D" w14:textId="77777777" w:rsidR="00031866" w:rsidRPr="005C3D7B" w:rsidRDefault="00031866" w:rsidP="00031866">
            <w:pPr>
              <w:jc w:val="center"/>
              <w:rPr>
                <w:rFonts w:cstheme="minorHAnsi"/>
              </w:rPr>
            </w:pPr>
          </w:p>
          <w:p w14:paraId="1B10C164" w14:textId="77777777" w:rsidR="00723789" w:rsidRPr="005C3D7B" w:rsidRDefault="00723789" w:rsidP="00031866">
            <w:pPr>
              <w:jc w:val="center"/>
              <w:rPr>
                <w:rFonts w:cstheme="minorHAnsi"/>
              </w:rPr>
            </w:pPr>
          </w:p>
          <w:p w14:paraId="79886B92" w14:textId="77777777" w:rsidR="00A6107E" w:rsidRPr="005C3D7B" w:rsidRDefault="00A6107E" w:rsidP="00491817">
            <w:pPr>
              <w:rPr>
                <w:rFonts w:cstheme="minorHAnsi"/>
              </w:rPr>
            </w:pPr>
          </w:p>
          <w:p w14:paraId="7B32FACB" w14:textId="77777777" w:rsidR="003C69B6" w:rsidRPr="005C3D7B" w:rsidRDefault="003C69B6" w:rsidP="00031866">
            <w:pPr>
              <w:jc w:val="center"/>
              <w:rPr>
                <w:rFonts w:cstheme="minorHAnsi"/>
              </w:rPr>
            </w:pPr>
          </w:p>
          <w:p w14:paraId="50E0CA74" w14:textId="77777777" w:rsidR="003C69B6" w:rsidRPr="005C3D7B" w:rsidRDefault="003C69B6" w:rsidP="00031866">
            <w:pPr>
              <w:jc w:val="center"/>
              <w:rPr>
                <w:rFonts w:cstheme="minorHAnsi"/>
              </w:rPr>
            </w:pPr>
          </w:p>
          <w:p w14:paraId="1D29EFBF" w14:textId="6DCC4786" w:rsidR="00A6107E" w:rsidRPr="005C3D7B" w:rsidRDefault="00491817" w:rsidP="00031866">
            <w:pPr>
              <w:jc w:val="center"/>
              <w:rPr>
                <w:rFonts w:cstheme="minorHAnsi"/>
              </w:rPr>
            </w:pPr>
            <w:r w:rsidRPr="005C3D7B">
              <w:rPr>
                <w:rFonts w:cstheme="minorHAnsi"/>
              </w:rPr>
              <w:t>CW</w:t>
            </w:r>
          </w:p>
          <w:p w14:paraId="42695045" w14:textId="77777777" w:rsidR="00A6107E" w:rsidRPr="005C3D7B" w:rsidRDefault="00A6107E" w:rsidP="00031866">
            <w:pPr>
              <w:jc w:val="center"/>
              <w:rPr>
                <w:rFonts w:cstheme="minorHAnsi"/>
              </w:rPr>
            </w:pPr>
          </w:p>
          <w:p w14:paraId="35FB1877" w14:textId="04AF9E5E" w:rsidR="00A6107E" w:rsidRPr="005C3D7B" w:rsidRDefault="003D08DD" w:rsidP="00031866">
            <w:pPr>
              <w:jc w:val="center"/>
              <w:rPr>
                <w:rFonts w:cstheme="minorHAnsi"/>
              </w:rPr>
            </w:pPr>
            <w:r w:rsidRPr="005C3D7B">
              <w:rPr>
                <w:rFonts w:cstheme="minorHAnsi"/>
              </w:rPr>
              <w:t>CW</w:t>
            </w:r>
          </w:p>
          <w:p w14:paraId="1776518C" w14:textId="77777777" w:rsidR="00A6107E" w:rsidRPr="005C3D7B" w:rsidRDefault="00A6107E" w:rsidP="00031866">
            <w:pPr>
              <w:jc w:val="center"/>
              <w:rPr>
                <w:rFonts w:cstheme="minorHAnsi"/>
              </w:rPr>
            </w:pPr>
          </w:p>
          <w:p w14:paraId="6213802C" w14:textId="77777777" w:rsidR="00A6107E" w:rsidRPr="005C3D7B" w:rsidRDefault="00A6107E" w:rsidP="00491817">
            <w:pPr>
              <w:rPr>
                <w:rFonts w:cstheme="minorHAnsi"/>
              </w:rPr>
            </w:pPr>
          </w:p>
          <w:p w14:paraId="3C674B17" w14:textId="77777777" w:rsidR="003A15A3" w:rsidRPr="005C3D7B" w:rsidRDefault="003A15A3" w:rsidP="00491817">
            <w:pPr>
              <w:rPr>
                <w:rFonts w:cstheme="minorHAnsi"/>
              </w:rPr>
            </w:pPr>
          </w:p>
          <w:p w14:paraId="7ED7F94F" w14:textId="77777777" w:rsidR="003A15A3" w:rsidRPr="005C3D7B" w:rsidRDefault="003A15A3" w:rsidP="00491817">
            <w:pPr>
              <w:rPr>
                <w:rFonts w:cstheme="minorHAnsi"/>
              </w:rPr>
            </w:pPr>
          </w:p>
          <w:p w14:paraId="7297A326" w14:textId="77777777" w:rsidR="003A15A3" w:rsidRPr="005C3D7B" w:rsidRDefault="003A15A3" w:rsidP="00491817">
            <w:pPr>
              <w:rPr>
                <w:rFonts w:cstheme="minorHAnsi"/>
              </w:rPr>
            </w:pPr>
          </w:p>
          <w:p w14:paraId="410E5F06" w14:textId="77777777" w:rsidR="003A15A3" w:rsidRPr="005C3D7B" w:rsidRDefault="003A15A3" w:rsidP="00491817">
            <w:pPr>
              <w:rPr>
                <w:rFonts w:cstheme="minorHAnsi"/>
              </w:rPr>
            </w:pPr>
          </w:p>
          <w:p w14:paraId="089F2385" w14:textId="77777777" w:rsidR="003A15A3" w:rsidRPr="005C3D7B" w:rsidRDefault="003A15A3" w:rsidP="00491817">
            <w:pPr>
              <w:rPr>
                <w:rFonts w:cstheme="minorHAnsi"/>
              </w:rPr>
            </w:pPr>
          </w:p>
          <w:p w14:paraId="0AABA17C" w14:textId="21648A1E" w:rsidR="003A15A3" w:rsidRPr="005C3D7B" w:rsidRDefault="003A15A3" w:rsidP="00491817">
            <w:pPr>
              <w:rPr>
                <w:rFonts w:cstheme="minorHAnsi"/>
              </w:rPr>
            </w:pPr>
            <w:r w:rsidRPr="005C3D7B">
              <w:rPr>
                <w:rFonts w:cstheme="minorHAnsi"/>
              </w:rPr>
              <w:t xml:space="preserve">      CW</w:t>
            </w:r>
          </w:p>
          <w:p w14:paraId="29135DE4" w14:textId="6705C81F" w:rsidR="003A15A3" w:rsidRPr="005C3D7B" w:rsidRDefault="003A15A3" w:rsidP="00491817">
            <w:pPr>
              <w:rPr>
                <w:rFonts w:cstheme="minorHAnsi"/>
              </w:rPr>
            </w:pPr>
          </w:p>
          <w:p w14:paraId="4F483D4D" w14:textId="50C8A696" w:rsidR="003A15A3" w:rsidRPr="005C3D7B" w:rsidRDefault="003A15A3" w:rsidP="00491817">
            <w:pPr>
              <w:rPr>
                <w:rFonts w:cstheme="minorHAnsi"/>
              </w:rPr>
            </w:pPr>
            <w:r w:rsidRPr="005C3D7B">
              <w:rPr>
                <w:rFonts w:cstheme="minorHAnsi"/>
              </w:rPr>
              <w:t xml:space="preserve">       CW</w:t>
            </w:r>
          </w:p>
          <w:p w14:paraId="3B79C23A" w14:textId="755EC213" w:rsidR="003A15A3" w:rsidRPr="005C3D7B" w:rsidRDefault="003A15A3" w:rsidP="00491817">
            <w:pPr>
              <w:rPr>
                <w:rFonts w:cstheme="minorHAnsi"/>
              </w:rPr>
            </w:pPr>
          </w:p>
        </w:tc>
      </w:tr>
      <w:tr w:rsidR="005C3D7B" w:rsidRPr="005C3D7B" w14:paraId="127F83D4" w14:textId="77777777" w:rsidTr="00FA0CA0">
        <w:tc>
          <w:tcPr>
            <w:tcW w:w="1271" w:type="dxa"/>
          </w:tcPr>
          <w:p w14:paraId="7794A45C" w14:textId="7B5E0FA0" w:rsidR="007A3610" w:rsidRPr="005C3D7B" w:rsidRDefault="003C69B6" w:rsidP="007A3610">
            <w:pPr>
              <w:rPr>
                <w:rFonts w:ascii="Arial" w:hAnsi="Arial" w:cs="Arial"/>
              </w:rPr>
            </w:pPr>
            <w:r w:rsidRPr="005C3D7B">
              <w:rPr>
                <w:rFonts w:ascii="Arial" w:hAnsi="Arial" w:cs="Arial"/>
                <w:b/>
              </w:rPr>
              <w:t>6</w:t>
            </w:r>
          </w:p>
        </w:tc>
        <w:tc>
          <w:tcPr>
            <w:tcW w:w="6662" w:type="dxa"/>
          </w:tcPr>
          <w:p w14:paraId="1C724FC4" w14:textId="57F9C219" w:rsidR="0051368C" w:rsidRPr="005C3D7B" w:rsidRDefault="0051368C" w:rsidP="0051368C">
            <w:pPr>
              <w:rPr>
                <w:rFonts w:cstheme="minorHAnsi"/>
                <w:b/>
                <w:u w:val="single"/>
              </w:rPr>
            </w:pPr>
            <w:r w:rsidRPr="005C3D7B">
              <w:rPr>
                <w:rFonts w:cstheme="minorHAnsi"/>
                <w:b/>
                <w:u w:val="single"/>
              </w:rPr>
              <w:t>Financ</w:t>
            </w:r>
            <w:r w:rsidR="004E73FD" w:rsidRPr="005C3D7B">
              <w:rPr>
                <w:rFonts w:cstheme="minorHAnsi"/>
                <w:b/>
                <w:u w:val="single"/>
              </w:rPr>
              <w:t>es</w:t>
            </w:r>
          </w:p>
          <w:p w14:paraId="686ACCDF" w14:textId="77777777" w:rsidR="0051368C" w:rsidRPr="005C3D7B" w:rsidRDefault="0051368C" w:rsidP="0051368C">
            <w:pPr>
              <w:rPr>
                <w:rFonts w:cstheme="minorHAnsi"/>
                <w:b/>
              </w:rPr>
            </w:pPr>
          </w:p>
          <w:p w14:paraId="64426977" w14:textId="77777777" w:rsidR="0051368C" w:rsidRPr="005C3D7B" w:rsidRDefault="0051368C" w:rsidP="001E6100">
            <w:pPr>
              <w:pStyle w:val="ListParagraph"/>
              <w:numPr>
                <w:ilvl w:val="1"/>
                <w:numId w:val="8"/>
              </w:numPr>
              <w:spacing w:before="0" w:beforeAutospacing="0" w:after="0" w:afterAutospacing="0"/>
              <w:ind w:left="720"/>
              <w:rPr>
                <w:rFonts w:asciiTheme="minorHAnsi" w:hAnsiTheme="minorHAnsi" w:cstheme="minorHAnsi"/>
              </w:rPr>
            </w:pPr>
            <w:r w:rsidRPr="005C3D7B">
              <w:rPr>
                <w:rFonts w:asciiTheme="minorHAnsi" w:hAnsiTheme="minorHAnsi" w:cstheme="minorHAnsi"/>
              </w:rPr>
              <w:t xml:space="preserve">Financial reports  </w:t>
            </w:r>
          </w:p>
          <w:p w14:paraId="62D4EDFE" w14:textId="77777777" w:rsidR="009A07ED" w:rsidRPr="005C3D7B" w:rsidRDefault="009A07ED" w:rsidP="001E6100">
            <w:pPr>
              <w:pStyle w:val="ListParagraph"/>
              <w:spacing w:before="0" w:beforeAutospacing="0" w:after="0" w:afterAutospacing="0"/>
              <w:rPr>
                <w:rFonts w:asciiTheme="minorHAnsi" w:hAnsiTheme="minorHAnsi" w:cstheme="minorHAnsi"/>
              </w:rPr>
            </w:pPr>
            <w:r w:rsidRPr="005C3D7B">
              <w:rPr>
                <w:rFonts w:asciiTheme="minorHAnsi" w:hAnsiTheme="minorHAnsi" w:cstheme="minorHAnsi"/>
              </w:rPr>
              <w:t>The finance report was reviewed and approved by the Council unanimously. A copy is attached to these minutes.</w:t>
            </w:r>
          </w:p>
          <w:p w14:paraId="1DBB1B77" w14:textId="77777777" w:rsidR="009A07ED" w:rsidRPr="005C3D7B" w:rsidRDefault="009A07ED" w:rsidP="001E6100">
            <w:pPr>
              <w:pStyle w:val="ListParagraph"/>
              <w:spacing w:before="0" w:beforeAutospacing="0" w:after="0" w:afterAutospacing="0"/>
              <w:rPr>
                <w:rFonts w:asciiTheme="minorHAnsi" w:hAnsiTheme="minorHAnsi" w:cstheme="minorHAnsi"/>
              </w:rPr>
            </w:pPr>
          </w:p>
          <w:p w14:paraId="42C9F03B" w14:textId="5987CCB2" w:rsidR="00C301E0" w:rsidRPr="005C3D7B" w:rsidRDefault="0051368C" w:rsidP="00AB6BA4">
            <w:pPr>
              <w:pStyle w:val="ListParagraph"/>
              <w:numPr>
                <w:ilvl w:val="1"/>
                <w:numId w:val="8"/>
              </w:numPr>
              <w:spacing w:before="0" w:beforeAutospacing="0" w:after="0" w:afterAutospacing="0"/>
              <w:ind w:left="720"/>
              <w:rPr>
                <w:rFonts w:asciiTheme="minorHAnsi" w:hAnsiTheme="minorHAnsi" w:cstheme="minorHAnsi"/>
              </w:rPr>
            </w:pPr>
            <w:r w:rsidRPr="005C3D7B">
              <w:rPr>
                <w:rFonts w:asciiTheme="minorHAnsi" w:hAnsiTheme="minorHAnsi" w:cstheme="minorHAnsi"/>
              </w:rPr>
              <w:t>To confirm payments (see financial report)</w:t>
            </w:r>
            <w:r w:rsidR="00D97C57" w:rsidRPr="005C3D7B">
              <w:rPr>
                <w:rFonts w:asciiTheme="minorHAnsi" w:hAnsiTheme="minorHAnsi" w:cstheme="minorHAnsi"/>
              </w:rPr>
              <w:t xml:space="preserve">. These were unanimously </w:t>
            </w:r>
            <w:r w:rsidR="00246C1D" w:rsidRPr="005C3D7B">
              <w:rPr>
                <w:rFonts w:asciiTheme="minorHAnsi" w:hAnsiTheme="minorHAnsi" w:cstheme="minorHAnsi"/>
              </w:rPr>
              <w:t>agreed</w:t>
            </w:r>
            <w:r w:rsidR="003D08DD" w:rsidRPr="005C3D7B">
              <w:rPr>
                <w:rFonts w:asciiTheme="minorHAnsi" w:hAnsiTheme="minorHAnsi" w:cstheme="minorHAnsi"/>
              </w:rPr>
              <w:t xml:space="preserve">.  Payment to K Jones (sweeper’s salary) is already set up in the new Unity account and will be approved by </w:t>
            </w:r>
            <w:r w:rsidR="00246C1D" w:rsidRPr="005C3D7B">
              <w:rPr>
                <w:rFonts w:asciiTheme="minorHAnsi" w:hAnsiTheme="minorHAnsi" w:cstheme="minorHAnsi"/>
              </w:rPr>
              <w:t>Cllrs Collins</w:t>
            </w:r>
            <w:r w:rsidR="00A0627E" w:rsidRPr="005C3D7B">
              <w:rPr>
                <w:rFonts w:asciiTheme="minorHAnsi" w:hAnsiTheme="minorHAnsi" w:cstheme="minorHAnsi"/>
              </w:rPr>
              <w:t xml:space="preserve"> and Smart</w:t>
            </w:r>
            <w:r w:rsidR="00E61993" w:rsidRPr="005C3D7B">
              <w:rPr>
                <w:rFonts w:asciiTheme="minorHAnsi" w:hAnsiTheme="minorHAnsi" w:cstheme="minorHAnsi"/>
              </w:rPr>
              <w:t xml:space="preserve">.  </w:t>
            </w:r>
            <w:r w:rsidR="003D08DD" w:rsidRPr="005C3D7B">
              <w:rPr>
                <w:rFonts w:asciiTheme="minorHAnsi" w:hAnsiTheme="minorHAnsi" w:cstheme="minorHAnsi"/>
              </w:rPr>
              <w:t>CW will set up the remaining payments once the transfer cheque from NatWest has cleared.</w:t>
            </w:r>
          </w:p>
          <w:p w14:paraId="2B1EBF6B" w14:textId="77777777" w:rsidR="00A0627E" w:rsidRPr="005C3D7B" w:rsidRDefault="00A0627E" w:rsidP="00A0627E">
            <w:pPr>
              <w:pStyle w:val="ListParagraph"/>
              <w:spacing w:before="0" w:beforeAutospacing="0" w:after="0" w:afterAutospacing="0"/>
              <w:rPr>
                <w:rFonts w:asciiTheme="minorHAnsi" w:hAnsiTheme="minorHAnsi" w:cstheme="minorHAnsi"/>
              </w:rPr>
            </w:pPr>
          </w:p>
          <w:p w14:paraId="0C6FDC97" w14:textId="61C59EAA" w:rsidR="00A0627E" w:rsidRPr="005C3D7B" w:rsidRDefault="003D08DD" w:rsidP="00784E09">
            <w:pPr>
              <w:pStyle w:val="ListParagraph"/>
              <w:numPr>
                <w:ilvl w:val="1"/>
                <w:numId w:val="8"/>
              </w:numPr>
              <w:spacing w:before="0" w:beforeAutospacing="0" w:after="0" w:afterAutospacing="0"/>
              <w:ind w:left="720"/>
              <w:rPr>
                <w:rFonts w:asciiTheme="minorHAnsi" w:hAnsiTheme="minorHAnsi" w:cstheme="minorHAnsi"/>
              </w:rPr>
            </w:pPr>
            <w:r w:rsidRPr="005C3D7B">
              <w:rPr>
                <w:rFonts w:asciiTheme="minorHAnsi" w:hAnsiTheme="minorHAnsi" w:cstheme="minorHAnsi"/>
              </w:rPr>
              <w:t xml:space="preserve">The quarterly bank reconciliation was </w:t>
            </w:r>
            <w:r w:rsidR="007416E0" w:rsidRPr="005C3D7B">
              <w:rPr>
                <w:rFonts w:asciiTheme="minorHAnsi" w:hAnsiTheme="minorHAnsi" w:cstheme="minorHAnsi"/>
              </w:rPr>
              <w:t>reviewed</w:t>
            </w:r>
            <w:r w:rsidRPr="005C3D7B">
              <w:rPr>
                <w:rFonts w:asciiTheme="minorHAnsi" w:hAnsiTheme="minorHAnsi" w:cstheme="minorHAnsi"/>
              </w:rPr>
              <w:t xml:space="preserve"> and signed by </w:t>
            </w:r>
            <w:r w:rsidR="007416E0" w:rsidRPr="005C3D7B">
              <w:rPr>
                <w:rFonts w:asciiTheme="minorHAnsi" w:hAnsiTheme="minorHAnsi" w:cstheme="minorHAnsi"/>
              </w:rPr>
              <w:t>PC.</w:t>
            </w:r>
          </w:p>
          <w:p w14:paraId="0106D848" w14:textId="24DF4114" w:rsidR="00A0627E" w:rsidRPr="005C3D7B" w:rsidRDefault="00A0627E" w:rsidP="00A0627E">
            <w:pPr>
              <w:rPr>
                <w:rFonts w:cstheme="minorHAnsi"/>
              </w:rPr>
            </w:pPr>
          </w:p>
        </w:tc>
        <w:tc>
          <w:tcPr>
            <w:tcW w:w="1083" w:type="dxa"/>
          </w:tcPr>
          <w:p w14:paraId="7EA3E9CA" w14:textId="77777777" w:rsidR="007A3610" w:rsidRPr="005C3D7B" w:rsidRDefault="007A3610" w:rsidP="00031866">
            <w:pPr>
              <w:jc w:val="center"/>
              <w:rPr>
                <w:rFonts w:cstheme="minorHAnsi"/>
              </w:rPr>
            </w:pPr>
          </w:p>
          <w:p w14:paraId="714CEDF5" w14:textId="77777777" w:rsidR="009A07ED" w:rsidRPr="005C3D7B" w:rsidRDefault="009A07ED" w:rsidP="00031866">
            <w:pPr>
              <w:jc w:val="center"/>
              <w:rPr>
                <w:rFonts w:cstheme="minorHAnsi"/>
              </w:rPr>
            </w:pPr>
          </w:p>
          <w:p w14:paraId="2F51B3E2" w14:textId="77777777" w:rsidR="009A07ED" w:rsidRPr="005C3D7B" w:rsidRDefault="009A07ED" w:rsidP="00031866">
            <w:pPr>
              <w:jc w:val="center"/>
              <w:rPr>
                <w:rFonts w:cstheme="minorHAnsi"/>
              </w:rPr>
            </w:pPr>
          </w:p>
          <w:p w14:paraId="6C6EC3E2" w14:textId="77777777" w:rsidR="007A3610" w:rsidRPr="005C3D7B" w:rsidRDefault="007A3610" w:rsidP="00031866">
            <w:pPr>
              <w:jc w:val="center"/>
              <w:rPr>
                <w:rFonts w:cstheme="minorHAnsi"/>
              </w:rPr>
            </w:pPr>
          </w:p>
          <w:p w14:paraId="705DACAF" w14:textId="77777777" w:rsidR="009A07ED" w:rsidRPr="005C3D7B" w:rsidRDefault="009A07ED" w:rsidP="00031866">
            <w:pPr>
              <w:jc w:val="center"/>
              <w:rPr>
                <w:rFonts w:cstheme="minorHAnsi"/>
              </w:rPr>
            </w:pPr>
          </w:p>
          <w:p w14:paraId="54B6B1E1" w14:textId="77777777" w:rsidR="009A07ED" w:rsidRPr="005C3D7B" w:rsidRDefault="009A07ED" w:rsidP="00031866">
            <w:pPr>
              <w:jc w:val="center"/>
              <w:rPr>
                <w:rFonts w:cstheme="minorHAnsi"/>
              </w:rPr>
            </w:pPr>
          </w:p>
          <w:p w14:paraId="7FD2EBC3" w14:textId="77777777" w:rsidR="009A07ED" w:rsidRPr="005C3D7B" w:rsidRDefault="009A07ED" w:rsidP="00031866">
            <w:pPr>
              <w:jc w:val="center"/>
              <w:rPr>
                <w:rFonts w:cstheme="minorHAnsi"/>
              </w:rPr>
            </w:pPr>
          </w:p>
          <w:p w14:paraId="5EE43E29" w14:textId="77777777" w:rsidR="001E6100" w:rsidRPr="005C3D7B" w:rsidRDefault="001E6100" w:rsidP="00031866">
            <w:pPr>
              <w:jc w:val="center"/>
              <w:rPr>
                <w:rFonts w:cstheme="minorHAnsi"/>
              </w:rPr>
            </w:pPr>
          </w:p>
          <w:p w14:paraId="6A8B5E53" w14:textId="77777777" w:rsidR="00AF606E" w:rsidRPr="005C3D7B" w:rsidRDefault="00AF606E" w:rsidP="00914212">
            <w:pPr>
              <w:rPr>
                <w:rFonts w:cstheme="minorHAnsi"/>
              </w:rPr>
            </w:pPr>
          </w:p>
          <w:p w14:paraId="3AACCE9F" w14:textId="1E7350DA" w:rsidR="00AF606E" w:rsidRPr="005C3D7B" w:rsidRDefault="00AF606E" w:rsidP="004E1441">
            <w:pPr>
              <w:jc w:val="center"/>
              <w:rPr>
                <w:rFonts w:cstheme="minorHAnsi"/>
              </w:rPr>
            </w:pPr>
          </w:p>
        </w:tc>
      </w:tr>
      <w:tr w:rsidR="005C3D7B" w:rsidRPr="005C3D7B" w14:paraId="24179D16" w14:textId="77777777" w:rsidTr="00FA0CA0">
        <w:tc>
          <w:tcPr>
            <w:tcW w:w="1271" w:type="dxa"/>
          </w:tcPr>
          <w:p w14:paraId="40F11C3B" w14:textId="0879F300" w:rsidR="0051368C" w:rsidRPr="005C3D7B" w:rsidRDefault="00B87461" w:rsidP="0051368C">
            <w:pPr>
              <w:rPr>
                <w:rFonts w:ascii="Arial" w:hAnsi="Arial" w:cs="Arial"/>
              </w:rPr>
            </w:pPr>
            <w:r w:rsidRPr="005C3D7B">
              <w:rPr>
                <w:rFonts w:ascii="Arial" w:hAnsi="Arial" w:cs="Arial"/>
                <w:b/>
              </w:rPr>
              <w:t>7</w:t>
            </w:r>
          </w:p>
        </w:tc>
        <w:tc>
          <w:tcPr>
            <w:tcW w:w="6662" w:type="dxa"/>
          </w:tcPr>
          <w:p w14:paraId="7CD4D075" w14:textId="77777777" w:rsidR="0051368C" w:rsidRPr="005C3D7B" w:rsidRDefault="0051368C" w:rsidP="004E73FD">
            <w:pPr>
              <w:pStyle w:val="ListParagraph"/>
              <w:spacing w:before="0" w:beforeAutospacing="0" w:after="0" w:afterAutospacing="0"/>
              <w:ind w:left="0"/>
              <w:rPr>
                <w:rFonts w:asciiTheme="minorHAnsi" w:hAnsiTheme="minorHAnsi" w:cstheme="minorHAnsi"/>
                <w:b/>
              </w:rPr>
            </w:pPr>
            <w:r w:rsidRPr="005C3D7B">
              <w:rPr>
                <w:rFonts w:asciiTheme="minorHAnsi" w:hAnsiTheme="minorHAnsi" w:cstheme="minorHAnsi"/>
                <w:b/>
              </w:rPr>
              <w:t>Reports from Councillors</w:t>
            </w:r>
          </w:p>
          <w:p w14:paraId="0B4E0E38" w14:textId="77777777" w:rsidR="00A05195" w:rsidRPr="005C3D7B" w:rsidRDefault="00A05195" w:rsidP="0051368C">
            <w:pPr>
              <w:pStyle w:val="ListParagraph"/>
              <w:spacing w:before="0" w:beforeAutospacing="0" w:after="0" w:afterAutospacing="0"/>
              <w:ind w:left="643"/>
              <w:rPr>
                <w:rFonts w:asciiTheme="minorHAnsi" w:hAnsiTheme="minorHAnsi" w:cstheme="minorHAnsi"/>
                <w:b/>
              </w:rPr>
            </w:pPr>
          </w:p>
          <w:p w14:paraId="137DD604" w14:textId="0B2030EB" w:rsidR="00031866" w:rsidRPr="005C3D7B" w:rsidRDefault="00BC6E80" w:rsidP="00A9019A">
            <w:pPr>
              <w:pStyle w:val="ListParagraph"/>
              <w:numPr>
                <w:ilvl w:val="0"/>
                <w:numId w:val="23"/>
              </w:numPr>
              <w:spacing w:after="0"/>
              <w:jc w:val="both"/>
              <w:rPr>
                <w:rFonts w:asciiTheme="minorHAnsi" w:hAnsiTheme="minorHAnsi" w:cstheme="minorHAnsi"/>
              </w:rPr>
            </w:pPr>
            <w:r w:rsidRPr="005C3D7B">
              <w:rPr>
                <w:rFonts w:asciiTheme="minorHAnsi" w:hAnsiTheme="minorHAnsi" w:cstheme="minorHAnsi"/>
                <w:b/>
              </w:rPr>
              <w:t>Play area</w:t>
            </w:r>
          </w:p>
          <w:p w14:paraId="4B11D2A7" w14:textId="7DA5653C" w:rsidR="00702DAF" w:rsidRPr="005C3D7B" w:rsidRDefault="007416E0" w:rsidP="00031866">
            <w:pPr>
              <w:autoSpaceDE w:val="0"/>
              <w:autoSpaceDN w:val="0"/>
              <w:adjustRightInd w:val="0"/>
              <w:jc w:val="both"/>
              <w:rPr>
                <w:rFonts w:cstheme="minorHAnsi"/>
              </w:rPr>
            </w:pPr>
            <w:r w:rsidRPr="005C3D7B">
              <w:rPr>
                <w:rFonts w:cstheme="minorHAnsi"/>
              </w:rPr>
              <w:t xml:space="preserve">The contractors returned and tidied up the worst of the mess left during construction.  A working group is scheduled to level and tidy the ground this coming weekend.  Grass seed has been planted.  The PAC are </w:t>
            </w:r>
            <w:r w:rsidRPr="005C3D7B">
              <w:rPr>
                <w:rFonts w:cstheme="minorHAnsi"/>
              </w:rPr>
              <w:lastRenderedPageBreak/>
              <w:t>investigating insurance options and are grateful to the Council for their offer to cover the insurance cost through a charitable donation.  GN to urge the PAC to action this quickly as although the PA is not officially open, the fences are down and there is no restriction to access so cover need to be obtained asap in case of any accident.</w:t>
            </w:r>
          </w:p>
          <w:p w14:paraId="11BC3F6D" w14:textId="6614319D" w:rsidR="00BC6E80" w:rsidRPr="005C3D7B" w:rsidRDefault="002D4721" w:rsidP="002576EA">
            <w:pPr>
              <w:pStyle w:val="ListParagraph"/>
              <w:numPr>
                <w:ilvl w:val="0"/>
                <w:numId w:val="23"/>
              </w:numPr>
              <w:autoSpaceDE w:val="0"/>
              <w:autoSpaceDN w:val="0"/>
              <w:adjustRightInd w:val="0"/>
              <w:spacing w:after="0"/>
              <w:jc w:val="both"/>
              <w:rPr>
                <w:rFonts w:asciiTheme="minorHAnsi" w:hAnsiTheme="minorHAnsi" w:cstheme="minorHAnsi"/>
                <w:b/>
                <w:bCs/>
              </w:rPr>
            </w:pPr>
            <w:r w:rsidRPr="005C3D7B">
              <w:rPr>
                <w:rFonts w:asciiTheme="minorHAnsi" w:hAnsiTheme="minorHAnsi" w:cstheme="minorHAnsi"/>
                <w:b/>
                <w:bCs/>
              </w:rPr>
              <w:t>Village maintenan</w:t>
            </w:r>
            <w:r w:rsidR="00BC6E80" w:rsidRPr="005C3D7B">
              <w:rPr>
                <w:rFonts w:asciiTheme="minorHAnsi" w:hAnsiTheme="minorHAnsi" w:cstheme="minorHAnsi"/>
                <w:b/>
                <w:bCs/>
              </w:rPr>
              <w:t xml:space="preserve">ce </w:t>
            </w:r>
          </w:p>
          <w:p w14:paraId="6E136D3F" w14:textId="495BEDFC" w:rsidR="003E187B" w:rsidRPr="005C3D7B" w:rsidRDefault="007416E0" w:rsidP="00A9019A">
            <w:pPr>
              <w:pStyle w:val="ListParagraph"/>
              <w:numPr>
                <w:ilvl w:val="0"/>
                <w:numId w:val="33"/>
              </w:numPr>
              <w:autoSpaceDE w:val="0"/>
              <w:autoSpaceDN w:val="0"/>
              <w:adjustRightInd w:val="0"/>
              <w:spacing w:after="0"/>
              <w:jc w:val="both"/>
              <w:rPr>
                <w:rFonts w:asciiTheme="minorHAnsi" w:hAnsiTheme="minorHAnsi" w:cstheme="minorHAnsi"/>
              </w:rPr>
            </w:pPr>
            <w:r w:rsidRPr="005C3D7B">
              <w:rPr>
                <w:rFonts w:asciiTheme="minorHAnsi" w:hAnsiTheme="minorHAnsi" w:cstheme="minorHAnsi"/>
              </w:rPr>
              <w:t xml:space="preserve">JC is to borrow a digger for the roots </w:t>
            </w:r>
            <w:r w:rsidR="00C82766" w:rsidRPr="005C3D7B">
              <w:rPr>
                <w:rFonts w:asciiTheme="minorHAnsi" w:hAnsiTheme="minorHAnsi" w:cstheme="minorHAnsi"/>
              </w:rPr>
              <w:t>in the corner border of Walnut Tree Close</w:t>
            </w:r>
            <w:r w:rsidRPr="005C3D7B">
              <w:rPr>
                <w:rFonts w:asciiTheme="minorHAnsi" w:hAnsiTheme="minorHAnsi" w:cstheme="minorHAnsi"/>
              </w:rPr>
              <w:t>.</w:t>
            </w:r>
          </w:p>
          <w:p w14:paraId="7C3D43F0" w14:textId="6F6EF04C" w:rsidR="00A9019A" w:rsidRPr="005C3D7B" w:rsidRDefault="007416E0" w:rsidP="00A9019A">
            <w:pPr>
              <w:pStyle w:val="ListParagraph"/>
              <w:numPr>
                <w:ilvl w:val="0"/>
                <w:numId w:val="33"/>
              </w:numPr>
              <w:autoSpaceDE w:val="0"/>
              <w:autoSpaceDN w:val="0"/>
              <w:adjustRightInd w:val="0"/>
              <w:spacing w:after="0"/>
              <w:jc w:val="both"/>
              <w:rPr>
                <w:rFonts w:asciiTheme="minorHAnsi" w:hAnsiTheme="minorHAnsi" w:cstheme="minorHAnsi"/>
              </w:rPr>
            </w:pPr>
            <w:r w:rsidRPr="005C3D7B">
              <w:rPr>
                <w:rFonts w:asciiTheme="minorHAnsi" w:hAnsiTheme="minorHAnsi" w:cstheme="minorHAnsi"/>
              </w:rPr>
              <w:t xml:space="preserve">It was noted that the Cross area is getting rather scruffy.  </w:t>
            </w:r>
            <w:r w:rsidR="00C82766" w:rsidRPr="005C3D7B">
              <w:rPr>
                <w:rFonts w:asciiTheme="minorHAnsi" w:hAnsiTheme="minorHAnsi" w:cstheme="minorHAnsi"/>
              </w:rPr>
              <w:t xml:space="preserve">Phone </w:t>
            </w:r>
            <w:r w:rsidRPr="005C3D7B">
              <w:rPr>
                <w:rFonts w:asciiTheme="minorHAnsi" w:hAnsiTheme="minorHAnsi" w:cstheme="minorHAnsi"/>
              </w:rPr>
              <w:t xml:space="preserve">Box needs painting, spring planting, sign and stonework need attention, and there was a </w:t>
            </w:r>
            <w:r w:rsidR="001F3F32" w:rsidRPr="005C3D7B">
              <w:rPr>
                <w:rFonts w:asciiTheme="minorHAnsi" w:hAnsiTheme="minorHAnsi" w:cstheme="minorHAnsi"/>
              </w:rPr>
              <w:t>suggestion</w:t>
            </w:r>
            <w:r w:rsidRPr="005C3D7B">
              <w:rPr>
                <w:rFonts w:asciiTheme="minorHAnsi" w:hAnsiTheme="minorHAnsi" w:cstheme="minorHAnsi"/>
              </w:rPr>
              <w:t xml:space="preserve"> and discussion regards protecting the ground from van/lorry drivers cutting across it by </w:t>
            </w:r>
            <w:r w:rsidR="001F3F32" w:rsidRPr="005C3D7B">
              <w:rPr>
                <w:rFonts w:asciiTheme="minorHAnsi" w:hAnsiTheme="minorHAnsi" w:cstheme="minorHAnsi"/>
              </w:rPr>
              <w:t>strategically</w:t>
            </w:r>
            <w:r w:rsidRPr="005C3D7B">
              <w:rPr>
                <w:rFonts w:asciiTheme="minorHAnsi" w:hAnsiTheme="minorHAnsi" w:cstheme="minorHAnsi"/>
              </w:rPr>
              <w:t xml:space="preserve"> placed rocks and planters.  To be put on the agenda for further discussion in April.</w:t>
            </w:r>
            <w:r w:rsidR="008D2C1C" w:rsidRPr="005C3D7B">
              <w:rPr>
                <w:rFonts w:asciiTheme="minorHAnsi" w:hAnsiTheme="minorHAnsi" w:cstheme="minorHAnsi"/>
              </w:rPr>
              <w:t xml:space="preserve"> ES and PC will investigate plants for a spring changeover.</w:t>
            </w:r>
          </w:p>
          <w:p w14:paraId="1E0955E0" w14:textId="6730367C" w:rsidR="004B0BF1" w:rsidRPr="005C3D7B" w:rsidRDefault="004B0BF1" w:rsidP="00A71AAB">
            <w:pPr>
              <w:pStyle w:val="ListParagraph"/>
              <w:autoSpaceDE w:val="0"/>
              <w:autoSpaceDN w:val="0"/>
              <w:adjustRightInd w:val="0"/>
              <w:jc w:val="both"/>
              <w:rPr>
                <w:rFonts w:asciiTheme="minorHAnsi" w:hAnsiTheme="minorHAnsi" w:cstheme="minorHAnsi"/>
              </w:rPr>
            </w:pPr>
          </w:p>
          <w:p w14:paraId="7D0E29C4" w14:textId="148184EE" w:rsidR="00E26224" w:rsidRPr="005C3D7B" w:rsidRDefault="00E26224" w:rsidP="00E26224">
            <w:pPr>
              <w:pStyle w:val="ListParagraph"/>
              <w:numPr>
                <w:ilvl w:val="0"/>
                <w:numId w:val="23"/>
              </w:numPr>
              <w:autoSpaceDE w:val="0"/>
              <w:autoSpaceDN w:val="0"/>
              <w:adjustRightInd w:val="0"/>
              <w:spacing w:after="0"/>
              <w:jc w:val="both"/>
              <w:rPr>
                <w:rFonts w:asciiTheme="minorHAnsi" w:hAnsiTheme="minorHAnsi" w:cstheme="minorHAnsi"/>
              </w:rPr>
            </w:pPr>
            <w:r w:rsidRPr="005C3D7B">
              <w:rPr>
                <w:rFonts w:asciiTheme="minorHAnsi" w:hAnsiTheme="minorHAnsi" w:cstheme="minorHAnsi"/>
              </w:rPr>
              <w:t>Neighbourhood Watch</w:t>
            </w:r>
          </w:p>
          <w:p w14:paraId="47D5577B" w14:textId="66C5B722" w:rsidR="00E26224" w:rsidRPr="005C3D7B" w:rsidRDefault="0060267B" w:rsidP="00E26224">
            <w:pPr>
              <w:autoSpaceDE w:val="0"/>
              <w:autoSpaceDN w:val="0"/>
              <w:adjustRightInd w:val="0"/>
              <w:jc w:val="both"/>
              <w:rPr>
                <w:rFonts w:cstheme="minorHAnsi"/>
              </w:rPr>
            </w:pPr>
            <w:r w:rsidRPr="005C3D7B">
              <w:rPr>
                <w:rFonts w:cstheme="minorHAnsi"/>
              </w:rPr>
              <w:t>No report</w:t>
            </w:r>
            <w:r w:rsidR="00573575" w:rsidRPr="005C3D7B">
              <w:rPr>
                <w:rFonts w:cstheme="minorHAnsi"/>
              </w:rPr>
              <w:t>.  Patt</w:t>
            </w:r>
            <w:r w:rsidR="00C82766" w:rsidRPr="005C3D7B">
              <w:rPr>
                <w:rFonts w:cstheme="minorHAnsi"/>
              </w:rPr>
              <w:t>i</w:t>
            </w:r>
            <w:r w:rsidR="00573575" w:rsidRPr="005C3D7B">
              <w:rPr>
                <w:rFonts w:cstheme="minorHAnsi"/>
              </w:rPr>
              <w:t xml:space="preserve"> has not yet taken over fully from Yvonne but will do so in due course.</w:t>
            </w:r>
          </w:p>
          <w:p w14:paraId="535BE1FF" w14:textId="06F9E874" w:rsidR="00AD2511" w:rsidRPr="005C3D7B" w:rsidRDefault="00AD2511" w:rsidP="00E26224">
            <w:pPr>
              <w:autoSpaceDE w:val="0"/>
              <w:autoSpaceDN w:val="0"/>
              <w:adjustRightInd w:val="0"/>
              <w:jc w:val="both"/>
              <w:rPr>
                <w:rFonts w:cstheme="minorHAnsi"/>
              </w:rPr>
            </w:pPr>
          </w:p>
          <w:p w14:paraId="21712B8C" w14:textId="77777777" w:rsidR="000204E1" w:rsidRPr="005C3D7B" w:rsidRDefault="00AD2511" w:rsidP="00AD2511">
            <w:pPr>
              <w:pStyle w:val="ListParagraph"/>
              <w:numPr>
                <w:ilvl w:val="0"/>
                <w:numId w:val="23"/>
              </w:numPr>
              <w:autoSpaceDE w:val="0"/>
              <w:autoSpaceDN w:val="0"/>
              <w:adjustRightInd w:val="0"/>
              <w:spacing w:after="0"/>
              <w:jc w:val="both"/>
              <w:rPr>
                <w:rFonts w:asciiTheme="minorHAnsi" w:hAnsiTheme="minorHAnsi" w:cstheme="minorHAnsi"/>
              </w:rPr>
            </w:pPr>
            <w:r w:rsidRPr="005C3D7B">
              <w:rPr>
                <w:rFonts w:asciiTheme="minorHAnsi" w:hAnsiTheme="minorHAnsi" w:cstheme="minorHAnsi"/>
              </w:rPr>
              <w:t xml:space="preserve"> CVAF and Local Liaison Meetings.</w:t>
            </w:r>
          </w:p>
          <w:p w14:paraId="3C57646F" w14:textId="5054FA83" w:rsidR="00AD2511" w:rsidRPr="005C3D7B" w:rsidRDefault="0060267B" w:rsidP="002D7FE5">
            <w:pPr>
              <w:autoSpaceDE w:val="0"/>
              <w:autoSpaceDN w:val="0"/>
              <w:adjustRightInd w:val="0"/>
              <w:jc w:val="both"/>
              <w:rPr>
                <w:rFonts w:cstheme="minorHAnsi"/>
              </w:rPr>
            </w:pPr>
            <w:r w:rsidRPr="005C3D7B">
              <w:rPr>
                <w:rFonts w:cstheme="minorHAnsi"/>
              </w:rPr>
              <w:t>JC attend</w:t>
            </w:r>
            <w:r w:rsidR="00573575" w:rsidRPr="005C3D7B">
              <w:rPr>
                <w:rFonts w:cstheme="minorHAnsi"/>
              </w:rPr>
              <w:t>ed</w:t>
            </w:r>
            <w:r w:rsidRPr="005C3D7B">
              <w:rPr>
                <w:rFonts w:cstheme="minorHAnsi"/>
              </w:rPr>
              <w:t xml:space="preserve"> </w:t>
            </w:r>
            <w:r w:rsidR="00AD2511" w:rsidRPr="005C3D7B">
              <w:rPr>
                <w:rFonts w:cstheme="minorHAnsi"/>
              </w:rPr>
              <w:t xml:space="preserve">CVAF </w:t>
            </w:r>
            <w:r w:rsidR="00573575" w:rsidRPr="005C3D7B">
              <w:rPr>
                <w:rFonts w:cstheme="minorHAnsi"/>
              </w:rPr>
              <w:t xml:space="preserve">zoom which focussed on the approved Airport expansion and a planned solar farm north of Nempnett Thrubwell.  He joined group break out discussions on sustainable transport and community EV points survey (which PC has completed suggesting 2 points be installed at the Village Hall), though noted this was very much a survey to gain opinion.  The planned Solar farm is sited on prime agricultural land.  All CVAF members voted to join </w:t>
            </w:r>
            <w:proofErr w:type="gramStart"/>
            <w:r w:rsidR="00573575" w:rsidRPr="005C3D7B">
              <w:rPr>
                <w:rFonts w:cstheme="minorHAnsi"/>
              </w:rPr>
              <w:t xml:space="preserve">the </w:t>
            </w:r>
            <w:r w:rsidR="002527DA" w:rsidRPr="005C3D7B">
              <w:rPr>
                <w:rFonts w:cstheme="minorHAnsi"/>
              </w:rPr>
              <w:t xml:space="preserve"> B</w:t>
            </w:r>
            <w:proofErr w:type="gramEnd"/>
            <w:r w:rsidR="002527DA" w:rsidRPr="005C3D7B">
              <w:rPr>
                <w:rFonts w:cstheme="minorHAnsi"/>
              </w:rPr>
              <w:t>&amp;NES Zero Carbon Nature Positive Network.</w:t>
            </w:r>
          </w:p>
          <w:p w14:paraId="65FAB8A6" w14:textId="5E8A97C3" w:rsidR="00573575" w:rsidRPr="005C3D7B" w:rsidRDefault="00573575" w:rsidP="002D7FE5">
            <w:pPr>
              <w:autoSpaceDE w:val="0"/>
              <w:autoSpaceDN w:val="0"/>
              <w:adjustRightInd w:val="0"/>
              <w:jc w:val="both"/>
              <w:rPr>
                <w:rFonts w:cstheme="minorHAnsi"/>
              </w:rPr>
            </w:pPr>
          </w:p>
          <w:p w14:paraId="05ECFD6B" w14:textId="1CD56D4D" w:rsidR="00573575" w:rsidRPr="005C3D7B" w:rsidRDefault="00573575" w:rsidP="002D7FE5">
            <w:pPr>
              <w:autoSpaceDE w:val="0"/>
              <w:autoSpaceDN w:val="0"/>
              <w:adjustRightInd w:val="0"/>
              <w:jc w:val="both"/>
              <w:rPr>
                <w:rFonts w:cstheme="minorHAnsi"/>
              </w:rPr>
            </w:pPr>
          </w:p>
          <w:p w14:paraId="1388A500" w14:textId="7C2EA12D" w:rsidR="00D46F0C" w:rsidRPr="005C3D7B" w:rsidRDefault="00D46F0C" w:rsidP="002D7FE5">
            <w:pPr>
              <w:autoSpaceDE w:val="0"/>
              <w:autoSpaceDN w:val="0"/>
              <w:adjustRightInd w:val="0"/>
              <w:jc w:val="both"/>
              <w:rPr>
                <w:rFonts w:cstheme="minorHAnsi"/>
              </w:rPr>
            </w:pPr>
          </w:p>
          <w:p w14:paraId="124C0295" w14:textId="09DF9217" w:rsidR="00AF3DEF" w:rsidRPr="005C3D7B" w:rsidRDefault="00AF3DEF" w:rsidP="003A15A3">
            <w:pPr>
              <w:autoSpaceDE w:val="0"/>
              <w:autoSpaceDN w:val="0"/>
              <w:adjustRightInd w:val="0"/>
              <w:jc w:val="both"/>
              <w:rPr>
                <w:rFonts w:cstheme="minorHAnsi"/>
              </w:rPr>
            </w:pPr>
          </w:p>
        </w:tc>
        <w:tc>
          <w:tcPr>
            <w:tcW w:w="1083" w:type="dxa"/>
          </w:tcPr>
          <w:p w14:paraId="6D6CEC47" w14:textId="77777777" w:rsidR="0051368C" w:rsidRPr="005C3D7B" w:rsidRDefault="0051368C" w:rsidP="00031866">
            <w:pPr>
              <w:jc w:val="center"/>
              <w:rPr>
                <w:rFonts w:cstheme="minorHAnsi"/>
              </w:rPr>
            </w:pPr>
          </w:p>
          <w:p w14:paraId="5CDF356A" w14:textId="77777777" w:rsidR="00DF37A9" w:rsidRPr="005C3D7B" w:rsidRDefault="00DF37A9" w:rsidP="00031866">
            <w:pPr>
              <w:jc w:val="center"/>
              <w:rPr>
                <w:rFonts w:cstheme="minorHAnsi"/>
              </w:rPr>
            </w:pPr>
          </w:p>
          <w:p w14:paraId="7C6907BF" w14:textId="77777777" w:rsidR="00DF37A9" w:rsidRPr="005C3D7B" w:rsidRDefault="00DF37A9" w:rsidP="00031866">
            <w:pPr>
              <w:jc w:val="center"/>
              <w:rPr>
                <w:rFonts w:cstheme="minorHAnsi"/>
              </w:rPr>
            </w:pPr>
          </w:p>
          <w:p w14:paraId="16E586F8" w14:textId="77777777" w:rsidR="00DF37A9" w:rsidRPr="005C3D7B" w:rsidRDefault="00DF37A9" w:rsidP="00031866">
            <w:pPr>
              <w:jc w:val="center"/>
              <w:rPr>
                <w:rFonts w:cstheme="minorHAnsi"/>
              </w:rPr>
            </w:pPr>
          </w:p>
          <w:p w14:paraId="4DA1F5A6" w14:textId="77777777" w:rsidR="00DF37A9" w:rsidRPr="005C3D7B" w:rsidRDefault="00DF37A9" w:rsidP="00031866">
            <w:pPr>
              <w:jc w:val="center"/>
              <w:rPr>
                <w:rFonts w:cstheme="minorHAnsi"/>
              </w:rPr>
            </w:pPr>
          </w:p>
          <w:p w14:paraId="6095E152" w14:textId="77777777" w:rsidR="00DF37A9" w:rsidRPr="005C3D7B" w:rsidRDefault="00DF37A9" w:rsidP="00031866">
            <w:pPr>
              <w:jc w:val="center"/>
              <w:rPr>
                <w:rFonts w:cstheme="minorHAnsi"/>
              </w:rPr>
            </w:pPr>
          </w:p>
          <w:p w14:paraId="0DBE6A13" w14:textId="77777777" w:rsidR="00DF37A9" w:rsidRPr="005C3D7B" w:rsidRDefault="00DF37A9" w:rsidP="00031866">
            <w:pPr>
              <w:jc w:val="center"/>
              <w:rPr>
                <w:rFonts w:cstheme="minorHAnsi"/>
              </w:rPr>
            </w:pPr>
          </w:p>
          <w:p w14:paraId="3180859A" w14:textId="77777777" w:rsidR="00DF37A9" w:rsidRPr="005C3D7B" w:rsidRDefault="00DF37A9" w:rsidP="00031866">
            <w:pPr>
              <w:jc w:val="center"/>
              <w:rPr>
                <w:rFonts w:cstheme="minorHAnsi"/>
              </w:rPr>
            </w:pPr>
          </w:p>
          <w:p w14:paraId="48822B0D" w14:textId="7DCE7F16" w:rsidR="00DF37A9" w:rsidRPr="005C3D7B" w:rsidRDefault="00DF37A9" w:rsidP="00031866">
            <w:pPr>
              <w:jc w:val="center"/>
              <w:rPr>
                <w:rFonts w:cstheme="minorHAnsi"/>
              </w:rPr>
            </w:pPr>
          </w:p>
          <w:p w14:paraId="75EE7D21" w14:textId="77777777" w:rsidR="002576EA" w:rsidRPr="005C3D7B" w:rsidRDefault="002576EA" w:rsidP="00031866">
            <w:pPr>
              <w:jc w:val="center"/>
              <w:rPr>
                <w:rFonts w:cstheme="minorHAnsi"/>
              </w:rPr>
            </w:pPr>
          </w:p>
          <w:p w14:paraId="3E639F47" w14:textId="62902566" w:rsidR="00062891" w:rsidRPr="005C3D7B" w:rsidRDefault="00A9019A" w:rsidP="00031866">
            <w:pPr>
              <w:jc w:val="center"/>
              <w:rPr>
                <w:rFonts w:cstheme="minorHAnsi"/>
              </w:rPr>
            </w:pPr>
            <w:r w:rsidRPr="005C3D7B">
              <w:rPr>
                <w:rFonts w:cstheme="minorHAnsi"/>
              </w:rPr>
              <w:t>GN</w:t>
            </w:r>
          </w:p>
          <w:p w14:paraId="16B9F0D7" w14:textId="77777777" w:rsidR="00062891" w:rsidRPr="005C3D7B" w:rsidRDefault="00062891" w:rsidP="00031866">
            <w:pPr>
              <w:jc w:val="center"/>
              <w:rPr>
                <w:rFonts w:cstheme="minorHAnsi"/>
              </w:rPr>
            </w:pPr>
          </w:p>
          <w:p w14:paraId="314BA092" w14:textId="77777777" w:rsidR="00062891" w:rsidRPr="005C3D7B" w:rsidRDefault="00062891" w:rsidP="00031866">
            <w:pPr>
              <w:jc w:val="center"/>
              <w:rPr>
                <w:rFonts w:cstheme="minorHAnsi"/>
              </w:rPr>
            </w:pPr>
          </w:p>
          <w:p w14:paraId="7FAF17E4" w14:textId="77777777" w:rsidR="00A9019A" w:rsidRPr="005C3D7B" w:rsidRDefault="00A9019A" w:rsidP="002D7FE5">
            <w:pPr>
              <w:jc w:val="center"/>
              <w:rPr>
                <w:rFonts w:cstheme="minorHAnsi"/>
              </w:rPr>
            </w:pPr>
          </w:p>
          <w:p w14:paraId="6D1A47FE" w14:textId="0BFEF3E0" w:rsidR="0060267B" w:rsidRPr="005C3D7B" w:rsidRDefault="0060267B" w:rsidP="0060267B">
            <w:pPr>
              <w:rPr>
                <w:rFonts w:cstheme="minorHAnsi"/>
              </w:rPr>
            </w:pPr>
            <w:r w:rsidRPr="005C3D7B">
              <w:rPr>
                <w:rFonts w:cstheme="minorHAnsi"/>
              </w:rPr>
              <w:t xml:space="preserve">   </w:t>
            </w:r>
            <w:r w:rsidR="003A15A3" w:rsidRPr="005C3D7B">
              <w:rPr>
                <w:rFonts w:cstheme="minorHAnsi"/>
              </w:rPr>
              <w:t xml:space="preserve">    </w:t>
            </w:r>
            <w:r w:rsidR="00E00B92" w:rsidRPr="005C3D7B">
              <w:rPr>
                <w:rFonts w:cstheme="minorHAnsi"/>
              </w:rPr>
              <w:t>JC</w:t>
            </w:r>
          </w:p>
          <w:p w14:paraId="22ACE527" w14:textId="77777777" w:rsidR="007416E0" w:rsidRPr="005C3D7B" w:rsidRDefault="0060267B" w:rsidP="0060267B">
            <w:pPr>
              <w:rPr>
                <w:rFonts w:cstheme="minorHAnsi"/>
              </w:rPr>
            </w:pPr>
            <w:r w:rsidRPr="005C3D7B">
              <w:rPr>
                <w:rFonts w:cstheme="minorHAnsi"/>
              </w:rPr>
              <w:t xml:space="preserve">     </w:t>
            </w:r>
          </w:p>
          <w:p w14:paraId="6FB0256F" w14:textId="77777777" w:rsidR="007416E0" w:rsidRPr="005C3D7B" w:rsidRDefault="007416E0" w:rsidP="0060267B">
            <w:pPr>
              <w:rPr>
                <w:rFonts w:cstheme="minorHAnsi"/>
              </w:rPr>
            </w:pPr>
          </w:p>
          <w:p w14:paraId="2E956193" w14:textId="77777777" w:rsidR="007416E0" w:rsidRPr="005C3D7B" w:rsidRDefault="007416E0" w:rsidP="0060267B">
            <w:pPr>
              <w:rPr>
                <w:rFonts w:cstheme="minorHAnsi"/>
              </w:rPr>
            </w:pPr>
          </w:p>
          <w:p w14:paraId="4DA7935A" w14:textId="77777777" w:rsidR="003A15A3" w:rsidRPr="005C3D7B" w:rsidRDefault="003A15A3" w:rsidP="0060267B">
            <w:pPr>
              <w:rPr>
                <w:rFonts w:cstheme="minorHAnsi"/>
              </w:rPr>
            </w:pPr>
            <w:r w:rsidRPr="005C3D7B">
              <w:rPr>
                <w:rFonts w:cstheme="minorHAnsi"/>
              </w:rPr>
              <w:t xml:space="preserve">     </w:t>
            </w:r>
          </w:p>
          <w:p w14:paraId="3CF13B84" w14:textId="77777777" w:rsidR="003A15A3" w:rsidRPr="005C3D7B" w:rsidRDefault="003A15A3" w:rsidP="0060267B">
            <w:pPr>
              <w:rPr>
                <w:rFonts w:cstheme="minorHAnsi"/>
              </w:rPr>
            </w:pPr>
          </w:p>
          <w:p w14:paraId="2771173B" w14:textId="002A3260" w:rsidR="006C5F81" w:rsidRPr="005C3D7B" w:rsidRDefault="003A15A3" w:rsidP="0060267B">
            <w:pPr>
              <w:rPr>
                <w:rFonts w:cstheme="minorHAnsi"/>
              </w:rPr>
            </w:pPr>
            <w:r w:rsidRPr="005C3D7B">
              <w:rPr>
                <w:rFonts w:cstheme="minorHAnsi"/>
              </w:rPr>
              <w:t xml:space="preserve">       All</w:t>
            </w:r>
          </w:p>
          <w:p w14:paraId="13DEA5CC" w14:textId="5A2B2BEB" w:rsidR="00694628" w:rsidRPr="005C3D7B" w:rsidRDefault="00694628" w:rsidP="00031866">
            <w:pPr>
              <w:jc w:val="center"/>
              <w:rPr>
                <w:rFonts w:cstheme="minorHAnsi"/>
              </w:rPr>
            </w:pPr>
          </w:p>
          <w:p w14:paraId="4540A977" w14:textId="3ED268EE" w:rsidR="008D2C1C" w:rsidRPr="005C3D7B" w:rsidRDefault="008D2C1C" w:rsidP="00031866">
            <w:pPr>
              <w:jc w:val="center"/>
              <w:rPr>
                <w:rFonts w:cstheme="minorHAnsi"/>
              </w:rPr>
            </w:pPr>
            <w:r w:rsidRPr="005C3D7B">
              <w:rPr>
                <w:rFonts w:cstheme="minorHAnsi"/>
              </w:rPr>
              <w:t>ES/PC</w:t>
            </w:r>
          </w:p>
          <w:p w14:paraId="5F71EA1A" w14:textId="58B3E68E" w:rsidR="000F7922" w:rsidRPr="005C3D7B" w:rsidRDefault="000F7922" w:rsidP="00031866">
            <w:pPr>
              <w:jc w:val="center"/>
              <w:rPr>
                <w:rFonts w:cstheme="minorHAnsi"/>
              </w:rPr>
            </w:pPr>
          </w:p>
          <w:p w14:paraId="73BB3686" w14:textId="77777777" w:rsidR="00C82766" w:rsidRPr="005C3D7B" w:rsidRDefault="00C82766" w:rsidP="00031866">
            <w:pPr>
              <w:jc w:val="center"/>
              <w:rPr>
                <w:rFonts w:cstheme="minorHAnsi"/>
              </w:rPr>
            </w:pPr>
          </w:p>
          <w:p w14:paraId="1CF8EE6E" w14:textId="77777777" w:rsidR="00C82766" w:rsidRPr="005C3D7B" w:rsidRDefault="00C82766" w:rsidP="00031866">
            <w:pPr>
              <w:jc w:val="center"/>
              <w:rPr>
                <w:rFonts w:cstheme="minorHAnsi"/>
              </w:rPr>
            </w:pPr>
          </w:p>
          <w:p w14:paraId="08A0C29C" w14:textId="6E67BE35" w:rsidR="000F7922" w:rsidRPr="005C3D7B" w:rsidRDefault="003A15A3" w:rsidP="00031866">
            <w:pPr>
              <w:jc w:val="center"/>
              <w:rPr>
                <w:rFonts w:cstheme="minorHAnsi"/>
              </w:rPr>
            </w:pPr>
            <w:r w:rsidRPr="005C3D7B">
              <w:rPr>
                <w:rFonts w:cstheme="minorHAnsi"/>
              </w:rPr>
              <w:t xml:space="preserve"> </w:t>
            </w:r>
            <w:r w:rsidR="00E00B92" w:rsidRPr="005C3D7B">
              <w:rPr>
                <w:rFonts w:cstheme="minorHAnsi"/>
              </w:rPr>
              <w:t>PC</w:t>
            </w:r>
          </w:p>
          <w:p w14:paraId="7B48F913" w14:textId="171D21C9" w:rsidR="000F7922" w:rsidRPr="005C3D7B" w:rsidRDefault="000F7922" w:rsidP="00031866">
            <w:pPr>
              <w:jc w:val="center"/>
              <w:rPr>
                <w:rFonts w:cstheme="minorHAnsi"/>
              </w:rPr>
            </w:pPr>
          </w:p>
          <w:p w14:paraId="53A5D078" w14:textId="407FFCD8" w:rsidR="000F7922" w:rsidRPr="005C3D7B" w:rsidRDefault="000F7922" w:rsidP="00031866">
            <w:pPr>
              <w:jc w:val="center"/>
              <w:rPr>
                <w:rFonts w:cstheme="minorHAnsi"/>
              </w:rPr>
            </w:pPr>
          </w:p>
          <w:p w14:paraId="3EBD7B25" w14:textId="77777777" w:rsidR="00694628" w:rsidRPr="005C3D7B" w:rsidRDefault="00694628" w:rsidP="00031866">
            <w:pPr>
              <w:jc w:val="center"/>
              <w:rPr>
                <w:rFonts w:cstheme="minorHAnsi"/>
              </w:rPr>
            </w:pPr>
          </w:p>
          <w:p w14:paraId="59DC867F" w14:textId="77777777" w:rsidR="00694628" w:rsidRPr="005C3D7B" w:rsidRDefault="00694628" w:rsidP="00031866">
            <w:pPr>
              <w:jc w:val="center"/>
              <w:rPr>
                <w:rFonts w:cstheme="minorHAnsi"/>
              </w:rPr>
            </w:pPr>
          </w:p>
          <w:p w14:paraId="0CD506BB" w14:textId="77777777" w:rsidR="00694628" w:rsidRPr="005C3D7B" w:rsidRDefault="00694628" w:rsidP="00031866">
            <w:pPr>
              <w:jc w:val="center"/>
              <w:rPr>
                <w:rFonts w:cstheme="minorHAnsi"/>
              </w:rPr>
            </w:pPr>
          </w:p>
          <w:p w14:paraId="57FEEDF4" w14:textId="77777777" w:rsidR="00694628" w:rsidRPr="005C3D7B" w:rsidRDefault="00694628" w:rsidP="00031866">
            <w:pPr>
              <w:jc w:val="center"/>
              <w:rPr>
                <w:rFonts w:cstheme="minorHAnsi"/>
              </w:rPr>
            </w:pPr>
          </w:p>
          <w:p w14:paraId="70BC19AE" w14:textId="77777777" w:rsidR="00694628" w:rsidRPr="005C3D7B" w:rsidRDefault="00694628" w:rsidP="00031866">
            <w:pPr>
              <w:jc w:val="center"/>
              <w:rPr>
                <w:rFonts w:cstheme="minorHAnsi"/>
              </w:rPr>
            </w:pPr>
          </w:p>
          <w:p w14:paraId="4DD2416D" w14:textId="1FB88087" w:rsidR="00694628" w:rsidRPr="005C3D7B" w:rsidRDefault="00694628" w:rsidP="00031866">
            <w:pPr>
              <w:jc w:val="center"/>
              <w:rPr>
                <w:rFonts w:cstheme="minorHAnsi"/>
              </w:rPr>
            </w:pPr>
          </w:p>
          <w:p w14:paraId="04276C33" w14:textId="25E4ED18" w:rsidR="006F1AC1" w:rsidRPr="005C3D7B" w:rsidRDefault="006F1AC1" w:rsidP="00031866">
            <w:pPr>
              <w:jc w:val="center"/>
              <w:rPr>
                <w:rFonts w:cstheme="minorHAnsi"/>
              </w:rPr>
            </w:pPr>
          </w:p>
          <w:p w14:paraId="59CB92EC" w14:textId="77777777" w:rsidR="00694628" w:rsidRPr="005C3D7B" w:rsidRDefault="00694628" w:rsidP="00796C6B">
            <w:pPr>
              <w:rPr>
                <w:rFonts w:cstheme="minorHAnsi"/>
              </w:rPr>
            </w:pPr>
          </w:p>
          <w:p w14:paraId="5F536059" w14:textId="77777777" w:rsidR="00796C6B" w:rsidRPr="005C3D7B" w:rsidRDefault="00796C6B" w:rsidP="00796C6B">
            <w:pPr>
              <w:rPr>
                <w:rFonts w:cstheme="minorHAnsi"/>
              </w:rPr>
            </w:pPr>
          </w:p>
          <w:p w14:paraId="2C579705" w14:textId="1C487437" w:rsidR="00B87461" w:rsidRPr="005C3D7B" w:rsidRDefault="00B87461" w:rsidP="00796C6B">
            <w:pPr>
              <w:rPr>
                <w:rFonts w:cstheme="minorHAnsi"/>
              </w:rPr>
            </w:pPr>
            <w:r w:rsidRPr="005C3D7B">
              <w:rPr>
                <w:rFonts w:cstheme="minorHAnsi"/>
              </w:rPr>
              <w:t xml:space="preserve"> </w:t>
            </w:r>
          </w:p>
          <w:p w14:paraId="5970F0F0" w14:textId="77777777" w:rsidR="00DA5626" w:rsidRPr="005C3D7B" w:rsidRDefault="00DA5626" w:rsidP="00796C6B">
            <w:pPr>
              <w:rPr>
                <w:rFonts w:cstheme="minorHAnsi"/>
              </w:rPr>
            </w:pPr>
          </w:p>
          <w:p w14:paraId="090BC880" w14:textId="5D95A054" w:rsidR="00DA5626" w:rsidRPr="005C3D7B" w:rsidRDefault="00DA5626" w:rsidP="00BD39AB">
            <w:pPr>
              <w:jc w:val="center"/>
              <w:rPr>
                <w:rFonts w:cstheme="minorHAnsi"/>
              </w:rPr>
            </w:pPr>
          </w:p>
        </w:tc>
      </w:tr>
      <w:tr w:rsidR="005C3D7B" w:rsidRPr="005C3D7B" w14:paraId="3EE8645E" w14:textId="77777777" w:rsidTr="00FA0CA0">
        <w:tc>
          <w:tcPr>
            <w:tcW w:w="1271" w:type="dxa"/>
          </w:tcPr>
          <w:p w14:paraId="00D0B239" w14:textId="50FE9D24" w:rsidR="0051368C" w:rsidRPr="005C3D7B" w:rsidRDefault="00B87461" w:rsidP="0051368C">
            <w:pPr>
              <w:rPr>
                <w:rFonts w:ascii="Arial" w:hAnsi="Arial" w:cs="Arial"/>
                <w:b/>
              </w:rPr>
            </w:pPr>
            <w:r w:rsidRPr="005C3D7B">
              <w:rPr>
                <w:rFonts w:ascii="Arial" w:hAnsi="Arial" w:cs="Arial"/>
                <w:b/>
              </w:rPr>
              <w:lastRenderedPageBreak/>
              <w:t>8</w:t>
            </w:r>
          </w:p>
        </w:tc>
        <w:tc>
          <w:tcPr>
            <w:tcW w:w="6662" w:type="dxa"/>
          </w:tcPr>
          <w:p w14:paraId="6151E808" w14:textId="567E0E26" w:rsidR="0051368C" w:rsidRPr="005C3D7B" w:rsidRDefault="0051368C" w:rsidP="0051368C">
            <w:pPr>
              <w:rPr>
                <w:rFonts w:cstheme="minorHAnsi"/>
                <w:b/>
              </w:rPr>
            </w:pPr>
            <w:r w:rsidRPr="005C3D7B">
              <w:rPr>
                <w:rFonts w:cstheme="minorHAnsi"/>
                <w:b/>
              </w:rPr>
              <w:t>Planning</w:t>
            </w:r>
          </w:p>
          <w:p w14:paraId="7B882C17" w14:textId="6FE33FCB" w:rsidR="009E319E" w:rsidRPr="005C3D7B" w:rsidRDefault="009E319E" w:rsidP="0051368C">
            <w:pPr>
              <w:rPr>
                <w:rFonts w:cstheme="minorHAnsi"/>
                <w:b/>
              </w:rPr>
            </w:pPr>
          </w:p>
          <w:p w14:paraId="3365C256" w14:textId="51D986C2" w:rsidR="00B87461" w:rsidRPr="005C3D7B" w:rsidRDefault="00B87461" w:rsidP="007548C3">
            <w:pPr>
              <w:rPr>
                <w:rFonts w:cstheme="minorHAnsi"/>
              </w:rPr>
            </w:pPr>
            <w:r w:rsidRPr="005C3D7B">
              <w:rPr>
                <w:rFonts w:cstheme="minorHAnsi"/>
              </w:rPr>
              <w:t>Updates on Previous Applications:</w:t>
            </w:r>
          </w:p>
          <w:p w14:paraId="0643D434" w14:textId="77777777" w:rsidR="00AD2511" w:rsidRPr="005C3D7B" w:rsidRDefault="00AD2511" w:rsidP="00E2428D">
            <w:pPr>
              <w:rPr>
                <w:rFonts w:cstheme="minorHAnsi"/>
              </w:rPr>
            </w:pPr>
          </w:p>
          <w:p w14:paraId="154F2960" w14:textId="127CBD3F" w:rsidR="003A15A3" w:rsidRPr="005C3D7B" w:rsidRDefault="00AD2511" w:rsidP="00AD2511">
            <w:pPr>
              <w:rPr>
                <w:rFonts w:cstheme="minorHAnsi"/>
              </w:rPr>
            </w:pPr>
            <w:r w:rsidRPr="005C3D7B">
              <w:rPr>
                <w:rFonts w:cstheme="minorHAnsi"/>
              </w:rPr>
              <w:t xml:space="preserve">21/04874/FUL – 5 Squire Lane </w:t>
            </w:r>
            <w:r w:rsidR="00B87461" w:rsidRPr="005C3D7B">
              <w:rPr>
                <w:rFonts w:cstheme="minorHAnsi"/>
              </w:rPr>
              <w:t>–</w:t>
            </w:r>
            <w:r w:rsidR="003A15A3" w:rsidRPr="005C3D7B">
              <w:rPr>
                <w:rFonts w:cstheme="minorHAnsi"/>
              </w:rPr>
              <w:t xml:space="preserve"> Refused. </w:t>
            </w:r>
          </w:p>
          <w:p w14:paraId="4EED60A2" w14:textId="5674D142" w:rsidR="0051368C" w:rsidRPr="005C3D7B" w:rsidRDefault="003A15A3" w:rsidP="00AD2511">
            <w:pPr>
              <w:rPr>
                <w:rFonts w:cstheme="minorHAnsi"/>
              </w:rPr>
            </w:pPr>
            <w:r w:rsidRPr="005C3D7B">
              <w:rPr>
                <w:rFonts w:cstheme="minorHAnsi"/>
              </w:rPr>
              <w:t>It was noted that the residents declined to take the District Cllr’s advice and take the application down.  They will appeal again and have chosen to take legal action</w:t>
            </w:r>
          </w:p>
          <w:p w14:paraId="3E8B5B97" w14:textId="0345776B" w:rsidR="003A15A3" w:rsidRPr="005C3D7B" w:rsidRDefault="003A15A3" w:rsidP="00AD2511">
            <w:pPr>
              <w:rPr>
                <w:rFonts w:cstheme="minorHAnsi"/>
              </w:rPr>
            </w:pPr>
          </w:p>
          <w:p w14:paraId="58C72650" w14:textId="5A8CB3BB" w:rsidR="003A15A3" w:rsidRPr="005C3D7B" w:rsidRDefault="003A15A3" w:rsidP="003A15A3">
            <w:pPr>
              <w:rPr>
                <w:rFonts w:cstheme="minorHAnsi"/>
              </w:rPr>
            </w:pPr>
            <w:r w:rsidRPr="005C3D7B">
              <w:rPr>
                <w:rFonts w:cstheme="minorHAnsi"/>
              </w:rPr>
              <w:t>New Planning Applications:   22/00518/FUL -Street View</w:t>
            </w:r>
          </w:p>
          <w:p w14:paraId="62D7F635" w14:textId="3B51FAAA" w:rsidR="003A15A3" w:rsidRPr="005C3D7B" w:rsidRDefault="00094B15" w:rsidP="003A15A3">
            <w:pPr>
              <w:rPr>
                <w:rFonts w:cstheme="minorHAnsi"/>
              </w:rPr>
            </w:pPr>
            <w:r w:rsidRPr="005C3D7B">
              <w:rPr>
                <w:rFonts w:cstheme="minorHAnsi"/>
              </w:rPr>
              <w:t xml:space="preserve">Application to turn garage into kitchen and internal works.  Note there is very little change to the actual footprint of the property.  An objection has been raised by an unknown resident on the grounds of insufficient parking and too many </w:t>
            </w:r>
            <w:r w:rsidR="001F3F32" w:rsidRPr="005C3D7B">
              <w:rPr>
                <w:rFonts w:cstheme="minorHAnsi"/>
              </w:rPr>
              <w:t>Velux</w:t>
            </w:r>
            <w:r w:rsidRPr="005C3D7B">
              <w:rPr>
                <w:rFonts w:cstheme="minorHAnsi"/>
              </w:rPr>
              <w:t xml:space="preserve"> windows breaking the ‘dark </w:t>
            </w:r>
            <w:r w:rsidRPr="005C3D7B">
              <w:rPr>
                <w:rFonts w:cstheme="minorHAnsi"/>
              </w:rPr>
              <w:lastRenderedPageBreak/>
              <w:t>skies’</w:t>
            </w:r>
            <w:r w:rsidR="008D2C1C" w:rsidRPr="005C3D7B">
              <w:rPr>
                <w:rFonts w:cstheme="minorHAnsi"/>
              </w:rPr>
              <w:t xml:space="preserve"> objectives in local planning guidance</w:t>
            </w:r>
            <w:r w:rsidR="001F3F32" w:rsidRPr="005C3D7B">
              <w:rPr>
                <w:rFonts w:cstheme="minorHAnsi"/>
              </w:rPr>
              <w:t>.</w:t>
            </w:r>
            <w:r w:rsidRPr="005C3D7B">
              <w:rPr>
                <w:rFonts w:cstheme="minorHAnsi"/>
              </w:rPr>
              <w:t xml:space="preserve">  The </w:t>
            </w:r>
            <w:r w:rsidR="001F3F32" w:rsidRPr="005C3D7B">
              <w:rPr>
                <w:rFonts w:cstheme="minorHAnsi"/>
              </w:rPr>
              <w:t>architects’</w:t>
            </w:r>
            <w:r w:rsidRPr="005C3D7B">
              <w:rPr>
                <w:rFonts w:cstheme="minorHAnsi"/>
              </w:rPr>
              <w:t xml:space="preserve"> plans are indeed unclear, showing 2 cars parked at the front of the property where there is not sufficient space.  The property does have a large </w:t>
            </w:r>
            <w:r w:rsidR="001F3F32" w:rsidRPr="005C3D7B">
              <w:rPr>
                <w:rFonts w:cstheme="minorHAnsi"/>
              </w:rPr>
              <w:t>hardstanding</w:t>
            </w:r>
            <w:r w:rsidRPr="005C3D7B">
              <w:rPr>
                <w:rFonts w:cstheme="minorHAnsi"/>
              </w:rPr>
              <w:t xml:space="preserve"> area where residents currently park.  Council agrees to support the plan with a comment requesting drawings clarifying the parking provision and requesting installation of blackout blinds on Velux windows.</w:t>
            </w:r>
          </w:p>
          <w:p w14:paraId="4EE5DB6B" w14:textId="631F7262" w:rsidR="00094B15" w:rsidRPr="005C3D7B" w:rsidRDefault="00094B15" w:rsidP="003A15A3">
            <w:pPr>
              <w:rPr>
                <w:rFonts w:cstheme="minorHAnsi"/>
              </w:rPr>
            </w:pPr>
          </w:p>
          <w:p w14:paraId="3B59CC1C" w14:textId="494F0ABB" w:rsidR="003A15A3" w:rsidRPr="005C3D7B" w:rsidRDefault="00094B15" w:rsidP="003A15A3">
            <w:pPr>
              <w:rPr>
                <w:rFonts w:cstheme="minorHAnsi"/>
              </w:rPr>
            </w:pPr>
            <w:r w:rsidRPr="005C3D7B">
              <w:rPr>
                <w:rFonts w:cstheme="minorHAnsi"/>
              </w:rPr>
              <w:t>MS attended the B&amp;NES Planning meeting and will circulate the notes.  The number of required new homes is set at 12K which is encouraging.  The LBBU will help with undesired development.  B&amp;NES will accept proposal but only if infrastructure plans are in place first.</w:t>
            </w:r>
          </w:p>
          <w:p w14:paraId="1B02E2E5" w14:textId="77777777" w:rsidR="003A15A3" w:rsidRPr="005C3D7B" w:rsidRDefault="003A15A3" w:rsidP="00AD2511">
            <w:pPr>
              <w:rPr>
                <w:rFonts w:cstheme="minorHAnsi"/>
              </w:rPr>
            </w:pPr>
          </w:p>
          <w:p w14:paraId="0C3D66DA" w14:textId="09E5C619" w:rsidR="00E26224" w:rsidRPr="005C3D7B" w:rsidRDefault="00E26224" w:rsidP="009E319E">
            <w:pPr>
              <w:rPr>
                <w:rFonts w:cstheme="minorHAnsi"/>
              </w:rPr>
            </w:pPr>
          </w:p>
        </w:tc>
        <w:tc>
          <w:tcPr>
            <w:tcW w:w="1083" w:type="dxa"/>
          </w:tcPr>
          <w:p w14:paraId="263E999A" w14:textId="77777777" w:rsidR="0051368C" w:rsidRPr="005C3D7B" w:rsidRDefault="0051368C" w:rsidP="00031866">
            <w:pPr>
              <w:jc w:val="center"/>
              <w:rPr>
                <w:rFonts w:cstheme="minorHAnsi"/>
              </w:rPr>
            </w:pPr>
          </w:p>
          <w:p w14:paraId="2E147DA4" w14:textId="77777777" w:rsidR="00D96880" w:rsidRPr="005C3D7B" w:rsidRDefault="00D96880" w:rsidP="00031866">
            <w:pPr>
              <w:jc w:val="center"/>
              <w:rPr>
                <w:rFonts w:cstheme="minorHAnsi"/>
              </w:rPr>
            </w:pPr>
          </w:p>
          <w:p w14:paraId="124931D6" w14:textId="77777777" w:rsidR="00D96880" w:rsidRPr="005C3D7B" w:rsidRDefault="00D96880" w:rsidP="00031866">
            <w:pPr>
              <w:jc w:val="center"/>
              <w:rPr>
                <w:rFonts w:cstheme="minorHAnsi"/>
              </w:rPr>
            </w:pPr>
          </w:p>
          <w:p w14:paraId="168B39DE" w14:textId="77777777" w:rsidR="00D96880" w:rsidRPr="005C3D7B" w:rsidRDefault="00D96880" w:rsidP="00031866">
            <w:pPr>
              <w:jc w:val="center"/>
              <w:rPr>
                <w:rFonts w:cstheme="minorHAnsi"/>
              </w:rPr>
            </w:pPr>
          </w:p>
          <w:p w14:paraId="52B14282" w14:textId="77777777" w:rsidR="00D96880" w:rsidRPr="005C3D7B" w:rsidRDefault="00D96880" w:rsidP="00031866">
            <w:pPr>
              <w:jc w:val="center"/>
              <w:rPr>
                <w:rFonts w:cstheme="minorHAnsi"/>
              </w:rPr>
            </w:pPr>
          </w:p>
          <w:p w14:paraId="4E836C1E" w14:textId="77777777" w:rsidR="00D96880" w:rsidRPr="005C3D7B" w:rsidRDefault="00D96880" w:rsidP="00031866">
            <w:pPr>
              <w:jc w:val="center"/>
              <w:rPr>
                <w:rFonts w:cstheme="minorHAnsi"/>
              </w:rPr>
            </w:pPr>
          </w:p>
          <w:p w14:paraId="463AC842" w14:textId="77777777" w:rsidR="00D96880" w:rsidRPr="005C3D7B" w:rsidRDefault="00D96880" w:rsidP="00031866">
            <w:pPr>
              <w:jc w:val="center"/>
              <w:rPr>
                <w:rFonts w:cstheme="minorHAnsi"/>
              </w:rPr>
            </w:pPr>
          </w:p>
          <w:p w14:paraId="164B7D95" w14:textId="77777777" w:rsidR="00D96880" w:rsidRPr="005C3D7B" w:rsidRDefault="00D96880" w:rsidP="00031866">
            <w:pPr>
              <w:jc w:val="center"/>
              <w:rPr>
                <w:rFonts w:cstheme="minorHAnsi"/>
              </w:rPr>
            </w:pPr>
          </w:p>
          <w:p w14:paraId="251D238A" w14:textId="1D0E16CD" w:rsidR="00A24894" w:rsidRPr="005C3D7B" w:rsidRDefault="00A24894" w:rsidP="00031866">
            <w:pPr>
              <w:jc w:val="center"/>
              <w:rPr>
                <w:rFonts w:cstheme="minorHAnsi"/>
              </w:rPr>
            </w:pPr>
          </w:p>
          <w:p w14:paraId="475FFF30" w14:textId="77777777" w:rsidR="00A24894" w:rsidRPr="005C3D7B" w:rsidRDefault="00A24894" w:rsidP="00031866">
            <w:pPr>
              <w:jc w:val="center"/>
              <w:rPr>
                <w:rFonts w:cstheme="minorHAnsi"/>
              </w:rPr>
            </w:pPr>
          </w:p>
          <w:p w14:paraId="71B08C84" w14:textId="77777777" w:rsidR="00A24894" w:rsidRPr="005C3D7B" w:rsidRDefault="00A24894" w:rsidP="00031866">
            <w:pPr>
              <w:jc w:val="center"/>
              <w:rPr>
                <w:rFonts w:cstheme="minorHAnsi"/>
              </w:rPr>
            </w:pPr>
          </w:p>
          <w:p w14:paraId="7874A071" w14:textId="77777777" w:rsidR="00A24894" w:rsidRPr="005C3D7B" w:rsidRDefault="00A24894" w:rsidP="00031866">
            <w:pPr>
              <w:jc w:val="center"/>
              <w:rPr>
                <w:rFonts w:cstheme="minorHAnsi"/>
              </w:rPr>
            </w:pPr>
          </w:p>
          <w:p w14:paraId="72B0FB2C" w14:textId="77777777" w:rsidR="00A24894" w:rsidRPr="005C3D7B" w:rsidRDefault="00A24894" w:rsidP="00031866">
            <w:pPr>
              <w:jc w:val="center"/>
              <w:rPr>
                <w:rFonts w:cstheme="minorHAnsi"/>
              </w:rPr>
            </w:pPr>
          </w:p>
          <w:p w14:paraId="7923EEDF" w14:textId="77777777" w:rsidR="00A24894" w:rsidRPr="005C3D7B" w:rsidRDefault="00A24894" w:rsidP="00031866">
            <w:pPr>
              <w:jc w:val="center"/>
              <w:rPr>
                <w:rFonts w:cstheme="minorHAnsi"/>
              </w:rPr>
            </w:pPr>
          </w:p>
          <w:p w14:paraId="2A9F5E10" w14:textId="32A11A63" w:rsidR="00A24894" w:rsidRPr="005C3D7B" w:rsidRDefault="00A24894" w:rsidP="00031866">
            <w:pPr>
              <w:jc w:val="center"/>
              <w:rPr>
                <w:rFonts w:cstheme="minorHAnsi"/>
              </w:rPr>
            </w:pPr>
            <w:r w:rsidRPr="005C3D7B">
              <w:rPr>
                <w:rFonts w:cstheme="minorHAnsi"/>
              </w:rPr>
              <w:lastRenderedPageBreak/>
              <w:t>MS/PC</w:t>
            </w:r>
          </w:p>
        </w:tc>
      </w:tr>
      <w:tr w:rsidR="005C3D7B" w:rsidRPr="005C3D7B" w14:paraId="0FE6A0FA" w14:textId="77777777" w:rsidTr="00535CD2">
        <w:tc>
          <w:tcPr>
            <w:tcW w:w="1271" w:type="dxa"/>
          </w:tcPr>
          <w:p w14:paraId="745F4F90" w14:textId="1E7A82A0" w:rsidR="0051368C" w:rsidRPr="005C3D7B" w:rsidRDefault="00D00FC3" w:rsidP="0051368C">
            <w:pPr>
              <w:rPr>
                <w:rFonts w:ascii="Arial" w:hAnsi="Arial" w:cs="Arial"/>
                <w:b/>
              </w:rPr>
            </w:pPr>
            <w:r w:rsidRPr="005C3D7B">
              <w:rPr>
                <w:rFonts w:ascii="Arial" w:hAnsi="Arial" w:cs="Arial"/>
                <w:b/>
              </w:rPr>
              <w:lastRenderedPageBreak/>
              <w:t>9</w:t>
            </w:r>
          </w:p>
        </w:tc>
        <w:tc>
          <w:tcPr>
            <w:tcW w:w="6662" w:type="dxa"/>
          </w:tcPr>
          <w:p w14:paraId="077C2E91" w14:textId="1B022DA9" w:rsidR="0051368C" w:rsidRPr="005C3D7B" w:rsidRDefault="00D00FC3" w:rsidP="0051368C">
            <w:pPr>
              <w:rPr>
                <w:rFonts w:cstheme="minorHAnsi"/>
                <w:b/>
              </w:rPr>
            </w:pPr>
            <w:r w:rsidRPr="005C3D7B">
              <w:rPr>
                <w:rFonts w:cstheme="minorHAnsi"/>
                <w:b/>
              </w:rPr>
              <w:t>Queen’s Jubilee</w:t>
            </w:r>
          </w:p>
          <w:p w14:paraId="7D63C20B" w14:textId="77777777" w:rsidR="00B720FD" w:rsidRPr="005C3D7B" w:rsidRDefault="00B720FD" w:rsidP="0051368C">
            <w:pPr>
              <w:rPr>
                <w:rFonts w:cstheme="minorHAnsi"/>
                <w:b/>
              </w:rPr>
            </w:pPr>
          </w:p>
          <w:p w14:paraId="478E4170" w14:textId="6037F1F8" w:rsidR="0051368C" w:rsidRPr="005C3D7B" w:rsidRDefault="00094B15" w:rsidP="00D408E4">
            <w:pPr>
              <w:rPr>
                <w:rFonts w:cstheme="minorHAnsi"/>
              </w:rPr>
            </w:pPr>
            <w:r w:rsidRPr="005C3D7B">
              <w:rPr>
                <w:rFonts w:cstheme="minorHAnsi"/>
              </w:rPr>
              <w:t>Joint working group due to meet next week</w:t>
            </w:r>
            <w:r w:rsidR="00D408E4" w:rsidRPr="005C3D7B">
              <w:rPr>
                <w:rFonts w:cstheme="minorHAnsi"/>
              </w:rPr>
              <w:t>.  ES noted that the PAC will stand back from taking a role in organising and Jubilee celebrations as they need to focus on PA fundraising.  Road closure to be submitted by 21</w:t>
            </w:r>
            <w:r w:rsidR="00D408E4" w:rsidRPr="005C3D7B">
              <w:rPr>
                <w:rFonts w:cstheme="minorHAnsi"/>
                <w:vertAlign w:val="superscript"/>
              </w:rPr>
              <w:t>st</w:t>
            </w:r>
            <w:r w:rsidR="00D408E4" w:rsidRPr="005C3D7B">
              <w:rPr>
                <w:rFonts w:cstheme="minorHAnsi"/>
              </w:rPr>
              <w:t xml:space="preserve"> April for the stretch from the church to the school.</w:t>
            </w:r>
          </w:p>
        </w:tc>
        <w:tc>
          <w:tcPr>
            <w:tcW w:w="1083" w:type="dxa"/>
            <w:shd w:val="clear" w:color="auto" w:fill="auto"/>
          </w:tcPr>
          <w:p w14:paraId="51E62958" w14:textId="77777777" w:rsidR="0051368C" w:rsidRPr="005C3D7B" w:rsidRDefault="0051368C" w:rsidP="00031866">
            <w:pPr>
              <w:jc w:val="center"/>
              <w:rPr>
                <w:rFonts w:cstheme="minorHAnsi"/>
              </w:rPr>
            </w:pPr>
          </w:p>
          <w:p w14:paraId="25760465" w14:textId="7B66E71A" w:rsidR="00815F07" w:rsidRPr="005C3D7B" w:rsidRDefault="00815F07" w:rsidP="00031866">
            <w:pPr>
              <w:jc w:val="center"/>
              <w:rPr>
                <w:rFonts w:cstheme="minorHAnsi"/>
              </w:rPr>
            </w:pPr>
          </w:p>
          <w:p w14:paraId="35BCBF44" w14:textId="2502600F" w:rsidR="00C77DF5" w:rsidRPr="005C3D7B" w:rsidRDefault="00C77DF5" w:rsidP="00031866">
            <w:pPr>
              <w:jc w:val="center"/>
              <w:rPr>
                <w:rFonts w:cstheme="minorHAnsi"/>
              </w:rPr>
            </w:pPr>
          </w:p>
          <w:p w14:paraId="672BD672" w14:textId="4BABBC3E" w:rsidR="00C77DF5" w:rsidRPr="005C3D7B" w:rsidRDefault="00C77DF5" w:rsidP="00031866">
            <w:pPr>
              <w:jc w:val="center"/>
              <w:rPr>
                <w:rFonts w:cstheme="minorHAnsi"/>
              </w:rPr>
            </w:pPr>
          </w:p>
          <w:p w14:paraId="16617E4D" w14:textId="3F9BDAD8" w:rsidR="00FE7B53" w:rsidRPr="005C3D7B" w:rsidRDefault="00FE7B53" w:rsidP="00031866">
            <w:pPr>
              <w:jc w:val="center"/>
              <w:rPr>
                <w:rFonts w:cstheme="minorHAnsi"/>
              </w:rPr>
            </w:pPr>
          </w:p>
          <w:p w14:paraId="37714812" w14:textId="2AF91A55" w:rsidR="00005736" w:rsidRPr="005C3D7B" w:rsidRDefault="00D408E4" w:rsidP="00D408E4">
            <w:pPr>
              <w:jc w:val="center"/>
              <w:rPr>
                <w:rFonts w:cstheme="minorHAnsi"/>
              </w:rPr>
            </w:pPr>
            <w:r w:rsidRPr="005C3D7B">
              <w:rPr>
                <w:rFonts w:cstheme="minorHAnsi"/>
              </w:rPr>
              <w:t>ES</w:t>
            </w:r>
          </w:p>
        </w:tc>
      </w:tr>
      <w:tr w:rsidR="005C3D7B" w:rsidRPr="005C3D7B" w14:paraId="781E1010" w14:textId="77777777" w:rsidTr="00535CD2">
        <w:tc>
          <w:tcPr>
            <w:tcW w:w="1271" w:type="dxa"/>
          </w:tcPr>
          <w:p w14:paraId="6BCEA4FE" w14:textId="596EA6CB" w:rsidR="00D00FC3" w:rsidRPr="005C3D7B" w:rsidRDefault="00D00FC3" w:rsidP="0051368C">
            <w:pPr>
              <w:rPr>
                <w:rFonts w:ascii="Arial" w:hAnsi="Arial" w:cs="Arial"/>
                <w:b/>
              </w:rPr>
            </w:pPr>
            <w:r w:rsidRPr="005C3D7B">
              <w:rPr>
                <w:rFonts w:ascii="Arial" w:hAnsi="Arial" w:cs="Arial"/>
                <w:b/>
              </w:rPr>
              <w:t>10</w:t>
            </w:r>
          </w:p>
        </w:tc>
        <w:tc>
          <w:tcPr>
            <w:tcW w:w="6662" w:type="dxa"/>
          </w:tcPr>
          <w:p w14:paraId="543F705A" w14:textId="43AC3FAC" w:rsidR="00ED2D8C" w:rsidRPr="005C3D7B" w:rsidRDefault="00ED2D8C" w:rsidP="0051368C">
            <w:pPr>
              <w:rPr>
                <w:rFonts w:cstheme="minorHAnsi"/>
                <w:b/>
                <w:bCs/>
              </w:rPr>
            </w:pPr>
            <w:r w:rsidRPr="005C3D7B">
              <w:rPr>
                <w:rFonts w:cstheme="minorHAnsi"/>
                <w:b/>
                <w:bCs/>
              </w:rPr>
              <w:t xml:space="preserve">Recruitment of new Councillor.  </w:t>
            </w:r>
          </w:p>
          <w:p w14:paraId="719C8D8C" w14:textId="6D95A114" w:rsidR="00D00FC3" w:rsidRPr="005C3D7B" w:rsidRDefault="00D00FC3" w:rsidP="0051368C">
            <w:pPr>
              <w:rPr>
                <w:rFonts w:cstheme="minorHAnsi"/>
              </w:rPr>
            </w:pPr>
            <w:r w:rsidRPr="005C3D7B">
              <w:rPr>
                <w:rFonts w:cstheme="minorHAnsi"/>
              </w:rPr>
              <w:t xml:space="preserve">Election call deadline for new Councillor </w:t>
            </w:r>
            <w:r w:rsidR="00A71AAB" w:rsidRPr="005C3D7B">
              <w:rPr>
                <w:rFonts w:cstheme="minorHAnsi"/>
              </w:rPr>
              <w:t>was</w:t>
            </w:r>
            <w:r w:rsidRPr="005C3D7B">
              <w:rPr>
                <w:rFonts w:cstheme="minorHAnsi"/>
              </w:rPr>
              <w:t xml:space="preserve"> 17th Feb.  No requests for an election have been received by the Council or Clerk to date.  PC </w:t>
            </w:r>
            <w:r w:rsidR="00A71AAB" w:rsidRPr="005C3D7B">
              <w:rPr>
                <w:rFonts w:cstheme="minorHAnsi"/>
              </w:rPr>
              <w:t xml:space="preserve">has </w:t>
            </w:r>
            <w:r w:rsidRPr="005C3D7B">
              <w:rPr>
                <w:rFonts w:cstheme="minorHAnsi"/>
              </w:rPr>
              <w:t xml:space="preserve">put notice on local </w:t>
            </w:r>
            <w:r w:rsidR="00F864F3" w:rsidRPr="005C3D7B">
              <w:rPr>
                <w:rFonts w:cstheme="minorHAnsi"/>
              </w:rPr>
              <w:t>Facebook</w:t>
            </w:r>
            <w:r w:rsidRPr="005C3D7B">
              <w:rPr>
                <w:rFonts w:cstheme="minorHAnsi"/>
              </w:rPr>
              <w:t xml:space="preserve"> group.</w:t>
            </w:r>
            <w:r w:rsidR="00A71AAB" w:rsidRPr="005C3D7B">
              <w:rPr>
                <w:rFonts w:cstheme="minorHAnsi"/>
              </w:rPr>
              <w:t xml:space="preserve">  All Cllrs to keep asking residents.  ES to </w:t>
            </w:r>
            <w:proofErr w:type="gramStart"/>
            <w:r w:rsidR="00A71AAB" w:rsidRPr="005C3D7B">
              <w:rPr>
                <w:rFonts w:cstheme="minorHAnsi"/>
              </w:rPr>
              <w:t>ask</w:t>
            </w:r>
            <w:proofErr w:type="gramEnd"/>
            <w:r w:rsidR="00A71AAB" w:rsidRPr="005C3D7B">
              <w:rPr>
                <w:rFonts w:cstheme="minorHAnsi"/>
              </w:rPr>
              <w:t xml:space="preserve"> ‘Ladies who Walk’.</w:t>
            </w:r>
          </w:p>
        </w:tc>
        <w:tc>
          <w:tcPr>
            <w:tcW w:w="1083" w:type="dxa"/>
            <w:shd w:val="clear" w:color="auto" w:fill="auto"/>
          </w:tcPr>
          <w:p w14:paraId="6108DD15" w14:textId="77777777" w:rsidR="00D00FC3" w:rsidRPr="005C3D7B" w:rsidRDefault="00D00FC3" w:rsidP="00031866">
            <w:pPr>
              <w:jc w:val="center"/>
              <w:rPr>
                <w:rFonts w:cstheme="minorHAnsi"/>
              </w:rPr>
            </w:pPr>
          </w:p>
          <w:p w14:paraId="71426E98" w14:textId="77777777" w:rsidR="00D00FC3" w:rsidRPr="005C3D7B" w:rsidRDefault="00D00FC3" w:rsidP="00031866">
            <w:pPr>
              <w:jc w:val="center"/>
              <w:rPr>
                <w:rFonts w:cstheme="minorHAnsi"/>
              </w:rPr>
            </w:pPr>
          </w:p>
          <w:p w14:paraId="50441292" w14:textId="77777777" w:rsidR="00D00FC3" w:rsidRPr="005C3D7B" w:rsidRDefault="00D00FC3" w:rsidP="00031866">
            <w:pPr>
              <w:jc w:val="center"/>
              <w:rPr>
                <w:rFonts w:cstheme="minorHAnsi"/>
              </w:rPr>
            </w:pPr>
          </w:p>
          <w:p w14:paraId="54355120" w14:textId="77777777" w:rsidR="00D00FC3" w:rsidRPr="005C3D7B" w:rsidRDefault="00D00FC3" w:rsidP="00031866">
            <w:pPr>
              <w:jc w:val="center"/>
              <w:rPr>
                <w:rFonts w:cstheme="minorHAnsi"/>
              </w:rPr>
            </w:pPr>
          </w:p>
          <w:p w14:paraId="1DEF15A5" w14:textId="530A27C5" w:rsidR="00D00FC3" w:rsidRPr="005C3D7B" w:rsidRDefault="008D2C1C" w:rsidP="00031866">
            <w:pPr>
              <w:jc w:val="center"/>
              <w:rPr>
                <w:rFonts w:cstheme="minorHAnsi"/>
              </w:rPr>
            </w:pPr>
            <w:r w:rsidRPr="005C3D7B">
              <w:rPr>
                <w:rFonts w:cstheme="minorHAnsi"/>
              </w:rPr>
              <w:t>ES</w:t>
            </w:r>
            <w:r w:rsidR="00ED2D8C" w:rsidRPr="005C3D7B">
              <w:rPr>
                <w:rFonts w:cstheme="minorHAnsi"/>
              </w:rPr>
              <w:t>/</w:t>
            </w:r>
            <w:r w:rsidR="00D00FC3" w:rsidRPr="005C3D7B">
              <w:rPr>
                <w:rFonts w:cstheme="minorHAnsi"/>
              </w:rPr>
              <w:t>PC</w:t>
            </w:r>
          </w:p>
        </w:tc>
      </w:tr>
      <w:tr w:rsidR="005C3D7B" w:rsidRPr="005C3D7B" w14:paraId="23C8F523" w14:textId="77777777" w:rsidTr="00535CD2">
        <w:tc>
          <w:tcPr>
            <w:tcW w:w="1271" w:type="dxa"/>
          </w:tcPr>
          <w:p w14:paraId="4E4E0CFA" w14:textId="5EB227FE" w:rsidR="0052348B" w:rsidRPr="005C3D7B" w:rsidRDefault="0052348B" w:rsidP="0051368C">
            <w:pPr>
              <w:rPr>
                <w:rFonts w:ascii="Arial" w:hAnsi="Arial" w:cs="Arial"/>
                <w:b/>
              </w:rPr>
            </w:pPr>
            <w:r w:rsidRPr="005C3D7B">
              <w:rPr>
                <w:rFonts w:ascii="Arial" w:hAnsi="Arial" w:cs="Arial"/>
                <w:b/>
              </w:rPr>
              <w:t>11</w:t>
            </w:r>
          </w:p>
        </w:tc>
        <w:tc>
          <w:tcPr>
            <w:tcW w:w="6662" w:type="dxa"/>
          </w:tcPr>
          <w:p w14:paraId="20DD496E" w14:textId="77777777" w:rsidR="00A71AAB" w:rsidRPr="005C3D7B" w:rsidRDefault="00A71AAB" w:rsidP="0051368C">
            <w:pPr>
              <w:rPr>
                <w:rFonts w:cstheme="minorHAnsi"/>
                <w:b/>
                <w:bCs/>
              </w:rPr>
            </w:pPr>
            <w:r w:rsidRPr="005C3D7B">
              <w:rPr>
                <w:rFonts w:cstheme="minorHAnsi"/>
                <w:b/>
                <w:bCs/>
              </w:rPr>
              <w:t xml:space="preserve">Innicks Close.  </w:t>
            </w:r>
          </w:p>
          <w:p w14:paraId="2354BB59" w14:textId="0EAF05D6" w:rsidR="0052348B" w:rsidRPr="005C3D7B" w:rsidRDefault="00A71AAB" w:rsidP="0051368C">
            <w:pPr>
              <w:rPr>
                <w:rFonts w:cstheme="minorHAnsi"/>
              </w:rPr>
            </w:pPr>
            <w:r w:rsidRPr="005C3D7B">
              <w:rPr>
                <w:rFonts w:cstheme="minorHAnsi"/>
              </w:rPr>
              <w:t xml:space="preserve">Awaiting communication from Curo regarding possible gifting of this land.  </w:t>
            </w:r>
            <w:r w:rsidR="00135C61" w:rsidRPr="005C3D7B">
              <w:rPr>
                <w:rFonts w:cstheme="minorHAnsi"/>
              </w:rPr>
              <w:t xml:space="preserve">PC has been firm with them that we will not consider taking over any </w:t>
            </w:r>
            <w:r w:rsidR="001F3F32" w:rsidRPr="005C3D7B">
              <w:rPr>
                <w:rFonts w:cstheme="minorHAnsi"/>
              </w:rPr>
              <w:t>maintenance</w:t>
            </w:r>
            <w:r w:rsidR="00135C61" w:rsidRPr="005C3D7B">
              <w:rPr>
                <w:rFonts w:cstheme="minorHAnsi"/>
              </w:rPr>
              <w:t xml:space="preserve"> unless gift is confirmed.  </w:t>
            </w:r>
            <w:r w:rsidRPr="005C3D7B">
              <w:rPr>
                <w:rFonts w:cstheme="minorHAnsi"/>
              </w:rPr>
              <w:t xml:space="preserve">Discussion as to pros and cons of taking ownership.  Curo are </w:t>
            </w:r>
            <w:r w:rsidR="008D2C1C" w:rsidRPr="005C3D7B">
              <w:rPr>
                <w:rFonts w:cstheme="minorHAnsi"/>
              </w:rPr>
              <w:t>often</w:t>
            </w:r>
            <w:r w:rsidRPr="005C3D7B">
              <w:rPr>
                <w:rFonts w:cstheme="minorHAnsi"/>
              </w:rPr>
              <w:t xml:space="preserve"> slow in maintenance duties and need </w:t>
            </w:r>
            <w:r w:rsidR="008D2C1C" w:rsidRPr="005C3D7B">
              <w:rPr>
                <w:rFonts w:cstheme="minorHAnsi"/>
              </w:rPr>
              <w:t>regular</w:t>
            </w:r>
            <w:r w:rsidRPr="005C3D7B">
              <w:rPr>
                <w:rFonts w:cstheme="minorHAnsi"/>
              </w:rPr>
              <w:t xml:space="preserve"> chasing.  One resident has commented that he feels it should be left with Curo to </w:t>
            </w:r>
            <w:r w:rsidR="001F3F32" w:rsidRPr="005C3D7B">
              <w:rPr>
                <w:rFonts w:cstheme="minorHAnsi"/>
              </w:rPr>
              <w:t>avoid</w:t>
            </w:r>
            <w:r w:rsidRPr="005C3D7B">
              <w:rPr>
                <w:rFonts w:cstheme="minorHAnsi"/>
              </w:rPr>
              <w:t xml:space="preserve"> costs and duties of taking over </w:t>
            </w:r>
            <w:r w:rsidR="001F3F32" w:rsidRPr="005C3D7B">
              <w:rPr>
                <w:rFonts w:cstheme="minorHAnsi"/>
              </w:rPr>
              <w:t>maintenance</w:t>
            </w:r>
            <w:r w:rsidRPr="005C3D7B">
              <w:rPr>
                <w:rFonts w:cstheme="minorHAnsi"/>
              </w:rPr>
              <w:t xml:space="preserve">.  But argument that leaving the land in the ownership of Curo means they could build on it or sell to developers.  PC to draft a letter to residents to propose meeting at next PCM to </w:t>
            </w:r>
            <w:r w:rsidR="001F3F32" w:rsidRPr="005C3D7B">
              <w:rPr>
                <w:rFonts w:cstheme="minorHAnsi"/>
              </w:rPr>
              <w:t>gauge</w:t>
            </w:r>
            <w:r w:rsidRPr="005C3D7B">
              <w:rPr>
                <w:rFonts w:cstheme="minorHAnsi"/>
              </w:rPr>
              <w:t xml:space="preserve"> opinion on </w:t>
            </w:r>
            <w:r w:rsidR="001F3F32" w:rsidRPr="005C3D7B">
              <w:rPr>
                <w:rFonts w:cstheme="minorHAnsi"/>
              </w:rPr>
              <w:t>tasking</w:t>
            </w:r>
            <w:r w:rsidRPr="005C3D7B">
              <w:rPr>
                <w:rFonts w:cstheme="minorHAnsi"/>
              </w:rPr>
              <w:t xml:space="preserve"> ownership and if so, creating a </w:t>
            </w:r>
            <w:r w:rsidR="001F3F32" w:rsidRPr="005C3D7B">
              <w:rPr>
                <w:rFonts w:cstheme="minorHAnsi"/>
              </w:rPr>
              <w:t>volunteer</w:t>
            </w:r>
            <w:r w:rsidRPr="005C3D7B">
              <w:rPr>
                <w:rFonts w:cstheme="minorHAnsi"/>
              </w:rPr>
              <w:t xml:space="preserve"> work group.</w:t>
            </w:r>
          </w:p>
        </w:tc>
        <w:tc>
          <w:tcPr>
            <w:tcW w:w="1083" w:type="dxa"/>
            <w:shd w:val="clear" w:color="auto" w:fill="auto"/>
          </w:tcPr>
          <w:p w14:paraId="4B050B3C" w14:textId="77777777" w:rsidR="0052348B" w:rsidRPr="005C3D7B" w:rsidRDefault="0052348B" w:rsidP="00031866">
            <w:pPr>
              <w:jc w:val="center"/>
              <w:rPr>
                <w:rFonts w:cstheme="minorHAnsi"/>
              </w:rPr>
            </w:pPr>
          </w:p>
          <w:p w14:paraId="7C4C4BF8" w14:textId="77777777" w:rsidR="008D2C1C" w:rsidRPr="005C3D7B" w:rsidRDefault="008D2C1C" w:rsidP="00031866">
            <w:pPr>
              <w:jc w:val="center"/>
              <w:rPr>
                <w:rFonts w:cstheme="minorHAnsi"/>
              </w:rPr>
            </w:pPr>
          </w:p>
          <w:p w14:paraId="1E24EFE1" w14:textId="77777777" w:rsidR="008D2C1C" w:rsidRPr="005C3D7B" w:rsidRDefault="008D2C1C" w:rsidP="00031866">
            <w:pPr>
              <w:jc w:val="center"/>
              <w:rPr>
                <w:rFonts w:cstheme="minorHAnsi"/>
              </w:rPr>
            </w:pPr>
          </w:p>
          <w:p w14:paraId="7E061C51" w14:textId="77777777" w:rsidR="008D2C1C" w:rsidRPr="005C3D7B" w:rsidRDefault="008D2C1C" w:rsidP="00031866">
            <w:pPr>
              <w:jc w:val="center"/>
              <w:rPr>
                <w:rFonts w:cstheme="minorHAnsi"/>
              </w:rPr>
            </w:pPr>
          </w:p>
          <w:p w14:paraId="35C064C3" w14:textId="77777777" w:rsidR="008D2C1C" w:rsidRPr="005C3D7B" w:rsidRDefault="008D2C1C" w:rsidP="00031866">
            <w:pPr>
              <w:jc w:val="center"/>
              <w:rPr>
                <w:rFonts w:cstheme="minorHAnsi"/>
              </w:rPr>
            </w:pPr>
          </w:p>
          <w:p w14:paraId="10F2D8C5" w14:textId="77777777" w:rsidR="008D2C1C" w:rsidRPr="005C3D7B" w:rsidRDefault="008D2C1C" w:rsidP="00031866">
            <w:pPr>
              <w:jc w:val="center"/>
              <w:rPr>
                <w:rFonts w:cstheme="minorHAnsi"/>
              </w:rPr>
            </w:pPr>
          </w:p>
          <w:p w14:paraId="0AFD6F17" w14:textId="77777777" w:rsidR="008D2C1C" w:rsidRPr="005C3D7B" w:rsidRDefault="008D2C1C" w:rsidP="00031866">
            <w:pPr>
              <w:jc w:val="center"/>
              <w:rPr>
                <w:rFonts w:cstheme="minorHAnsi"/>
              </w:rPr>
            </w:pPr>
          </w:p>
          <w:p w14:paraId="2540C2B4" w14:textId="77777777" w:rsidR="008D2C1C" w:rsidRPr="005C3D7B" w:rsidRDefault="008D2C1C" w:rsidP="00031866">
            <w:pPr>
              <w:jc w:val="center"/>
              <w:rPr>
                <w:rFonts w:cstheme="minorHAnsi"/>
              </w:rPr>
            </w:pPr>
          </w:p>
          <w:p w14:paraId="6A1A4C27" w14:textId="77777777" w:rsidR="008D2C1C" w:rsidRPr="005C3D7B" w:rsidRDefault="008D2C1C" w:rsidP="00031866">
            <w:pPr>
              <w:jc w:val="center"/>
              <w:rPr>
                <w:rFonts w:cstheme="minorHAnsi"/>
              </w:rPr>
            </w:pPr>
          </w:p>
          <w:p w14:paraId="61435E26" w14:textId="77777777" w:rsidR="008D2C1C" w:rsidRPr="005C3D7B" w:rsidRDefault="008D2C1C" w:rsidP="00031866">
            <w:pPr>
              <w:jc w:val="center"/>
              <w:rPr>
                <w:rFonts w:cstheme="minorHAnsi"/>
              </w:rPr>
            </w:pPr>
          </w:p>
          <w:p w14:paraId="04A407B9" w14:textId="7930DB8C" w:rsidR="008D2C1C" w:rsidRPr="005C3D7B" w:rsidRDefault="008D2C1C" w:rsidP="00031866">
            <w:pPr>
              <w:jc w:val="center"/>
              <w:rPr>
                <w:rFonts w:cstheme="minorHAnsi"/>
              </w:rPr>
            </w:pPr>
            <w:r w:rsidRPr="005C3D7B">
              <w:rPr>
                <w:rFonts w:cstheme="minorHAnsi"/>
              </w:rPr>
              <w:t>PC</w:t>
            </w:r>
          </w:p>
        </w:tc>
      </w:tr>
      <w:tr w:rsidR="005C3D7B" w:rsidRPr="005C3D7B" w14:paraId="4F31045C" w14:textId="77777777" w:rsidTr="00535CD2">
        <w:tc>
          <w:tcPr>
            <w:tcW w:w="1271" w:type="dxa"/>
          </w:tcPr>
          <w:p w14:paraId="163092E6" w14:textId="49525A0F" w:rsidR="00A71AAB" w:rsidRPr="005C3D7B" w:rsidRDefault="00A71AAB" w:rsidP="0051368C">
            <w:pPr>
              <w:rPr>
                <w:rFonts w:ascii="Arial" w:hAnsi="Arial" w:cs="Arial"/>
                <w:b/>
              </w:rPr>
            </w:pPr>
            <w:r w:rsidRPr="005C3D7B">
              <w:rPr>
                <w:rFonts w:ascii="Arial" w:hAnsi="Arial" w:cs="Arial"/>
                <w:b/>
              </w:rPr>
              <w:t>12</w:t>
            </w:r>
          </w:p>
        </w:tc>
        <w:tc>
          <w:tcPr>
            <w:tcW w:w="6662" w:type="dxa"/>
          </w:tcPr>
          <w:p w14:paraId="09B65CD5" w14:textId="51B2C0B4" w:rsidR="00A71AAB" w:rsidRPr="005C3D7B" w:rsidRDefault="00A71AAB" w:rsidP="0051368C">
            <w:pPr>
              <w:rPr>
                <w:rFonts w:cstheme="minorHAnsi"/>
                <w:b/>
                <w:bCs/>
              </w:rPr>
            </w:pPr>
            <w:r w:rsidRPr="005C3D7B">
              <w:rPr>
                <w:rFonts w:cstheme="minorHAnsi"/>
                <w:b/>
                <w:bCs/>
              </w:rPr>
              <w:t>Ubley Drove</w:t>
            </w:r>
          </w:p>
          <w:p w14:paraId="51979999" w14:textId="4115262A" w:rsidR="00A71AAB" w:rsidRPr="005C3D7B" w:rsidRDefault="00135C61" w:rsidP="0051368C">
            <w:pPr>
              <w:rPr>
                <w:rFonts w:cstheme="minorHAnsi"/>
              </w:rPr>
            </w:pPr>
            <w:r w:rsidRPr="005C3D7B">
              <w:rPr>
                <w:rFonts w:cstheme="minorHAnsi"/>
              </w:rPr>
              <w:t>Residents experiencing problems with 4x4 drivers using private property as a track where the Drove itself has collapsed.  Landowners are considering placing rocks to deter vehicles and to discuss with other landowners including Yeo Valley plus B&amp;NES and Somerset Councils.  Parish Council can do nothing at this point to help the residents</w:t>
            </w:r>
            <w:r w:rsidR="008D2C1C" w:rsidRPr="005C3D7B">
              <w:rPr>
                <w:rFonts w:cstheme="minorHAnsi"/>
              </w:rPr>
              <w:t>, other than coordinate approaches</w:t>
            </w:r>
            <w:r w:rsidRPr="005C3D7B">
              <w:rPr>
                <w:rFonts w:cstheme="minorHAnsi"/>
              </w:rPr>
              <w:t>.</w:t>
            </w:r>
          </w:p>
          <w:p w14:paraId="60803900" w14:textId="4C44E29C" w:rsidR="00A71AAB" w:rsidRPr="005C3D7B" w:rsidRDefault="00A71AAB" w:rsidP="0051368C">
            <w:pPr>
              <w:rPr>
                <w:rFonts w:cstheme="minorHAnsi"/>
              </w:rPr>
            </w:pPr>
          </w:p>
        </w:tc>
        <w:tc>
          <w:tcPr>
            <w:tcW w:w="1083" w:type="dxa"/>
            <w:shd w:val="clear" w:color="auto" w:fill="auto"/>
          </w:tcPr>
          <w:p w14:paraId="32179EBA" w14:textId="77777777" w:rsidR="00A71AAB" w:rsidRPr="005C3D7B" w:rsidRDefault="00A71AAB" w:rsidP="00031866">
            <w:pPr>
              <w:jc w:val="center"/>
              <w:rPr>
                <w:rFonts w:cstheme="minorHAnsi"/>
              </w:rPr>
            </w:pPr>
          </w:p>
        </w:tc>
      </w:tr>
      <w:tr w:rsidR="005C3D7B" w:rsidRPr="005C3D7B" w14:paraId="0A9B2290" w14:textId="77777777" w:rsidTr="00535CD2">
        <w:tc>
          <w:tcPr>
            <w:tcW w:w="1271" w:type="dxa"/>
          </w:tcPr>
          <w:p w14:paraId="2BE27E37" w14:textId="65E7936B" w:rsidR="00A71AAB" w:rsidRPr="005C3D7B" w:rsidRDefault="00135C61" w:rsidP="0051368C">
            <w:pPr>
              <w:rPr>
                <w:rFonts w:ascii="Arial" w:hAnsi="Arial" w:cs="Arial"/>
                <w:b/>
              </w:rPr>
            </w:pPr>
            <w:r w:rsidRPr="005C3D7B">
              <w:rPr>
                <w:rFonts w:ascii="Arial" w:hAnsi="Arial" w:cs="Arial"/>
                <w:b/>
              </w:rPr>
              <w:t>13</w:t>
            </w:r>
          </w:p>
        </w:tc>
        <w:tc>
          <w:tcPr>
            <w:tcW w:w="6662" w:type="dxa"/>
          </w:tcPr>
          <w:p w14:paraId="062BE2F2" w14:textId="77777777" w:rsidR="00A71AAB" w:rsidRPr="005C3D7B" w:rsidRDefault="00135C61" w:rsidP="0051368C">
            <w:pPr>
              <w:rPr>
                <w:rFonts w:cstheme="minorHAnsi"/>
                <w:b/>
                <w:bCs/>
              </w:rPr>
            </w:pPr>
            <w:r w:rsidRPr="005C3D7B">
              <w:rPr>
                <w:rFonts w:cstheme="minorHAnsi"/>
                <w:b/>
                <w:bCs/>
              </w:rPr>
              <w:t>Rights of Way Maintenance</w:t>
            </w:r>
          </w:p>
          <w:p w14:paraId="2B10CC23" w14:textId="1895F550" w:rsidR="00135C61" w:rsidRPr="005C3D7B" w:rsidRDefault="00135C61" w:rsidP="0051368C">
            <w:pPr>
              <w:rPr>
                <w:rFonts w:cstheme="minorHAnsi"/>
              </w:rPr>
            </w:pPr>
            <w:r w:rsidRPr="005C3D7B">
              <w:rPr>
                <w:rFonts w:cstheme="minorHAnsi"/>
              </w:rPr>
              <w:t xml:space="preserve">Bath </w:t>
            </w:r>
            <w:r w:rsidR="001F3F32" w:rsidRPr="005C3D7B">
              <w:rPr>
                <w:rFonts w:cstheme="minorHAnsi"/>
              </w:rPr>
              <w:t>Rambling</w:t>
            </w:r>
            <w:r w:rsidRPr="005C3D7B">
              <w:rPr>
                <w:rFonts w:cstheme="minorHAnsi"/>
              </w:rPr>
              <w:t xml:space="preserve"> Association can offer </w:t>
            </w:r>
            <w:r w:rsidR="00C85714" w:rsidRPr="005C3D7B">
              <w:rPr>
                <w:rFonts w:cstheme="minorHAnsi"/>
              </w:rPr>
              <w:t xml:space="preserve">some </w:t>
            </w:r>
            <w:r w:rsidRPr="005C3D7B">
              <w:rPr>
                <w:rFonts w:cstheme="minorHAnsi"/>
              </w:rPr>
              <w:t xml:space="preserve">maintenance services for free.  All Cllrs support </w:t>
            </w:r>
            <w:r w:rsidR="00D62E06" w:rsidRPr="005C3D7B">
              <w:rPr>
                <w:rFonts w:cstheme="minorHAnsi"/>
              </w:rPr>
              <w:t>making use of this service</w:t>
            </w:r>
            <w:r w:rsidRPr="005C3D7B">
              <w:rPr>
                <w:rFonts w:cstheme="minorHAnsi"/>
              </w:rPr>
              <w:t xml:space="preserve">.   PC will provide an </w:t>
            </w:r>
            <w:r w:rsidR="001F3F32" w:rsidRPr="005C3D7B">
              <w:rPr>
                <w:rFonts w:cstheme="minorHAnsi"/>
              </w:rPr>
              <w:t>up-to-date</w:t>
            </w:r>
            <w:r w:rsidRPr="005C3D7B">
              <w:rPr>
                <w:rFonts w:cstheme="minorHAnsi"/>
              </w:rPr>
              <w:t xml:space="preserve"> map of Rights of Way.  PC to add noting to website/ </w:t>
            </w:r>
            <w:r w:rsidR="001F3F32" w:rsidRPr="005C3D7B">
              <w:rPr>
                <w:rFonts w:cstheme="minorHAnsi"/>
              </w:rPr>
              <w:t>Facebook</w:t>
            </w:r>
            <w:r w:rsidRPr="005C3D7B">
              <w:rPr>
                <w:rFonts w:cstheme="minorHAnsi"/>
              </w:rPr>
              <w:t xml:space="preserve"> to ask Residents to keep using them to help keep them open.  S</w:t>
            </w:r>
            <w:r w:rsidR="00C85714" w:rsidRPr="005C3D7B">
              <w:rPr>
                <w:rFonts w:cstheme="minorHAnsi"/>
              </w:rPr>
              <w:t>ome</w:t>
            </w:r>
            <w:r w:rsidRPr="005C3D7B">
              <w:rPr>
                <w:rFonts w:cstheme="minorHAnsi"/>
              </w:rPr>
              <w:t xml:space="preserve"> old stiles need </w:t>
            </w:r>
            <w:r w:rsidR="001F3F32" w:rsidRPr="005C3D7B">
              <w:rPr>
                <w:rFonts w:cstheme="minorHAnsi"/>
              </w:rPr>
              <w:t>repairing</w:t>
            </w:r>
            <w:r w:rsidRPr="005C3D7B">
              <w:rPr>
                <w:rFonts w:cstheme="minorHAnsi"/>
              </w:rPr>
              <w:t xml:space="preserve"> and/or replacing as well as the footpath sign pointing from U</w:t>
            </w:r>
            <w:r w:rsidR="001F3F32" w:rsidRPr="005C3D7B">
              <w:rPr>
                <w:rFonts w:cstheme="minorHAnsi"/>
              </w:rPr>
              <w:t>b</w:t>
            </w:r>
            <w:r w:rsidRPr="005C3D7B">
              <w:rPr>
                <w:rFonts w:cstheme="minorHAnsi"/>
              </w:rPr>
              <w:t>ley Motor Services to Tuckers Lane.</w:t>
            </w:r>
          </w:p>
        </w:tc>
        <w:tc>
          <w:tcPr>
            <w:tcW w:w="1083" w:type="dxa"/>
            <w:shd w:val="clear" w:color="auto" w:fill="auto"/>
          </w:tcPr>
          <w:p w14:paraId="2BED0E27" w14:textId="77777777" w:rsidR="00A71AAB" w:rsidRPr="005C3D7B" w:rsidRDefault="00A71AAB" w:rsidP="00031866">
            <w:pPr>
              <w:jc w:val="center"/>
              <w:rPr>
                <w:rFonts w:cstheme="minorHAnsi"/>
              </w:rPr>
            </w:pPr>
          </w:p>
          <w:p w14:paraId="7C4462E6" w14:textId="77777777" w:rsidR="00C85714" w:rsidRPr="005C3D7B" w:rsidRDefault="00C85714" w:rsidP="00031866">
            <w:pPr>
              <w:jc w:val="center"/>
              <w:rPr>
                <w:rFonts w:cstheme="minorHAnsi"/>
              </w:rPr>
            </w:pPr>
          </w:p>
          <w:p w14:paraId="5702E078" w14:textId="77777777" w:rsidR="00C85714" w:rsidRPr="005C3D7B" w:rsidRDefault="00C85714" w:rsidP="00031866">
            <w:pPr>
              <w:jc w:val="center"/>
              <w:rPr>
                <w:rFonts w:cstheme="minorHAnsi"/>
              </w:rPr>
            </w:pPr>
          </w:p>
          <w:p w14:paraId="3E74317B" w14:textId="267C08D8" w:rsidR="00C85714" w:rsidRPr="005C3D7B" w:rsidRDefault="00C85714" w:rsidP="00031866">
            <w:pPr>
              <w:jc w:val="center"/>
              <w:rPr>
                <w:rFonts w:cstheme="minorHAnsi"/>
              </w:rPr>
            </w:pPr>
            <w:r w:rsidRPr="005C3D7B">
              <w:rPr>
                <w:rFonts w:cstheme="minorHAnsi"/>
              </w:rPr>
              <w:t>PC</w:t>
            </w:r>
          </w:p>
        </w:tc>
      </w:tr>
      <w:tr w:rsidR="005C3D7B" w:rsidRPr="005C3D7B" w14:paraId="235C93FD" w14:textId="77777777" w:rsidTr="00535CD2">
        <w:tc>
          <w:tcPr>
            <w:tcW w:w="1271" w:type="dxa"/>
          </w:tcPr>
          <w:p w14:paraId="703A992C" w14:textId="4D58A9B7" w:rsidR="00D62E06" w:rsidRPr="005C3D7B" w:rsidRDefault="00D62E06" w:rsidP="0051368C">
            <w:pPr>
              <w:rPr>
                <w:rFonts w:ascii="Arial" w:hAnsi="Arial" w:cs="Arial"/>
                <w:b/>
              </w:rPr>
            </w:pPr>
            <w:r w:rsidRPr="005C3D7B">
              <w:rPr>
                <w:rFonts w:ascii="Arial" w:hAnsi="Arial" w:cs="Arial"/>
                <w:b/>
              </w:rPr>
              <w:lastRenderedPageBreak/>
              <w:t>14</w:t>
            </w:r>
          </w:p>
        </w:tc>
        <w:tc>
          <w:tcPr>
            <w:tcW w:w="6662" w:type="dxa"/>
          </w:tcPr>
          <w:p w14:paraId="5DFE4035" w14:textId="77777777" w:rsidR="00D62E06" w:rsidRPr="005C3D7B" w:rsidRDefault="00D62E06" w:rsidP="0051368C">
            <w:pPr>
              <w:rPr>
                <w:rFonts w:cstheme="minorHAnsi"/>
                <w:b/>
                <w:bCs/>
              </w:rPr>
            </w:pPr>
            <w:r w:rsidRPr="005C3D7B">
              <w:rPr>
                <w:rFonts w:cstheme="minorHAnsi"/>
                <w:b/>
                <w:bCs/>
              </w:rPr>
              <w:t>Meeting Dates</w:t>
            </w:r>
          </w:p>
          <w:p w14:paraId="13131F1A" w14:textId="4BF0B3EF" w:rsidR="00D62E06" w:rsidRPr="005C3D7B" w:rsidRDefault="00D62E06" w:rsidP="0051368C">
            <w:pPr>
              <w:rPr>
                <w:rFonts w:cstheme="minorHAnsi"/>
                <w:b/>
                <w:bCs/>
              </w:rPr>
            </w:pPr>
            <w:r w:rsidRPr="005C3D7B">
              <w:rPr>
                <w:rFonts w:cstheme="minorHAnsi"/>
              </w:rPr>
              <w:t xml:space="preserve">All Cllrs agree to Parish Council Meetings being on the second Thursday of </w:t>
            </w:r>
            <w:r w:rsidR="00C85714" w:rsidRPr="005C3D7B">
              <w:rPr>
                <w:rFonts w:cstheme="minorHAnsi"/>
              </w:rPr>
              <w:t>e</w:t>
            </w:r>
            <w:r w:rsidRPr="005C3D7B">
              <w:rPr>
                <w:rFonts w:cstheme="minorHAnsi"/>
              </w:rPr>
              <w:t xml:space="preserve">ach month, </w:t>
            </w:r>
            <w:proofErr w:type="gramStart"/>
            <w:r w:rsidRPr="005C3D7B">
              <w:rPr>
                <w:rFonts w:cstheme="minorHAnsi"/>
              </w:rPr>
              <w:t>with the exception of</w:t>
            </w:r>
            <w:proofErr w:type="gramEnd"/>
            <w:r w:rsidRPr="005C3D7B">
              <w:rPr>
                <w:rFonts w:cstheme="minorHAnsi"/>
              </w:rPr>
              <w:t xml:space="preserve"> April 7</w:t>
            </w:r>
            <w:r w:rsidRPr="005C3D7B">
              <w:rPr>
                <w:rFonts w:cstheme="minorHAnsi"/>
                <w:vertAlign w:val="superscript"/>
              </w:rPr>
              <w:t>th</w:t>
            </w:r>
            <w:r w:rsidR="00C85714" w:rsidRPr="005C3D7B">
              <w:rPr>
                <w:rFonts w:cstheme="minorHAnsi"/>
                <w:vertAlign w:val="superscript"/>
              </w:rPr>
              <w:t xml:space="preserve"> </w:t>
            </w:r>
            <w:r w:rsidR="00C85714" w:rsidRPr="005C3D7B">
              <w:rPr>
                <w:rFonts w:cstheme="minorHAnsi"/>
              </w:rPr>
              <w:t>and with no meeting in August</w:t>
            </w:r>
            <w:r w:rsidRPr="005C3D7B">
              <w:rPr>
                <w:rFonts w:cstheme="minorHAnsi"/>
              </w:rPr>
              <w:t>.</w:t>
            </w:r>
          </w:p>
        </w:tc>
        <w:tc>
          <w:tcPr>
            <w:tcW w:w="1083" w:type="dxa"/>
            <w:shd w:val="clear" w:color="auto" w:fill="auto"/>
          </w:tcPr>
          <w:p w14:paraId="5F9CF47F" w14:textId="77777777" w:rsidR="00D62E06" w:rsidRPr="005C3D7B" w:rsidRDefault="00D62E06" w:rsidP="00031866">
            <w:pPr>
              <w:jc w:val="center"/>
              <w:rPr>
                <w:rFonts w:cstheme="minorHAnsi"/>
              </w:rPr>
            </w:pPr>
          </w:p>
        </w:tc>
      </w:tr>
      <w:tr w:rsidR="005C3D7B" w:rsidRPr="005C3D7B" w14:paraId="643D6848" w14:textId="77777777" w:rsidTr="00535CD2">
        <w:tc>
          <w:tcPr>
            <w:tcW w:w="1271" w:type="dxa"/>
          </w:tcPr>
          <w:p w14:paraId="2B0660B1" w14:textId="7868B2A6" w:rsidR="00D62E06" w:rsidRPr="005C3D7B" w:rsidRDefault="00D62E06" w:rsidP="0051368C">
            <w:pPr>
              <w:rPr>
                <w:rFonts w:ascii="Arial" w:hAnsi="Arial" w:cs="Arial"/>
                <w:b/>
              </w:rPr>
            </w:pPr>
            <w:r w:rsidRPr="005C3D7B">
              <w:rPr>
                <w:rFonts w:ascii="Arial" w:hAnsi="Arial" w:cs="Arial"/>
                <w:b/>
              </w:rPr>
              <w:t>1</w:t>
            </w:r>
            <w:r w:rsidR="001F3F32" w:rsidRPr="005C3D7B">
              <w:rPr>
                <w:rFonts w:ascii="Arial" w:hAnsi="Arial" w:cs="Arial"/>
                <w:b/>
              </w:rPr>
              <w:t>5</w:t>
            </w:r>
          </w:p>
        </w:tc>
        <w:tc>
          <w:tcPr>
            <w:tcW w:w="6662" w:type="dxa"/>
          </w:tcPr>
          <w:p w14:paraId="2EB82551" w14:textId="6C33C8AA" w:rsidR="00D62E06" w:rsidRPr="005C3D7B" w:rsidRDefault="00D62E06" w:rsidP="0051368C">
            <w:pPr>
              <w:rPr>
                <w:rFonts w:cstheme="minorHAnsi"/>
                <w:b/>
                <w:bCs/>
              </w:rPr>
            </w:pPr>
            <w:r w:rsidRPr="005C3D7B">
              <w:rPr>
                <w:rFonts w:cstheme="minorHAnsi"/>
                <w:b/>
                <w:bCs/>
              </w:rPr>
              <w:t xml:space="preserve">APM </w:t>
            </w:r>
            <w:r w:rsidR="00C85714" w:rsidRPr="005C3D7B">
              <w:rPr>
                <w:rFonts w:cstheme="minorHAnsi"/>
                <w:b/>
                <w:bCs/>
              </w:rPr>
              <w:t xml:space="preserve">to be on a date in end April/early May. </w:t>
            </w:r>
            <w:r w:rsidRPr="005C3D7B">
              <w:rPr>
                <w:rFonts w:cstheme="minorHAnsi"/>
                <w:b/>
                <w:bCs/>
              </w:rPr>
              <w:t xml:space="preserve">AMPC to be on the same day </w:t>
            </w:r>
            <w:r w:rsidR="00C85714" w:rsidRPr="005C3D7B">
              <w:rPr>
                <w:rFonts w:cstheme="minorHAnsi"/>
                <w:b/>
                <w:bCs/>
              </w:rPr>
              <w:t xml:space="preserve">as the monthly Parish Council meeting </w:t>
            </w:r>
            <w:r w:rsidRPr="005C3D7B">
              <w:rPr>
                <w:rFonts w:cstheme="minorHAnsi"/>
                <w:b/>
                <w:bCs/>
              </w:rPr>
              <w:t>in May.  Final date</w:t>
            </w:r>
            <w:r w:rsidR="00C85714" w:rsidRPr="005C3D7B">
              <w:rPr>
                <w:rFonts w:cstheme="minorHAnsi"/>
                <w:b/>
                <w:bCs/>
              </w:rPr>
              <w:t>s</w:t>
            </w:r>
            <w:r w:rsidRPr="005C3D7B">
              <w:rPr>
                <w:rFonts w:cstheme="minorHAnsi"/>
                <w:b/>
                <w:bCs/>
              </w:rPr>
              <w:t xml:space="preserve"> to be </w:t>
            </w:r>
            <w:r w:rsidR="001F3F32" w:rsidRPr="005C3D7B">
              <w:rPr>
                <w:rFonts w:cstheme="minorHAnsi"/>
                <w:b/>
                <w:bCs/>
              </w:rPr>
              <w:t>approved</w:t>
            </w:r>
            <w:r w:rsidRPr="005C3D7B">
              <w:rPr>
                <w:rFonts w:cstheme="minorHAnsi"/>
                <w:b/>
                <w:bCs/>
              </w:rPr>
              <w:t xml:space="preserve"> next month.</w:t>
            </w:r>
          </w:p>
        </w:tc>
        <w:tc>
          <w:tcPr>
            <w:tcW w:w="1083" w:type="dxa"/>
            <w:shd w:val="clear" w:color="auto" w:fill="auto"/>
          </w:tcPr>
          <w:p w14:paraId="697C650C" w14:textId="77777777" w:rsidR="00D62E06" w:rsidRPr="005C3D7B" w:rsidRDefault="00D62E06" w:rsidP="00031866">
            <w:pPr>
              <w:jc w:val="center"/>
              <w:rPr>
                <w:rFonts w:cstheme="minorHAnsi"/>
              </w:rPr>
            </w:pPr>
          </w:p>
        </w:tc>
      </w:tr>
      <w:tr w:rsidR="005C3D7B" w:rsidRPr="005C3D7B" w14:paraId="65164F88" w14:textId="77777777" w:rsidTr="00535CD2">
        <w:tc>
          <w:tcPr>
            <w:tcW w:w="1271" w:type="dxa"/>
          </w:tcPr>
          <w:p w14:paraId="1DBA4068" w14:textId="3798CA51" w:rsidR="0051368C" w:rsidRPr="005C3D7B" w:rsidRDefault="007548C3" w:rsidP="0051368C">
            <w:pPr>
              <w:rPr>
                <w:rFonts w:ascii="Arial" w:hAnsi="Arial" w:cs="Arial"/>
                <w:b/>
              </w:rPr>
            </w:pPr>
            <w:r w:rsidRPr="005C3D7B">
              <w:rPr>
                <w:rFonts w:ascii="Arial" w:hAnsi="Arial" w:cs="Arial"/>
                <w:b/>
              </w:rPr>
              <w:t>1</w:t>
            </w:r>
            <w:r w:rsidR="001F3F32" w:rsidRPr="005C3D7B">
              <w:rPr>
                <w:rFonts w:ascii="Arial" w:hAnsi="Arial" w:cs="Arial"/>
                <w:b/>
              </w:rPr>
              <w:t>6</w:t>
            </w:r>
          </w:p>
        </w:tc>
        <w:tc>
          <w:tcPr>
            <w:tcW w:w="6662" w:type="dxa"/>
          </w:tcPr>
          <w:p w14:paraId="0D45A85B" w14:textId="746589AB" w:rsidR="0051368C" w:rsidRPr="005C3D7B" w:rsidRDefault="0051368C" w:rsidP="0051368C">
            <w:pPr>
              <w:rPr>
                <w:rFonts w:cstheme="minorHAnsi"/>
                <w:b/>
              </w:rPr>
            </w:pPr>
            <w:r w:rsidRPr="005C3D7B">
              <w:rPr>
                <w:rFonts w:cstheme="minorHAnsi"/>
                <w:b/>
              </w:rPr>
              <w:t xml:space="preserve">To receive an update from the Ward Councillor </w:t>
            </w:r>
          </w:p>
          <w:p w14:paraId="28500DB7" w14:textId="76F956B7" w:rsidR="00720FC0" w:rsidRPr="005C3D7B" w:rsidRDefault="005C3D7B" w:rsidP="007332C5">
            <w:pPr>
              <w:rPr>
                <w:rFonts w:cstheme="minorHAnsi"/>
                <w:bCs/>
              </w:rPr>
            </w:pPr>
            <w:r w:rsidRPr="005C3D7B">
              <w:rPr>
                <w:rFonts w:cstheme="minorHAnsi"/>
                <w:bCs/>
              </w:rPr>
              <w:t xml:space="preserve">District Councillor Pritchard provided an update from B&amp;NES that included noting that the Civic Centre was being refurbished; there would be an enquiry into the Ring of Steel; that the </w:t>
            </w:r>
            <w:proofErr w:type="spellStart"/>
            <w:r w:rsidRPr="005C3D7B">
              <w:rPr>
                <w:rFonts w:cstheme="minorHAnsi"/>
                <w:bCs/>
              </w:rPr>
              <w:t>take over</w:t>
            </w:r>
            <w:proofErr w:type="spellEnd"/>
            <w:r w:rsidRPr="005C3D7B">
              <w:rPr>
                <w:rFonts w:cstheme="minorHAnsi"/>
                <w:bCs/>
              </w:rPr>
              <w:t xml:space="preserve"> of Virgin Care by HCRG was being examined; further structural issues with Clevedon Bridge had surface; and that there were delays with the Chew Valley footpath because of problems with agricultural access</w:t>
            </w:r>
          </w:p>
        </w:tc>
        <w:tc>
          <w:tcPr>
            <w:tcW w:w="1083" w:type="dxa"/>
            <w:shd w:val="clear" w:color="auto" w:fill="auto"/>
          </w:tcPr>
          <w:p w14:paraId="222AF56E" w14:textId="77777777" w:rsidR="0051368C" w:rsidRPr="005C3D7B" w:rsidRDefault="0051368C" w:rsidP="00031866">
            <w:pPr>
              <w:jc w:val="center"/>
              <w:rPr>
                <w:rFonts w:cstheme="minorHAnsi"/>
              </w:rPr>
            </w:pPr>
          </w:p>
        </w:tc>
      </w:tr>
    </w:tbl>
    <w:p w14:paraId="75C0B2A3" w14:textId="77777777" w:rsidR="008A2BE2" w:rsidRPr="005C3D7B" w:rsidRDefault="008A2BE2" w:rsidP="008A2BE2">
      <w:pPr>
        <w:jc w:val="center"/>
        <w:rPr>
          <w:b/>
          <w:sz w:val="28"/>
          <w:szCs w:val="28"/>
        </w:rPr>
      </w:pPr>
    </w:p>
    <w:p w14:paraId="19213127" w14:textId="239B7E26" w:rsidR="00C67AE0" w:rsidRPr="005C3D7B" w:rsidRDefault="00C67AE0" w:rsidP="00C67AE0">
      <w:pPr>
        <w:jc w:val="center"/>
        <w:rPr>
          <w:rFonts w:cstheme="minorHAnsi"/>
          <w:b/>
          <w:sz w:val="24"/>
          <w:szCs w:val="24"/>
        </w:rPr>
      </w:pPr>
      <w:r w:rsidRPr="005C3D7B">
        <w:rPr>
          <w:rFonts w:cstheme="minorHAnsi"/>
          <w:b/>
          <w:sz w:val="24"/>
          <w:szCs w:val="24"/>
        </w:rPr>
        <w:t xml:space="preserve">UBLEY PARISH COUNCIL FINANCIAL REPORT FOR MEETING </w:t>
      </w:r>
      <w:r w:rsidR="00ED2D8C" w:rsidRPr="005C3D7B">
        <w:rPr>
          <w:rFonts w:cstheme="minorHAnsi"/>
          <w:b/>
          <w:sz w:val="24"/>
          <w:szCs w:val="24"/>
        </w:rPr>
        <w:t>10.0</w:t>
      </w:r>
      <w:r w:rsidR="009418A7" w:rsidRPr="005C3D7B">
        <w:rPr>
          <w:rFonts w:cstheme="minorHAnsi"/>
          <w:b/>
          <w:sz w:val="24"/>
          <w:szCs w:val="24"/>
        </w:rPr>
        <w:t>3</w:t>
      </w:r>
      <w:r w:rsidR="00A00911" w:rsidRPr="005C3D7B">
        <w:rPr>
          <w:rFonts w:cstheme="minorHAnsi"/>
          <w:b/>
          <w:sz w:val="24"/>
          <w:szCs w:val="24"/>
        </w:rPr>
        <w:t>.2022</w:t>
      </w:r>
    </w:p>
    <w:p w14:paraId="29676190" w14:textId="77777777" w:rsidR="00C67AE0" w:rsidRPr="005C3D7B" w:rsidRDefault="00C67AE0" w:rsidP="00C67AE0">
      <w:pPr>
        <w:rPr>
          <w:rFonts w:cstheme="minorHAnsi"/>
          <w:b/>
          <w:sz w:val="24"/>
          <w:szCs w:val="24"/>
        </w:rPr>
      </w:pPr>
      <w:r w:rsidRPr="005C3D7B">
        <w:rPr>
          <w:rFonts w:cstheme="minorHAnsi"/>
          <w:b/>
          <w:sz w:val="24"/>
          <w:szCs w:val="24"/>
        </w:rPr>
        <w:t>_______________________________________________________</w:t>
      </w:r>
    </w:p>
    <w:p w14:paraId="4341306A" w14:textId="6F82BA39" w:rsidR="00C67AE0" w:rsidRPr="005C3D7B" w:rsidRDefault="00C67AE0" w:rsidP="00C67AE0">
      <w:pPr>
        <w:pStyle w:val="ListParagraph"/>
        <w:keepLines w:val="0"/>
        <w:numPr>
          <w:ilvl w:val="0"/>
          <w:numId w:val="29"/>
        </w:numPr>
        <w:spacing w:before="0" w:beforeAutospacing="0" w:after="160" w:afterAutospacing="0" w:line="256" w:lineRule="auto"/>
        <w:rPr>
          <w:rFonts w:asciiTheme="minorHAnsi" w:hAnsiTheme="minorHAnsi" w:cstheme="minorHAnsi"/>
          <w:b/>
          <w:sz w:val="24"/>
          <w:szCs w:val="24"/>
        </w:rPr>
      </w:pPr>
      <w:r w:rsidRPr="005C3D7B">
        <w:rPr>
          <w:rFonts w:asciiTheme="minorHAnsi" w:hAnsiTheme="minorHAnsi" w:cstheme="minorHAnsi"/>
          <w:b/>
          <w:sz w:val="24"/>
          <w:szCs w:val="24"/>
        </w:rPr>
        <w:t xml:space="preserve"> PAYMENTS to go before the </w:t>
      </w:r>
      <w:r w:rsidR="003A1C02" w:rsidRPr="005C3D7B">
        <w:rPr>
          <w:rFonts w:asciiTheme="minorHAnsi" w:hAnsiTheme="minorHAnsi" w:cstheme="minorHAnsi"/>
          <w:b/>
          <w:sz w:val="24"/>
          <w:szCs w:val="24"/>
        </w:rPr>
        <w:t xml:space="preserve">10 </w:t>
      </w:r>
      <w:r w:rsidR="001F3F32" w:rsidRPr="005C3D7B">
        <w:rPr>
          <w:rFonts w:asciiTheme="minorHAnsi" w:hAnsiTheme="minorHAnsi" w:cstheme="minorHAnsi"/>
          <w:b/>
          <w:sz w:val="24"/>
          <w:szCs w:val="24"/>
        </w:rPr>
        <w:t>March</w:t>
      </w:r>
      <w:r w:rsidR="00A00911" w:rsidRPr="005C3D7B">
        <w:rPr>
          <w:rFonts w:asciiTheme="minorHAnsi" w:hAnsiTheme="minorHAnsi" w:cstheme="minorHAnsi"/>
          <w:b/>
          <w:sz w:val="24"/>
          <w:szCs w:val="24"/>
        </w:rPr>
        <w:t xml:space="preserve"> 2022</w:t>
      </w:r>
      <w:r w:rsidRPr="005C3D7B">
        <w:rPr>
          <w:rFonts w:asciiTheme="minorHAnsi" w:hAnsiTheme="minorHAnsi" w:cstheme="minorHAnsi"/>
          <w:b/>
          <w:sz w:val="24"/>
          <w:szCs w:val="24"/>
        </w:rPr>
        <w:t xml:space="preserve"> meeting of Ubley Parish Council</w:t>
      </w:r>
    </w:p>
    <w:p w14:paraId="36EB26F4" w14:textId="287313A1" w:rsidR="00C67AE0" w:rsidRPr="005C3D7B" w:rsidRDefault="00C67AE0" w:rsidP="00C67AE0">
      <w:pPr>
        <w:ind w:firstLine="360"/>
        <w:rPr>
          <w:rFonts w:cs="Arial"/>
          <w:b/>
          <w:sz w:val="24"/>
          <w:szCs w:val="24"/>
        </w:rPr>
      </w:pPr>
      <w:r w:rsidRPr="005C3D7B">
        <w:rPr>
          <w:rFonts w:cs="Arial"/>
          <w:sz w:val="24"/>
          <w:szCs w:val="24"/>
          <w:u w:val="single"/>
        </w:rPr>
        <w:t xml:space="preserve">Details of the </w:t>
      </w:r>
      <w:r w:rsidR="001F3F32" w:rsidRPr="005C3D7B">
        <w:rPr>
          <w:rFonts w:cs="Arial"/>
          <w:sz w:val="24"/>
          <w:szCs w:val="24"/>
          <w:u w:val="single"/>
        </w:rPr>
        <w:t>payments</w:t>
      </w:r>
      <w:r w:rsidRPr="005C3D7B">
        <w:rPr>
          <w:rFonts w:cs="Arial"/>
          <w:b/>
          <w:sz w:val="24"/>
          <w:szCs w:val="24"/>
        </w:rPr>
        <w:t xml:space="preserve">:  </w:t>
      </w:r>
    </w:p>
    <w:p w14:paraId="76422D50" w14:textId="1FB7CE2D" w:rsidR="00C67AE0" w:rsidRPr="005C3D7B" w:rsidRDefault="001F3F32" w:rsidP="00C67AE0">
      <w:pPr>
        <w:pStyle w:val="ListParagraph"/>
        <w:keepLines w:val="0"/>
        <w:numPr>
          <w:ilvl w:val="0"/>
          <w:numId w:val="30"/>
        </w:numPr>
        <w:spacing w:before="0" w:beforeAutospacing="0" w:after="160" w:afterAutospacing="0" w:line="256" w:lineRule="auto"/>
        <w:rPr>
          <w:rFonts w:asciiTheme="minorHAnsi" w:hAnsiTheme="minorHAnsi" w:cstheme="minorHAnsi"/>
          <w:b/>
        </w:rPr>
      </w:pPr>
      <w:r w:rsidRPr="005C3D7B">
        <w:rPr>
          <w:rFonts w:asciiTheme="minorHAnsi" w:hAnsiTheme="minorHAnsi" w:cstheme="minorHAnsi"/>
          <w:b/>
        </w:rPr>
        <w:t>Payments</w:t>
      </w:r>
      <w:r w:rsidR="00C67AE0" w:rsidRPr="005C3D7B">
        <w:rPr>
          <w:rFonts w:asciiTheme="minorHAnsi" w:hAnsiTheme="minorHAnsi" w:cstheme="minorHAnsi"/>
          <w:b/>
        </w:rPr>
        <w:t xml:space="preserve"> to be agreed by Parish Councillors on </w:t>
      </w:r>
      <w:r w:rsidR="003A1C02" w:rsidRPr="005C3D7B">
        <w:rPr>
          <w:rFonts w:asciiTheme="minorHAnsi" w:hAnsiTheme="minorHAnsi" w:cstheme="minorHAnsi"/>
          <w:b/>
        </w:rPr>
        <w:t>10.0</w:t>
      </w:r>
      <w:r w:rsidRPr="005C3D7B">
        <w:rPr>
          <w:rFonts w:asciiTheme="minorHAnsi" w:hAnsiTheme="minorHAnsi" w:cstheme="minorHAnsi"/>
          <w:b/>
        </w:rPr>
        <w:t>3</w:t>
      </w:r>
      <w:r w:rsidR="00CB72D5" w:rsidRPr="005C3D7B">
        <w:rPr>
          <w:rFonts w:asciiTheme="minorHAnsi" w:hAnsiTheme="minorHAnsi" w:cstheme="minorHAnsi"/>
          <w:b/>
        </w:rPr>
        <w:t>.22</w:t>
      </w:r>
      <w:r w:rsidR="00C67AE0" w:rsidRPr="005C3D7B">
        <w:rPr>
          <w:rFonts w:asciiTheme="minorHAnsi" w:hAnsiTheme="minorHAnsi" w:cstheme="minorHAnsi"/>
          <w:b/>
        </w:rPr>
        <w:tab/>
        <w:t xml:space="preserve">                                           </w:t>
      </w:r>
    </w:p>
    <w:tbl>
      <w:tblPr>
        <w:tblStyle w:val="TableGrid"/>
        <w:tblW w:w="8171" w:type="dxa"/>
        <w:tblLook w:val="04A0" w:firstRow="1" w:lastRow="0" w:firstColumn="1" w:lastColumn="0" w:noHBand="0" w:noVBand="1"/>
      </w:tblPr>
      <w:tblGrid>
        <w:gridCol w:w="1313"/>
        <w:gridCol w:w="1078"/>
        <w:gridCol w:w="2411"/>
        <w:gridCol w:w="1117"/>
        <w:gridCol w:w="2252"/>
      </w:tblGrid>
      <w:tr w:rsidR="005C3D7B" w:rsidRPr="005C3D7B" w14:paraId="7F983D7A" w14:textId="77777777" w:rsidTr="001F3F32">
        <w:tc>
          <w:tcPr>
            <w:tcW w:w="1318" w:type="dxa"/>
          </w:tcPr>
          <w:p w14:paraId="284DCD59" w14:textId="77777777" w:rsidR="001F3F32" w:rsidRPr="005C3D7B" w:rsidRDefault="001F3F32" w:rsidP="00AB2302">
            <w:pPr>
              <w:rPr>
                <w:rFonts w:ascii="Arial" w:hAnsi="Arial" w:cs="Arial"/>
                <w:b/>
                <w:sz w:val="20"/>
                <w:szCs w:val="20"/>
              </w:rPr>
            </w:pPr>
            <w:r w:rsidRPr="005C3D7B">
              <w:rPr>
                <w:rFonts w:ascii="Arial" w:hAnsi="Arial" w:cs="Arial"/>
                <w:sz w:val="20"/>
                <w:szCs w:val="20"/>
              </w:rPr>
              <w:t>Date</w:t>
            </w:r>
          </w:p>
        </w:tc>
        <w:tc>
          <w:tcPr>
            <w:tcW w:w="1083" w:type="dxa"/>
          </w:tcPr>
          <w:p w14:paraId="5DFADC1B" w14:textId="77777777" w:rsidR="001F3F32" w:rsidRPr="005C3D7B" w:rsidRDefault="001F3F32" w:rsidP="00AB2302">
            <w:pPr>
              <w:jc w:val="center"/>
              <w:rPr>
                <w:rFonts w:ascii="Arial" w:hAnsi="Arial" w:cs="Arial"/>
                <w:b/>
                <w:sz w:val="20"/>
                <w:szCs w:val="20"/>
              </w:rPr>
            </w:pPr>
            <w:r w:rsidRPr="005C3D7B">
              <w:rPr>
                <w:rFonts w:ascii="Arial" w:hAnsi="Arial" w:cs="Arial"/>
                <w:b/>
                <w:sz w:val="20"/>
                <w:szCs w:val="20"/>
              </w:rPr>
              <w:t>Amount</w:t>
            </w:r>
          </w:p>
        </w:tc>
        <w:tc>
          <w:tcPr>
            <w:tcW w:w="2463" w:type="dxa"/>
          </w:tcPr>
          <w:p w14:paraId="7BDAD7CA" w14:textId="77777777" w:rsidR="001F3F32" w:rsidRPr="005C3D7B" w:rsidRDefault="001F3F32" w:rsidP="00AB2302">
            <w:pPr>
              <w:rPr>
                <w:rFonts w:ascii="Arial" w:hAnsi="Arial" w:cs="Arial"/>
                <w:b/>
                <w:sz w:val="20"/>
                <w:szCs w:val="20"/>
              </w:rPr>
            </w:pPr>
            <w:r w:rsidRPr="005C3D7B">
              <w:rPr>
                <w:rFonts w:ascii="Arial" w:hAnsi="Arial" w:cs="Arial"/>
                <w:b/>
                <w:sz w:val="20"/>
                <w:szCs w:val="20"/>
              </w:rPr>
              <w:t>Description</w:t>
            </w:r>
          </w:p>
        </w:tc>
        <w:tc>
          <w:tcPr>
            <w:tcW w:w="988" w:type="dxa"/>
          </w:tcPr>
          <w:p w14:paraId="15955460" w14:textId="5A1A9FFB" w:rsidR="001F3F32" w:rsidRPr="005C3D7B" w:rsidRDefault="001F3F32" w:rsidP="00AB2302">
            <w:pPr>
              <w:jc w:val="center"/>
              <w:rPr>
                <w:rFonts w:ascii="Arial" w:hAnsi="Arial" w:cs="Arial"/>
                <w:b/>
                <w:sz w:val="20"/>
                <w:szCs w:val="20"/>
              </w:rPr>
            </w:pPr>
            <w:r w:rsidRPr="005C3D7B">
              <w:rPr>
                <w:rFonts w:ascii="Arial" w:hAnsi="Arial" w:cs="Arial"/>
                <w:b/>
                <w:sz w:val="20"/>
                <w:szCs w:val="20"/>
              </w:rPr>
              <w:t>To be approved by</w:t>
            </w:r>
          </w:p>
        </w:tc>
        <w:tc>
          <w:tcPr>
            <w:tcW w:w="2319" w:type="dxa"/>
          </w:tcPr>
          <w:p w14:paraId="1CD2A13F" w14:textId="77777777" w:rsidR="001F3F32" w:rsidRPr="005C3D7B" w:rsidRDefault="001F3F32" w:rsidP="00AB2302">
            <w:pPr>
              <w:jc w:val="center"/>
              <w:rPr>
                <w:rFonts w:ascii="Arial" w:hAnsi="Arial" w:cs="Arial"/>
                <w:b/>
                <w:sz w:val="20"/>
                <w:szCs w:val="20"/>
              </w:rPr>
            </w:pPr>
            <w:r w:rsidRPr="005C3D7B">
              <w:rPr>
                <w:rFonts w:ascii="Arial" w:hAnsi="Arial" w:cs="Arial"/>
                <w:b/>
                <w:sz w:val="20"/>
                <w:szCs w:val="20"/>
              </w:rPr>
              <w:t xml:space="preserve">Spend to date </w:t>
            </w:r>
          </w:p>
          <w:p w14:paraId="5780B478" w14:textId="77777777" w:rsidR="001F3F32" w:rsidRPr="005C3D7B" w:rsidRDefault="001F3F32" w:rsidP="00AB2302">
            <w:pPr>
              <w:jc w:val="center"/>
              <w:rPr>
                <w:rFonts w:ascii="Arial" w:hAnsi="Arial" w:cs="Arial"/>
                <w:b/>
                <w:sz w:val="20"/>
                <w:szCs w:val="20"/>
              </w:rPr>
            </w:pPr>
          </w:p>
        </w:tc>
      </w:tr>
      <w:tr w:rsidR="005C3D7B" w:rsidRPr="005C3D7B" w14:paraId="0D3B0841" w14:textId="77777777" w:rsidTr="001F3F32">
        <w:tc>
          <w:tcPr>
            <w:tcW w:w="1318" w:type="dxa"/>
          </w:tcPr>
          <w:p w14:paraId="0E7B6204" w14:textId="77777777" w:rsidR="001F3F32" w:rsidRPr="005C3D7B" w:rsidRDefault="001F3F32" w:rsidP="00AB2302">
            <w:pPr>
              <w:rPr>
                <w:rFonts w:ascii="Arial" w:hAnsi="Arial" w:cs="Arial"/>
                <w:sz w:val="20"/>
                <w:szCs w:val="20"/>
              </w:rPr>
            </w:pPr>
          </w:p>
        </w:tc>
        <w:tc>
          <w:tcPr>
            <w:tcW w:w="1083" w:type="dxa"/>
          </w:tcPr>
          <w:p w14:paraId="7D9AFDB7" w14:textId="77777777" w:rsidR="001F3F32" w:rsidRPr="005C3D7B" w:rsidRDefault="001F3F32" w:rsidP="00AB2302">
            <w:pPr>
              <w:rPr>
                <w:rFonts w:ascii="Arial" w:hAnsi="Arial" w:cs="Arial"/>
                <w:sz w:val="20"/>
                <w:szCs w:val="20"/>
              </w:rPr>
            </w:pPr>
          </w:p>
        </w:tc>
        <w:tc>
          <w:tcPr>
            <w:tcW w:w="2463" w:type="dxa"/>
          </w:tcPr>
          <w:p w14:paraId="3E04493F" w14:textId="77777777" w:rsidR="001F3F32" w:rsidRPr="005C3D7B" w:rsidRDefault="001F3F32" w:rsidP="00AB2302">
            <w:pPr>
              <w:rPr>
                <w:rFonts w:ascii="Arial" w:hAnsi="Arial" w:cs="Arial"/>
                <w:sz w:val="20"/>
                <w:szCs w:val="20"/>
              </w:rPr>
            </w:pPr>
          </w:p>
        </w:tc>
        <w:tc>
          <w:tcPr>
            <w:tcW w:w="988" w:type="dxa"/>
          </w:tcPr>
          <w:p w14:paraId="457AC1CA" w14:textId="77777777" w:rsidR="001F3F32" w:rsidRPr="005C3D7B" w:rsidRDefault="001F3F32" w:rsidP="00AB2302">
            <w:pPr>
              <w:rPr>
                <w:rFonts w:ascii="Arial" w:hAnsi="Arial" w:cs="Arial"/>
                <w:sz w:val="20"/>
                <w:szCs w:val="20"/>
              </w:rPr>
            </w:pPr>
          </w:p>
        </w:tc>
        <w:tc>
          <w:tcPr>
            <w:tcW w:w="2319" w:type="dxa"/>
          </w:tcPr>
          <w:p w14:paraId="11693C4D" w14:textId="77777777" w:rsidR="001F3F32" w:rsidRPr="005C3D7B" w:rsidRDefault="001F3F32" w:rsidP="00AB2302">
            <w:pPr>
              <w:rPr>
                <w:rFonts w:ascii="Arial" w:hAnsi="Arial" w:cs="Arial"/>
                <w:sz w:val="20"/>
                <w:szCs w:val="20"/>
              </w:rPr>
            </w:pPr>
          </w:p>
        </w:tc>
      </w:tr>
      <w:tr w:rsidR="005C3D7B" w:rsidRPr="005C3D7B" w14:paraId="1B3D61D0" w14:textId="77777777" w:rsidTr="001F3F32">
        <w:tc>
          <w:tcPr>
            <w:tcW w:w="1318" w:type="dxa"/>
          </w:tcPr>
          <w:p w14:paraId="2CB85485" w14:textId="77777777" w:rsidR="001F3F32" w:rsidRPr="005C3D7B" w:rsidRDefault="001F3F32" w:rsidP="00AB2302">
            <w:pPr>
              <w:rPr>
                <w:rFonts w:ascii="Arial" w:hAnsi="Arial" w:cs="Arial"/>
                <w:sz w:val="20"/>
                <w:szCs w:val="20"/>
              </w:rPr>
            </w:pPr>
            <w:r w:rsidRPr="005C3D7B">
              <w:rPr>
                <w:rFonts w:ascii="Arial" w:hAnsi="Arial" w:cs="Arial"/>
                <w:sz w:val="20"/>
                <w:szCs w:val="20"/>
              </w:rPr>
              <w:t>10.03.2022</w:t>
            </w:r>
          </w:p>
        </w:tc>
        <w:tc>
          <w:tcPr>
            <w:tcW w:w="1083" w:type="dxa"/>
          </w:tcPr>
          <w:p w14:paraId="30BA3F9A" w14:textId="77777777" w:rsidR="001F3F32" w:rsidRPr="005C3D7B" w:rsidRDefault="001F3F32" w:rsidP="00AB2302">
            <w:pPr>
              <w:rPr>
                <w:rFonts w:ascii="Arial" w:hAnsi="Arial" w:cs="Arial"/>
                <w:sz w:val="20"/>
                <w:szCs w:val="20"/>
              </w:rPr>
            </w:pPr>
            <w:r w:rsidRPr="005C3D7B">
              <w:rPr>
                <w:rFonts w:ascii="Arial" w:hAnsi="Arial" w:cs="Arial"/>
                <w:sz w:val="20"/>
                <w:szCs w:val="20"/>
              </w:rPr>
              <w:t>£275.50</w:t>
            </w:r>
          </w:p>
        </w:tc>
        <w:tc>
          <w:tcPr>
            <w:tcW w:w="2463" w:type="dxa"/>
          </w:tcPr>
          <w:p w14:paraId="7426D4AE" w14:textId="77777777" w:rsidR="001F3F32" w:rsidRPr="005C3D7B" w:rsidRDefault="001F3F32" w:rsidP="00AB2302">
            <w:pPr>
              <w:rPr>
                <w:rFonts w:ascii="Arial" w:hAnsi="Arial" w:cs="Arial"/>
                <w:sz w:val="20"/>
                <w:szCs w:val="20"/>
              </w:rPr>
            </w:pPr>
            <w:r w:rsidRPr="005C3D7B">
              <w:rPr>
                <w:rFonts w:ascii="Arial" w:hAnsi="Arial" w:cs="Arial"/>
                <w:sz w:val="20"/>
                <w:szCs w:val="20"/>
              </w:rPr>
              <w:t>Clerk’s salary (CW)</w:t>
            </w:r>
          </w:p>
        </w:tc>
        <w:tc>
          <w:tcPr>
            <w:tcW w:w="988" w:type="dxa"/>
          </w:tcPr>
          <w:p w14:paraId="10B9F9F8" w14:textId="2787682D" w:rsidR="001F3F32" w:rsidRPr="005C3D7B" w:rsidRDefault="001F3F32" w:rsidP="00AB2302">
            <w:pPr>
              <w:rPr>
                <w:rFonts w:ascii="Arial" w:hAnsi="Arial" w:cs="Arial"/>
                <w:sz w:val="20"/>
                <w:szCs w:val="20"/>
              </w:rPr>
            </w:pPr>
            <w:r w:rsidRPr="005C3D7B">
              <w:rPr>
                <w:rFonts w:ascii="Arial" w:hAnsi="Arial" w:cs="Arial"/>
                <w:sz w:val="20"/>
                <w:szCs w:val="20"/>
              </w:rPr>
              <w:t>PC/MS</w:t>
            </w:r>
          </w:p>
        </w:tc>
        <w:tc>
          <w:tcPr>
            <w:tcW w:w="2319" w:type="dxa"/>
          </w:tcPr>
          <w:p w14:paraId="49B76228" w14:textId="77777777" w:rsidR="001F3F32" w:rsidRPr="005C3D7B" w:rsidRDefault="001F3F32" w:rsidP="00AB2302">
            <w:pPr>
              <w:rPr>
                <w:rFonts w:ascii="Arial" w:hAnsi="Arial" w:cs="Arial"/>
                <w:sz w:val="20"/>
                <w:szCs w:val="20"/>
              </w:rPr>
            </w:pPr>
            <w:r w:rsidRPr="005C3D7B">
              <w:rPr>
                <w:rFonts w:ascii="Arial" w:hAnsi="Arial" w:cs="Arial"/>
                <w:sz w:val="20"/>
                <w:szCs w:val="20"/>
              </w:rPr>
              <w:t xml:space="preserve">Within Budget </w:t>
            </w:r>
          </w:p>
        </w:tc>
      </w:tr>
      <w:tr w:rsidR="005C3D7B" w:rsidRPr="005C3D7B" w14:paraId="263D9832" w14:textId="77777777" w:rsidTr="001F3F32">
        <w:tc>
          <w:tcPr>
            <w:tcW w:w="1318" w:type="dxa"/>
          </w:tcPr>
          <w:p w14:paraId="1CDE34C4" w14:textId="77777777" w:rsidR="001F3F32" w:rsidRPr="005C3D7B" w:rsidRDefault="001F3F32" w:rsidP="00AB2302">
            <w:pPr>
              <w:rPr>
                <w:rFonts w:ascii="Arial" w:hAnsi="Arial" w:cs="Arial"/>
                <w:sz w:val="20"/>
                <w:szCs w:val="20"/>
              </w:rPr>
            </w:pPr>
            <w:r w:rsidRPr="005C3D7B">
              <w:rPr>
                <w:rFonts w:ascii="Arial" w:hAnsi="Arial" w:cs="Arial"/>
                <w:sz w:val="20"/>
                <w:szCs w:val="20"/>
              </w:rPr>
              <w:t>10.03.2022</w:t>
            </w:r>
          </w:p>
        </w:tc>
        <w:tc>
          <w:tcPr>
            <w:tcW w:w="1083" w:type="dxa"/>
          </w:tcPr>
          <w:p w14:paraId="3F2672A5" w14:textId="77777777" w:rsidR="001F3F32" w:rsidRPr="005C3D7B" w:rsidRDefault="001F3F32" w:rsidP="00AB2302">
            <w:pPr>
              <w:rPr>
                <w:rFonts w:ascii="Arial" w:hAnsi="Arial" w:cs="Arial"/>
                <w:sz w:val="20"/>
                <w:szCs w:val="20"/>
              </w:rPr>
            </w:pPr>
            <w:r w:rsidRPr="005C3D7B">
              <w:rPr>
                <w:rFonts w:ascii="Arial" w:hAnsi="Arial" w:cs="Arial"/>
                <w:sz w:val="20"/>
                <w:szCs w:val="20"/>
              </w:rPr>
              <w:t>£149.71</w:t>
            </w:r>
          </w:p>
        </w:tc>
        <w:tc>
          <w:tcPr>
            <w:tcW w:w="2463" w:type="dxa"/>
          </w:tcPr>
          <w:p w14:paraId="4108FAB5" w14:textId="77777777" w:rsidR="001F3F32" w:rsidRPr="005C3D7B" w:rsidRDefault="001F3F32" w:rsidP="00AB2302">
            <w:pPr>
              <w:rPr>
                <w:rFonts w:ascii="Arial" w:hAnsi="Arial" w:cs="Arial"/>
                <w:sz w:val="20"/>
                <w:szCs w:val="20"/>
              </w:rPr>
            </w:pPr>
            <w:r w:rsidRPr="005C3D7B">
              <w:rPr>
                <w:rFonts w:ascii="Arial" w:hAnsi="Arial" w:cs="Arial"/>
                <w:sz w:val="20"/>
                <w:szCs w:val="20"/>
              </w:rPr>
              <w:t>Sweeper’s salary</w:t>
            </w:r>
          </w:p>
        </w:tc>
        <w:tc>
          <w:tcPr>
            <w:tcW w:w="988" w:type="dxa"/>
          </w:tcPr>
          <w:p w14:paraId="1086D8A2" w14:textId="7FED882C" w:rsidR="001F3F32" w:rsidRPr="005C3D7B" w:rsidRDefault="009418A7" w:rsidP="00AB2302">
            <w:pPr>
              <w:rPr>
                <w:rFonts w:ascii="Arial" w:hAnsi="Arial" w:cs="Arial"/>
                <w:sz w:val="20"/>
                <w:szCs w:val="20"/>
              </w:rPr>
            </w:pPr>
            <w:r w:rsidRPr="005C3D7B">
              <w:rPr>
                <w:rFonts w:ascii="Arial" w:hAnsi="Arial" w:cs="Arial"/>
                <w:sz w:val="20"/>
                <w:szCs w:val="20"/>
              </w:rPr>
              <w:t>PC/MS</w:t>
            </w:r>
          </w:p>
        </w:tc>
        <w:tc>
          <w:tcPr>
            <w:tcW w:w="2319" w:type="dxa"/>
          </w:tcPr>
          <w:p w14:paraId="20318164" w14:textId="77777777" w:rsidR="001F3F32" w:rsidRPr="005C3D7B" w:rsidRDefault="001F3F32" w:rsidP="00AB2302">
            <w:pPr>
              <w:rPr>
                <w:rFonts w:ascii="Arial" w:hAnsi="Arial" w:cs="Arial"/>
                <w:sz w:val="20"/>
                <w:szCs w:val="20"/>
              </w:rPr>
            </w:pPr>
            <w:r w:rsidRPr="005C3D7B">
              <w:rPr>
                <w:rFonts w:ascii="Arial" w:hAnsi="Arial" w:cs="Arial"/>
                <w:sz w:val="20"/>
                <w:szCs w:val="20"/>
              </w:rPr>
              <w:t xml:space="preserve">Within Budget </w:t>
            </w:r>
          </w:p>
        </w:tc>
      </w:tr>
      <w:tr w:rsidR="005C3D7B" w:rsidRPr="005C3D7B" w14:paraId="71BEF8B0" w14:textId="77777777" w:rsidTr="001F3F32">
        <w:tc>
          <w:tcPr>
            <w:tcW w:w="1318" w:type="dxa"/>
          </w:tcPr>
          <w:p w14:paraId="240478DA" w14:textId="77777777" w:rsidR="001F3F32" w:rsidRPr="005C3D7B" w:rsidRDefault="001F3F32" w:rsidP="00AB2302">
            <w:pPr>
              <w:rPr>
                <w:rFonts w:ascii="Arial" w:hAnsi="Arial" w:cs="Arial"/>
                <w:sz w:val="20"/>
                <w:szCs w:val="20"/>
              </w:rPr>
            </w:pPr>
            <w:r w:rsidRPr="005C3D7B">
              <w:rPr>
                <w:rFonts w:ascii="Arial" w:hAnsi="Arial" w:cs="Arial"/>
                <w:sz w:val="20"/>
                <w:szCs w:val="20"/>
              </w:rPr>
              <w:t>10.03.2022</w:t>
            </w:r>
          </w:p>
        </w:tc>
        <w:tc>
          <w:tcPr>
            <w:tcW w:w="1083" w:type="dxa"/>
          </w:tcPr>
          <w:p w14:paraId="567B8A71" w14:textId="77777777" w:rsidR="001F3F32" w:rsidRPr="005C3D7B" w:rsidRDefault="001F3F32" w:rsidP="00AB2302">
            <w:pPr>
              <w:rPr>
                <w:rFonts w:ascii="Arial" w:hAnsi="Arial" w:cs="Arial"/>
                <w:sz w:val="20"/>
                <w:szCs w:val="20"/>
              </w:rPr>
            </w:pPr>
            <w:r w:rsidRPr="005C3D7B">
              <w:rPr>
                <w:rFonts w:ascii="Arial" w:hAnsi="Arial" w:cs="Arial"/>
                <w:sz w:val="20"/>
                <w:szCs w:val="20"/>
              </w:rPr>
              <w:t>£208.49</w:t>
            </w:r>
          </w:p>
        </w:tc>
        <w:tc>
          <w:tcPr>
            <w:tcW w:w="2463" w:type="dxa"/>
          </w:tcPr>
          <w:p w14:paraId="5C7B04F7" w14:textId="77777777" w:rsidR="001F3F32" w:rsidRPr="005C3D7B" w:rsidRDefault="001F3F32" w:rsidP="00AB2302">
            <w:pPr>
              <w:rPr>
                <w:rFonts w:ascii="Arial" w:hAnsi="Arial" w:cs="Arial"/>
                <w:sz w:val="20"/>
                <w:szCs w:val="20"/>
              </w:rPr>
            </w:pPr>
            <w:r w:rsidRPr="005C3D7B">
              <w:rPr>
                <w:rFonts w:ascii="Arial" w:hAnsi="Arial" w:cs="Arial"/>
                <w:sz w:val="20"/>
                <w:szCs w:val="20"/>
              </w:rPr>
              <w:t>GTH (Glebe lease adjustment)</w:t>
            </w:r>
          </w:p>
        </w:tc>
        <w:tc>
          <w:tcPr>
            <w:tcW w:w="988" w:type="dxa"/>
          </w:tcPr>
          <w:p w14:paraId="767A517E" w14:textId="08B68D4D" w:rsidR="001F3F32" w:rsidRPr="005C3D7B" w:rsidRDefault="009418A7" w:rsidP="00AB2302">
            <w:pPr>
              <w:rPr>
                <w:rFonts w:ascii="Arial" w:hAnsi="Arial" w:cs="Arial"/>
                <w:sz w:val="20"/>
                <w:szCs w:val="20"/>
              </w:rPr>
            </w:pPr>
            <w:r w:rsidRPr="005C3D7B">
              <w:rPr>
                <w:rFonts w:ascii="Arial" w:hAnsi="Arial" w:cs="Arial"/>
                <w:sz w:val="20"/>
                <w:szCs w:val="20"/>
              </w:rPr>
              <w:t>PC/MS</w:t>
            </w:r>
          </w:p>
        </w:tc>
        <w:tc>
          <w:tcPr>
            <w:tcW w:w="2319" w:type="dxa"/>
          </w:tcPr>
          <w:p w14:paraId="4D953FD7" w14:textId="77777777" w:rsidR="001F3F32" w:rsidRPr="005C3D7B" w:rsidRDefault="001F3F32" w:rsidP="00AB2302">
            <w:pPr>
              <w:rPr>
                <w:rFonts w:ascii="Arial" w:hAnsi="Arial" w:cs="Arial"/>
                <w:sz w:val="20"/>
                <w:szCs w:val="20"/>
              </w:rPr>
            </w:pPr>
            <w:r w:rsidRPr="005C3D7B">
              <w:rPr>
                <w:rFonts w:ascii="Arial" w:hAnsi="Arial" w:cs="Arial"/>
                <w:sz w:val="20"/>
                <w:szCs w:val="20"/>
              </w:rPr>
              <w:t>Within Budget</w:t>
            </w:r>
          </w:p>
        </w:tc>
      </w:tr>
      <w:tr w:rsidR="005C3D7B" w:rsidRPr="005C3D7B" w14:paraId="0040B97E" w14:textId="77777777" w:rsidTr="001F3F32">
        <w:trPr>
          <w:trHeight w:val="83"/>
        </w:trPr>
        <w:tc>
          <w:tcPr>
            <w:tcW w:w="1318" w:type="dxa"/>
          </w:tcPr>
          <w:p w14:paraId="4657731F" w14:textId="77777777" w:rsidR="001F3F32" w:rsidRPr="005C3D7B" w:rsidRDefault="001F3F32" w:rsidP="00AB2302">
            <w:pPr>
              <w:rPr>
                <w:rFonts w:ascii="Arial" w:hAnsi="Arial" w:cs="Arial"/>
                <w:sz w:val="20"/>
                <w:szCs w:val="20"/>
              </w:rPr>
            </w:pPr>
            <w:r w:rsidRPr="005C3D7B">
              <w:rPr>
                <w:rFonts w:ascii="Arial" w:hAnsi="Arial" w:cs="Arial"/>
                <w:sz w:val="20"/>
                <w:szCs w:val="20"/>
              </w:rPr>
              <w:t>10.03.2022</w:t>
            </w:r>
          </w:p>
        </w:tc>
        <w:tc>
          <w:tcPr>
            <w:tcW w:w="1083" w:type="dxa"/>
          </w:tcPr>
          <w:p w14:paraId="1EA2BE78" w14:textId="77777777" w:rsidR="001F3F32" w:rsidRPr="005C3D7B" w:rsidRDefault="001F3F32" w:rsidP="00AB2302">
            <w:pPr>
              <w:rPr>
                <w:rFonts w:ascii="Arial" w:hAnsi="Arial" w:cs="Arial"/>
                <w:sz w:val="20"/>
                <w:szCs w:val="20"/>
              </w:rPr>
            </w:pPr>
            <w:r w:rsidRPr="005C3D7B">
              <w:rPr>
                <w:rFonts w:ascii="Arial" w:hAnsi="Arial" w:cs="Arial"/>
                <w:sz w:val="20"/>
                <w:szCs w:val="20"/>
              </w:rPr>
              <w:t>£109.95</w:t>
            </w:r>
          </w:p>
        </w:tc>
        <w:tc>
          <w:tcPr>
            <w:tcW w:w="2463" w:type="dxa"/>
          </w:tcPr>
          <w:p w14:paraId="6471B6B7" w14:textId="77777777" w:rsidR="001F3F32" w:rsidRPr="005C3D7B" w:rsidRDefault="001F3F32" w:rsidP="00AB2302">
            <w:pPr>
              <w:rPr>
                <w:rFonts w:ascii="Arial" w:hAnsi="Arial" w:cs="Arial"/>
                <w:sz w:val="20"/>
                <w:szCs w:val="20"/>
              </w:rPr>
            </w:pPr>
            <w:r w:rsidRPr="005C3D7B">
              <w:rPr>
                <w:rFonts w:ascii="Arial" w:hAnsi="Arial" w:cs="Arial"/>
                <w:sz w:val="20"/>
                <w:szCs w:val="20"/>
              </w:rPr>
              <w:t>PC for Goalposts</w:t>
            </w:r>
          </w:p>
        </w:tc>
        <w:tc>
          <w:tcPr>
            <w:tcW w:w="988" w:type="dxa"/>
          </w:tcPr>
          <w:p w14:paraId="797B825D" w14:textId="60BD6CB8" w:rsidR="001F3F32" w:rsidRPr="005C3D7B" w:rsidRDefault="009418A7" w:rsidP="00AB2302">
            <w:pPr>
              <w:rPr>
                <w:rFonts w:ascii="Arial" w:hAnsi="Arial" w:cs="Arial"/>
                <w:sz w:val="20"/>
                <w:szCs w:val="20"/>
              </w:rPr>
            </w:pPr>
            <w:r w:rsidRPr="005C3D7B">
              <w:rPr>
                <w:rFonts w:ascii="Arial" w:hAnsi="Arial" w:cs="Arial"/>
                <w:sz w:val="20"/>
                <w:szCs w:val="20"/>
              </w:rPr>
              <w:t>AC/MS</w:t>
            </w:r>
          </w:p>
        </w:tc>
        <w:tc>
          <w:tcPr>
            <w:tcW w:w="2319" w:type="dxa"/>
          </w:tcPr>
          <w:p w14:paraId="12451B9B" w14:textId="77777777" w:rsidR="001F3F32" w:rsidRPr="005C3D7B" w:rsidRDefault="001F3F32" w:rsidP="00AB2302">
            <w:pPr>
              <w:rPr>
                <w:rFonts w:ascii="Arial" w:hAnsi="Arial" w:cs="Arial"/>
                <w:sz w:val="20"/>
                <w:szCs w:val="20"/>
              </w:rPr>
            </w:pPr>
            <w:r w:rsidRPr="005C3D7B">
              <w:rPr>
                <w:rFonts w:ascii="Arial" w:hAnsi="Arial" w:cs="Arial"/>
                <w:sz w:val="20"/>
                <w:szCs w:val="20"/>
              </w:rPr>
              <w:t>Within Budget</w:t>
            </w:r>
          </w:p>
        </w:tc>
      </w:tr>
    </w:tbl>
    <w:p w14:paraId="759966BD" w14:textId="77777777" w:rsidR="00C67AE0" w:rsidRPr="005C3D7B" w:rsidRDefault="00C67AE0" w:rsidP="00C67AE0">
      <w:pPr>
        <w:ind w:left="720" w:firstLine="720"/>
        <w:jc w:val="right"/>
        <w:rPr>
          <w:rFonts w:cs="Arial"/>
          <w:b/>
        </w:rPr>
      </w:pPr>
      <w:r w:rsidRPr="005C3D7B">
        <w:rPr>
          <w:rFonts w:cs="Arial"/>
          <w:b/>
        </w:rPr>
        <w:t xml:space="preserve">     </w:t>
      </w:r>
    </w:p>
    <w:p w14:paraId="19075E2B" w14:textId="5C061FB7" w:rsidR="00C67AE0" w:rsidRPr="005C3D7B" w:rsidRDefault="00C67AE0" w:rsidP="00C67AE0">
      <w:pPr>
        <w:rPr>
          <w:rFonts w:cs="Arial"/>
          <w:b/>
        </w:rPr>
      </w:pPr>
      <w:r w:rsidRPr="005C3D7B">
        <w:rPr>
          <w:rFonts w:cs="Arial"/>
          <w:b/>
        </w:rPr>
        <w:t xml:space="preserve">Prepared by </w:t>
      </w:r>
      <w:r w:rsidR="00E80C8D" w:rsidRPr="005C3D7B">
        <w:rPr>
          <w:rFonts w:cs="Arial"/>
          <w:b/>
        </w:rPr>
        <w:t>Charlotte Witchard -</w:t>
      </w:r>
      <w:r w:rsidRPr="005C3D7B">
        <w:rPr>
          <w:rFonts w:cs="Arial"/>
          <w:b/>
        </w:rPr>
        <w:t xml:space="preserve"> Clerk and RFO, on </w:t>
      </w:r>
      <w:r w:rsidR="003A1C02" w:rsidRPr="005C3D7B">
        <w:rPr>
          <w:rFonts w:cs="Arial"/>
          <w:b/>
        </w:rPr>
        <w:t>10/0</w:t>
      </w:r>
      <w:r w:rsidR="009418A7" w:rsidRPr="005C3D7B">
        <w:rPr>
          <w:rFonts w:cs="Arial"/>
          <w:b/>
        </w:rPr>
        <w:t>3</w:t>
      </w:r>
      <w:r w:rsidR="00A00911" w:rsidRPr="005C3D7B">
        <w:rPr>
          <w:rFonts w:cs="Arial"/>
          <w:b/>
        </w:rPr>
        <w:t>/2022</w:t>
      </w:r>
    </w:p>
    <w:p w14:paraId="2ACDC6A2" w14:textId="6FFE6B4D" w:rsidR="00CB72D5" w:rsidRPr="005C3D7B" w:rsidRDefault="00CB72D5" w:rsidP="00C67AE0">
      <w:pPr>
        <w:rPr>
          <w:rFonts w:cs="Arial"/>
          <w:b/>
        </w:rPr>
      </w:pPr>
    </w:p>
    <w:p w14:paraId="0E674AE8" w14:textId="3037C8BA" w:rsidR="00CB72D5" w:rsidRPr="005C3D7B" w:rsidRDefault="00CB72D5" w:rsidP="00C67AE0">
      <w:pPr>
        <w:rPr>
          <w:bCs/>
        </w:rPr>
      </w:pPr>
      <w:r w:rsidRPr="005C3D7B">
        <w:rPr>
          <w:bCs/>
        </w:rPr>
        <w:t>The Bank statements report the following balances:</w:t>
      </w:r>
    </w:p>
    <w:p w14:paraId="445C4724" w14:textId="3C086120" w:rsidR="009418A7" w:rsidRPr="005C3D7B" w:rsidRDefault="009418A7" w:rsidP="009418A7">
      <w:pPr>
        <w:pStyle w:val="ListParagraph"/>
        <w:keepLines w:val="0"/>
        <w:numPr>
          <w:ilvl w:val="0"/>
          <w:numId w:val="2"/>
        </w:numPr>
        <w:spacing w:before="0" w:beforeAutospacing="0" w:after="160" w:afterAutospacing="0" w:line="259" w:lineRule="auto"/>
        <w:rPr>
          <w:rFonts w:cs="Arial"/>
          <w:sz w:val="20"/>
          <w:szCs w:val="20"/>
        </w:rPr>
      </w:pPr>
      <w:r w:rsidRPr="005C3D7B">
        <w:rPr>
          <w:rFonts w:cs="Arial"/>
          <w:sz w:val="20"/>
          <w:szCs w:val="20"/>
        </w:rPr>
        <w:t>NatWest Current Account at 28/02/</w:t>
      </w:r>
      <w:proofErr w:type="gramStart"/>
      <w:r w:rsidRPr="005C3D7B">
        <w:rPr>
          <w:rFonts w:cs="Arial"/>
          <w:sz w:val="20"/>
          <w:szCs w:val="20"/>
        </w:rPr>
        <w:t xml:space="preserve">2022  </w:t>
      </w:r>
      <w:r w:rsidRPr="005C3D7B">
        <w:rPr>
          <w:rFonts w:cs="Arial"/>
          <w:sz w:val="20"/>
          <w:szCs w:val="20"/>
        </w:rPr>
        <w:tab/>
      </w:r>
      <w:proofErr w:type="gramEnd"/>
      <w:r w:rsidRPr="005C3D7B">
        <w:rPr>
          <w:rFonts w:cs="Arial"/>
          <w:sz w:val="20"/>
          <w:szCs w:val="20"/>
        </w:rPr>
        <w:t>£19,810.20  (with £807.25  unpresented payments)</w:t>
      </w:r>
    </w:p>
    <w:p w14:paraId="2321F743" w14:textId="77777777" w:rsidR="009418A7" w:rsidRPr="005C3D7B" w:rsidRDefault="009418A7" w:rsidP="009418A7">
      <w:pPr>
        <w:pStyle w:val="ListParagraph"/>
        <w:keepLines w:val="0"/>
        <w:numPr>
          <w:ilvl w:val="0"/>
          <w:numId w:val="2"/>
        </w:numPr>
        <w:spacing w:before="0" w:beforeAutospacing="0" w:after="160" w:afterAutospacing="0" w:line="259" w:lineRule="auto"/>
        <w:rPr>
          <w:rFonts w:cs="Arial"/>
          <w:b/>
          <w:sz w:val="20"/>
          <w:szCs w:val="20"/>
        </w:rPr>
      </w:pPr>
      <w:r w:rsidRPr="005C3D7B">
        <w:rPr>
          <w:rFonts w:cs="Arial"/>
          <w:sz w:val="20"/>
          <w:szCs w:val="20"/>
        </w:rPr>
        <w:t xml:space="preserve">NatWest Business Account at 28/02/20212 </w:t>
      </w:r>
      <w:r w:rsidRPr="005C3D7B">
        <w:rPr>
          <w:rFonts w:cs="Arial"/>
          <w:sz w:val="20"/>
          <w:szCs w:val="20"/>
        </w:rPr>
        <w:tab/>
        <w:t xml:space="preserve">CLOSED  </w:t>
      </w:r>
    </w:p>
    <w:p w14:paraId="69178E3E" w14:textId="77777777" w:rsidR="009418A7" w:rsidRPr="005C3D7B" w:rsidRDefault="009418A7" w:rsidP="00BA7B55">
      <w:pPr>
        <w:pStyle w:val="ListParagraph"/>
        <w:keepLines w:val="0"/>
        <w:numPr>
          <w:ilvl w:val="0"/>
          <w:numId w:val="2"/>
        </w:numPr>
        <w:spacing w:before="0" w:beforeAutospacing="0" w:after="160" w:afterAutospacing="0" w:line="259" w:lineRule="auto"/>
        <w:rPr>
          <w:rFonts w:cs="Arial"/>
          <w:b/>
          <w:sz w:val="20"/>
          <w:szCs w:val="20"/>
        </w:rPr>
      </w:pPr>
      <w:r w:rsidRPr="005C3D7B">
        <w:rPr>
          <w:rFonts w:cs="Arial"/>
          <w:sz w:val="20"/>
          <w:szCs w:val="20"/>
        </w:rPr>
        <w:t xml:space="preserve">Unity Bank Current Account at 28/02/2022 </w:t>
      </w:r>
      <w:r w:rsidRPr="005C3D7B">
        <w:rPr>
          <w:rFonts w:cs="Arial"/>
          <w:sz w:val="20"/>
          <w:szCs w:val="20"/>
        </w:rPr>
        <w:tab/>
        <w:t>£380.40</w:t>
      </w:r>
    </w:p>
    <w:sectPr w:rsidR="009418A7" w:rsidRPr="005C3D7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DAB24" w14:textId="77777777" w:rsidR="00F65AE0" w:rsidRDefault="00F65AE0" w:rsidP="0016139E">
      <w:pPr>
        <w:spacing w:after="0" w:line="240" w:lineRule="auto"/>
      </w:pPr>
      <w:r>
        <w:separator/>
      </w:r>
    </w:p>
  </w:endnote>
  <w:endnote w:type="continuationSeparator" w:id="0">
    <w:p w14:paraId="546C2202" w14:textId="77777777" w:rsidR="00F65AE0" w:rsidRDefault="00F65AE0" w:rsidP="00161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735FB" w14:textId="77777777" w:rsidR="007F4A3B" w:rsidRDefault="007F4A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6175858"/>
      <w:docPartObj>
        <w:docPartGallery w:val="Page Numbers (Bottom of Page)"/>
        <w:docPartUnique/>
      </w:docPartObj>
    </w:sdtPr>
    <w:sdtEndPr>
      <w:rPr>
        <w:noProof/>
      </w:rPr>
    </w:sdtEndPr>
    <w:sdtContent>
      <w:p w14:paraId="12024994" w14:textId="77777777" w:rsidR="007F4A3B" w:rsidRDefault="007F4A3B">
        <w:pPr>
          <w:pStyle w:val="Footer"/>
          <w:jc w:val="right"/>
        </w:pPr>
        <w:r>
          <w:fldChar w:fldCharType="begin"/>
        </w:r>
        <w:r>
          <w:instrText xml:space="preserve"> PAGE   \* MERGEFORMAT </w:instrText>
        </w:r>
        <w:r>
          <w:fldChar w:fldCharType="separate"/>
        </w:r>
        <w:r w:rsidR="009179AE">
          <w:rPr>
            <w:noProof/>
          </w:rPr>
          <w:t>1</w:t>
        </w:r>
        <w:r>
          <w:rPr>
            <w:noProof/>
          </w:rPr>
          <w:fldChar w:fldCharType="end"/>
        </w:r>
      </w:p>
    </w:sdtContent>
  </w:sdt>
  <w:p w14:paraId="7CCD5BF9" w14:textId="77777777" w:rsidR="007F4A3B" w:rsidRDefault="007F4A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DC199" w14:textId="77777777" w:rsidR="007F4A3B" w:rsidRDefault="007F4A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78E76" w14:textId="77777777" w:rsidR="00F65AE0" w:rsidRDefault="00F65AE0" w:rsidP="0016139E">
      <w:pPr>
        <w:spacing w:after="0" w:line="240" w:lineRule="auto"/>
      </w:pPr>
      <w:r>
        <w:separator/>
      </w:r>
    </w:p>
  </w:footnote>
  <w:footnote w:type="continuationSeparator" w:id="0">
    <w:p w14:paraId="0FFE348B" w14:textId="77777777" w:rsidR="00F65AE0" w:rsidRDefault="00F65AE0" w:rsidP="001613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21F70" w14:textId="77777777" w:rsidR="007F4A3B" w:rsidRDefault="007F4A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8623" w14:textId="77777777" w:rsidR="007F4A3B" w:rsidRDefault="007F4A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8EE9B" w14:textId="77777777" w:rsidR="007F4A3B" w:rsidRDefault="007F4A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562A"/>
    <w:multiLevelType w:val="hybridMultilevel"/>
    <w:tmpl w:val="41DAC776"/>
    <w:lvl w:ilvl="0" w:tplc="0809000F">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 w15:restartNumberingAfterBreak="0">
    <w:nsid w:val="056D6418"/>
    <w:multiLevelType w:val="hybridMultilevel"/>
    <w:tmpl w:val="502E7D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841D2"/>
    <w:multiLevelType w:val="hybridMultilevel"/>
    <w:tmpl w:val="B58098EE"/>
    <w:lvl w:ilvl="0" w:tplc="A130444E">
      <w:start w:val="1"/>
      <w:numFmt w:val="upp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1372DE"/>
    <w:multiLevelType w:val="hybridMultilevel"/>
    <w:tmpl w:val="A432C370"/>
    <w:lvl w:ilvl="0" w:tplc="FB4C5D88">
      <w:start w:val="1"/>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0D830049"/>
    <w:multiLevelType w:val="hybridMultilevel"/>
    <w:tmpl w:val="B586678E"/>
    <w:lvl w:ilvl="0" w:tplc="0809000F">
      <w:start w:val="8"/>
      <w:numFmt w:val="decimal"/>
      <w:lvlText w:val="%1."/>
      <w:lvlJc w:val="left"/>
      <w:pPr>
        <w:ind w:left="720" w:hanging="360"/>
      </w:pPr>
      <w:rPr>
        <w:rFonts w:hint="default"/>
      </w:rPr>
    </w:lvl>
    <w:lvl w:ilvl="1" w:tplc="08090019">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8646E1"/>
    <w:multiLevelType w:val="hybridMultilevel"/>
    <w:tmpl w:val="A4DAD044"/>
    <w:lvl w:ilvl="0" w:tplc="064496EE">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BA4FA3"/>
    <w:multiLevelType w:val="hybridMultilevel"/>
    <w:tmpl w:val="39BE880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905507"/>
    <w:multiLevelType w:val="hybridMultilevel"/>
    <w:tmpl w:val="C562FA70"/>
    <w:lvl w:ilvl="0" w:tplc="8FA65AE6">
      <w:start w:val="1"/>
      <w:numFmt w:val="decimal"/>
      <w:lvlText w:val="%1."/>
      <w:lvlJc w:val="left"/>
      <w:pPr>
        <w:ind w:left="643" w:hanging="360"/>
      </w:pPr>
    </w:lvl>
    <w:lvl w:ilvl="1" w:tplc="45C27C48">
      <w:start w:val="1"/>
      <w:numFmt w:val="lowerLetter"/>
      <w:lvlText w:val="%2."/>
      <w:lvlJc w:val="left"/>
      <w:pPr>
        <w:ind w:left="1494" w:hanging="360"/>
      </w:pPr>
      <w:rPr>
        <w:rFonts w:ascii="Arial" w:eastAsia="Times New Roman" w:hAnsi="Arial" w:cs="Arial"/>
      </w:rPr>
    </w:lvl>
    <w:lvl w:ilvl="2" w:tplc="0809001B">
      <w:start w:val="1"/>
      <w:numFmt w:val="lowerRoman"/>
      <w:lvlText w:val="%3."/>
      <w:lvlJc w:val="right"/>
      <w:pPr>
        <w:ind w:left="2160" w:hanging="180"/>
      </w:pPr>
    </w:lvl>
    <w:lvl w:ilvl="3" w:tplc="25B4C4AE">
      <w:start w:val="1"/>
      <w:numFmt w:val="decimal"/>
      <w:lvlText w:val="%4)"/>
      <w:lvlJc w:val="left"/>
      <w:pPr>
        <w:ind w:left="2880" w:hanging="360"/>
      </w:pPr>
      <w:rPr>
        <w:rFonts w:hint="default"/>
      </w:rPr>
    </w:lvl>
    <w:lvl w:ilvl="4" w:tplc="56046D92">
      <w:numFmt w:val="bullet"/>
      <w:lvlText w:val="-"/>
      <w:lvlJc w:val="left"/>
      <w:pPr>
        <w:ind w:left="3600" w:hanging="360"/>
      </w:pPr>
      <w:rPr>
        <w:rFonts w:ascii="Arial" w:eastAsia="Times New Roman" w:hAnsi="Arial" w:cs="Arial" w:hint="default"/>
        <w:color w:val="000000"/>
      </w:rPr>
    </w:lvl>
    <w:lvl w:ilvl="5" w:tplc="C3B6B6B0">
      <w:start w:val="4"/>
      <w:numFmt w:val="lowerRoman"/>
      <w:lvlText w:val="(%6)"/>
      <w:lvlJc w:val="left"/>
      <w:pPr>
        <w:ind w:left="4860" w:hanging="720"/>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E03BA0"/>
    <w:multiLevelType w:val="hybridMultilevel"/>
    <w:tmpl w:val="0C8CD1F6"/>
    <w:lvl w:ilvl="0" w:tplc="5C6E85BC">
      <w:start w:val="176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9563478"/>
    <w:multiLevelType w:val="hybridMultilevel"/>
    <w:tmpl w:val="229AC7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C825BF9"/>
    <w:multiLevelType w:val="hybridMultilevel"/>
    <w:tmpl w:val="A522AF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A42633"/>
    <w:multiLevelType w:val="hybridMultilevel"/>
    <w:tmpl w:val="72464C9A"/>
    <w:lvl w:ilvl="0" w:tplc="B4129CA8">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AE28EA"/>
    <w:multiLevelType w:val="hybridMultilevel"/>
    <w:tmpl w:val="C562FA70"/>
    <w:lvl w:ilvl="0" w:tplc="8FA65AE6">
      <w:start w:val="1"/>
      <w:numFmt w:val="decimal"/>
      <w:lvlText w:val="%1."/>
      <w:lvlJc w:val="left"/>
      <w:pPr>
        <w:ind w:left="643" w:hanging="360"/>
      </w:pPr>
    </w:lvl>
    <w:lvl w:ilvl="1" w:tplc="45C27C48">
      <w:start w:val="1"/>
      <w:numFmt w:val="lowerLetter"/>
      <w:lvlText w:val="%2."/>
      <w:lvlJc w:val="left"/>
      <w:pPr>
        <w:ind w:left="1494" w:hanging="360"/>
      </w:pPr>
      <w:rPr>
        <w:rFonts w:ascii="Arial" w:eastAsia="Times New Roman" w:hAnsi="Arial" w:cs="Arial"/>
      </w:rPr>
    </w:lvl>
    <w:lvl w:ilvl="2" w:tplc="0809001B">
      <w:start w:val="1"/>
      <w:numFmt w:val="lowerRoman"/>
      <w:lvlText w:val="%3."/>
      <w:lvlJc w:val="right"/>
      <w:pPr>
        <w:ind w:left="2160" w:hanging="180"/>
      </w:pPr>
    </w:lvl>
    <w:lvl w:ilvl="3" w:tplc="25B4C4AE">
      <w:start w:val="1"/>
      <w:numFmt w:val="decimal"/>
      <w:lvlText w:val="%4)"/>
      <w:lvlJc w:val="left"/>
      <w:pPr>
        <w:ind w:left="2880" w:hanging="360"/>
      </w:pPr>
      <w:rPr>
        <w:rFonts w:hint="default"/>
      </w:rPr>
    </w:lvl>
    <w:lvl w:ilvl="4" w:tplc="56046D92">
      <w:numFmt w:val="bullet"/>
      <w:lvlText w:val="-"/>
      <w:lvlJc w:val="left"/>
      <w:pPr>
        <w:ind w:left="3600" w:hanging="360"/>
      </w:pPr>
      <w:rPr>
        <w:rFonts w:ascii="Arial" w:eastAsia="Times New Roman" w:hAnsi="Arial" w:cs="Arial" w:hint="default"/>
        <w:color w:val="000000"/>
      </w:rPr>
    </w:lvl>
    <w:lvl w:ilvl="5" w:tplc="C3B6B6B0">
      <w:start w:val="4"/>
      <w:numFmt w:val="lowerRoman"/>
      <w:lvlText w:val="(%6)"/>
      <w:lvlJc w:val="left"/>
      <w:pPr>
        <w:ind w:left="4860" w:hanging="720"/>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99301E"/>
    <w:multiLevelType w:val="hybridMultilevel"/>
    <w:tmpl w:val="0DAC02B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AB656B"/>
    <w:multiLevelType w:val="hybridMultilevel"/>
    <w:tmpl w:val="0E58B51A"/>
    <w:lvl w:ilvl="0" w:tplc="F2D67B48">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2E0C54"/>
    <w:multiLevelType w:val="hybridMultilevel"/>
    <w:tmpl w:val="C562FA70"/>
    <w:lvl w:ilvl="0" w:tplc="8FA65AE6">
      <w:start w:val="1"/>
      <w:numFmt w:val="decimal"/>
      <w:lvlText w:val="%1."/>
      <w:lvlJc w:val="left"/>
      <w:pPr>
        <w:ind w:left="643" w:hanging="360"/>
      </w:pPr>
    </w:lvl>
    <w:lvl w:ilvl="1" w:tplc="45C27C48">
      <w:start w:val="1"/>
      <w:numFmt w:val="lowerLetter"/>
      <w:lvlText w:val="%2."/>
      <w:lvlJc w:val="left"/>
      <w:pPr>
        <w:ind w:left="1494" w:hanging="360"/>
      </w:pPr>
      <w:rPr>
        <w:rFonts w:ascii="Arial" w:eastAsia="Times New Roman" w:hAnsi="Arial" w:cs="Arial"/>
      </w:rPr>
    </w:lvl>
    <w:lvl w:ilvl="2" w:tplc="0809001B">
      <w:start w:val="1"/>
      <w:numFmt w:val="lowerRoman"/>
      <w:lvlText w:val="%3."/>
      <w:lvlJc w:val="right"/>
      <w:pPr>
        <w:ind w:left="2160" w:hanging="180"/>
      </w:pPr>
    </w:lvl>
    <w:lvl w:ilvl="3" w:tplc="25B4C4AE">
      <w:start w:val="1"/>
      <w:numFmt w:val="decimal"/>
      <w:lvlText w:val="%4)"/>
      <w:lvlJc w:val="left"/>
      <w:pPr>
        <w:ind w:left="2880" w:hanging="360"/>
      </w:pPr>
      <w:rPr>
        <w:rFonts w:hint="default"/>
      </w:rPr>
    </w:lvl>
    <w:lvl w:ilvl="4" w:tplc="56046D92">
      <w:numFmt w:val="bullet"/>
      <w:lvlText w:val="-"/>
      <w:lvlJc w:val="left"/>
      <w:pPr>
        <w:ind w:left="3600" w:hanging="360"/>
      </w:pPr>
      <w:rPr>
        <w:rFonts w:ascii="Arial" w:eastAsia="Times New Roman" w:hAnsi="Arial" w:cs="Arial" w:hint="default"/>
        <w:color w:val="000000"/>
      </w:rPr>
    </w:lvl>
    <w:lvl w:ilvl="5" w:tplc="C3B6B6B0">
      <w:start w:val="4"/>
      <w:numFmt w:val="lowerRoman"/>
      <w:lvlText w:val="(%6)"/>
      <w:lvlJc w:val="left"/>
      <w:pPr>
        <w:ind w:left="4860" w:hanging="720"/>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2E0650"/>
    <w:multiLevelType w:val="hybridMultilevel"/>
    <w:tmpl w:val="AA2039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6812DA"/>
    <w:multiLevelType w:val="hybridMultilevel"/>
    <w:tmpl w:val="D936A0D0"/>
    <w:lvl w:ilvl="0" w:tplc="CD0E4586">
      <w:start w:val="1"/>
      <w:numFmt w:val="lowerRoman"/>
      <w:lvlText w:val="%1."/>
      <w:lvlJc w:val="right"/>
      <w:pPr>
        <w:ind w:left="2160"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D51991"/>
    <w:multiLevelType w:val="hybridMultilevel"/>
    <w:tmpl w:val="03485538"/>
    <w:lvl w:ilvl="0" w:tplc="4A60B26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6573DE1"/>
    <w:multiLevelType w:val="hybridMultilevel"/>
    <w:tmpl w:val="4906FB1C"/>
    <w:lvl w:ilvl="0" w:tplc="759A1B8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8A40476"/>
    <w:multiLevelType w:val="hybridMultilevel"/>
    <w:tmpl w:val="AA062832"/>
    <w:lvl w:ilvl="0" w:tplc="F774B61A">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5E65ED"/>
    <w:multiLevelType w:val="hybridMultilevel"/>
    <w:tmpl w:val="201C3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EE16EB"/>
    <w:multiLevelType w:val="hybridMultilevel"/>
    <w:tmpl w:val="C0EA7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CB512B"/>
    <w:multiLevelType w:val="hybridMultilevel"/>
    <w:tmpl w:val="C17C4388"/>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BD6D94"/>
    <w:multiLevelType w:val="hybridMultilevel"/>
    <w:tmpl w:val="D3F87936"/>
    <w:lvl w:ilvl="0" w:tplc="0809001B">
      <w:start w:val="1"/>
      <w:numFmt w:val="lowerRoman"/>
      <w:lvlText w:val="%1."/>
      <w:lvlJc w:val="right"/>
      <w:pPr>
        <w:ind w:left="1494"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5B836F56"/>
    <w:multiLevelType w:val="hybridMultilevel"/>
    <w:tmpl w:val="B9E89694"/>
    <w:lvl w:ilvl="0" w:tplc="3CFAC4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81524B"/>
    <w:multiLevelType w:val="hybridMultilevel"/>
    <w:tmpl w:val="216E054C"/>
    <w:lvl w:ilvl="0" w:tplc="9EE2E6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6B5741"/>
    <w:multiLevelType w:val="hybridMultilevel"/>
    <w:tmpl w:val="C772DD14"/>
    <w:lvl w:ilvl="0" w:tplc="0809000F">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28" w15:restartNumberingAfterBreak="0">
    <w:nsid w:val="7597031E"/>
    <w:multiLevelType w:val="hybridMultilevel"/>
    <w:tmpl w:val="71486ECE"/>
    <w:lvl w:ilvl="0" w:tplc="1A94F416">
      <w:start w:val="1"/>
      <w:numFmt w:val="lowerRoman"/>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BE263D3"/>
    <w:multiLevelType w:val="hybridMultilevel"/>
    <w:tmpl w:val="D7B83256"/>
    <w:lvl w:ilvl="0" w:tplc="08090001">
      <w:start w:val="1"/>
      <w:numFmt w:val="bullet"/>
      <w:lvlText w:val=""/>
      <w:lvlJc w:val="left"/>
      <w:pPr>
        <w:ind w:left="1723" w:hanging="360"/>
      </w:pPr>
      <w:rPr>
        <w:rFonts w:ascii="Symbol" w:hAnsi="Symbol" w:hint="default"/>
      </w:rPr>
    </w:lvl>
    <w:lvl w:ilvl="1" w:tplc="08090003" w:tentative="1">
      <w:start w:val="1"/>
      <w:numFmt w:val="bullet"/>
      <w:lvlText w:val="o"/>
      <w:lvlJc w:val="left"/>
      <w:pPr>
        <w:ind w:left="2443" w:hanging="360"/>
      </w:pPr>
      <w:rPr>
        <w:rFonts w:ascii="Courier New" w:hAnsi="Courier New" w:cs="Courier New" w:hint="default"/>
      </w:rPr>
    </w:lvl>
    <w:lvl w:ilvl="2" w:tplc="08090005" w:tentative="1">
      <w:start w:val="1"/>
      <w:numFmt w:val="bullet"/>
      <w:lvlText w:val=""/>
      <w:lvlJc w:val="left"/>
      <w:pPr>
        <w:ind w:left="3163" w:hanging="360"/>
      </w:pPr>
      <w:rPr>
        <w:rFonts w:ascii="Wingdings" w:hAnsi="Wingdings" w:hint="default"/>
      </w:rPr>
    </w:lvl>
    <w:lvl w:ilvl="3" w:tplc="08090001" w:tentative="1">
      <w:start w:val="1"/>
      <w:numFmt w:val="bullet"/>
      <w:lvlText w:val=""/>
      <w:lvlJc w:val="left"/>
      <w:pPr>
        <w:ind w:left="3883" w:hanging="360"/>
      </w:pPr>
      <w:rPr>
        <w:rFonts w:ascii="Symbol" w:hAnsi="Symbol" w:hint="default"/>
      </w:rPr>
    </w:lvl>
    <w:lvl w:ilvl="4" w:tplc="08090003" w:tentative="1">
      <w:start w:val="1"/>
      <w:numFmt w:val="bullet"/>
      <w:lvlText w:val="o"/>
      <w:lvlJc w:val="left"/>
      <w:pPr>
        <w:ind w:left="4603" w:hanging="360"/>
      </w:pPr>
      <w:rPr>
        <w:rFonts w:ascii="Courier New" w:hAnsi="Courier New" w:cs="Courier New" w:hint="default"/>
      </w:rPr>
    </w:lvl>
    <w:lvl w:ilvl="5" w:tplc="08090005" w:tentative="1">
      <w:start w:val="1"/>
      <w:numFmt w:val="bullet"/>
      <w:lvlText w:val=""/>
      <w:lvlJc w:val="left"/>
      <w:pPr>
        <w:ind w:left="5323" w:hanging="360"/>
      </w:pPr>
      <w:rPr>
        <w:rFonts w:ascii="Wingdings" w:hAnsi="Wingdings" w:hint="default"/>
      </w:rPr>
    </w:lvl>
    <w:lvl w:ilvl="6" w:tplc="08090001" w:tentative="1">
      <w:start w:val="1"/>
      <w:numFmt w:val="bullet"/>
      <w:lvlText w:val=""/>
      <w:lvlJc w:val="left"/>
      <w:pPr>
        <w:ind w:left="6043" w:hanging="360"/>
      </w:pPr>
      <w:rPr>
        <w:rFonts w:ascii="Symbol" w:hAnsi="Symbol" w:hint="default"/>
      </w:rPr>
    </w:lvl>
    <w:lvl w:ilvl="7" w:tplc="08090003" w:tentative="1">
      <w:start w:val="1"/>
      <w:numFmt w:val="bullet"/>
      <w:lvlText w:val="o"/>
      <w:lvlJc w:val="left"/>
      <w:pPr>
        <w:ind w:left="6763" w:hanging="360"/>
      </w:pPr>
      <w:rPr>
        <w:rFonts w:ascii="Courier New" w:hAnsi="Courier New" w:cs="Courier New" w:hint="default"/>
      </w:rPr>
    </w:lvl>
    <w:lvl w:ilvl="8" w:tplc="08090005" w:tentative="1">
      <w:start w:val="1"/>
      <w:numFmt w:val="bullet"/>
      <w:lvlText w:val=""/>
      <w:lvlJc w:val="left"/>
      <w:pPr>
        <w:ind w:left="7483" w:hanging="360"/>
      </w:pPr>
      <w:rPr>
        <w:rFonts w:ascii="Wingdings" w:hAnsi="Wingdings" w:hint="default"/>
      </w:rPr>
    </w:lvl>
  </w:abstractNum>
  <w:abstractNum w:abstractNumId="30" w15:restartNumberingAfterBreak="0">
    <w:nsid w:val="7CEC4FBC"/>
    <w:multiLevelType w:val="hybridMultilevel"/>
    <w:tmpl w:val="F83E2DD4"/>
    <w:lvl w:ilvl="0" w:tplc="90D6FCA2">
      <w:start w:val="1"/>
      <w:numFmt w:val="lowerRoman"/>
      <w:lvlText w:val="%1."/>
      <w:lvlJc w:val="right"/>
      <w:pPr>
        <w:ind w:left="1800" w:hanging="360"/>
      </w:pPr>
      <w:rPr>
        <w:rFonts w:asciiTheme="minorHAnsi" w:eastAsiaTheme="minorHAnsi" w:hAnsiTheme="minorHAnsi" w:cstheme="minorBidi"/>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num w:numId="1">
    <w:abstractNumId w:val="26"/>
  </w:num>
  <w:num w:numId="2">
    <w:abstractNumId w:val="1"/>
  </w:num>
  <w:num w:numId="3">
    <w:abstractNumId w:val="9"/>
  </w:num>
  <w:num w:numId="4">
    <w:abstractNumId w:val="19"/>
  </w:num>
  <w:num w:numId="5">
    <w:abstractNumId w:val="18"/>
  </w:num>
  <w:num w:numId="6">
    <w:abstractNumId w:val="3"/>
  </w:num>
  <w:num w:numId="7">
    <w:abstractNumId w:val="8"/>
  </w:num>
  <w:num w:numId="8">
    <w:abstractNumId w:val="4"/>
  </w:num>
  <w:num w:numId="9">
    <w:abstractNumId w:val="30"/>
  </w:num>
  <w:num w:numId="10">
    <w:abstractNumId w:val="11"/>
  </w:num>
  <w:num w:numId="11">
    <w:abstractNumId w:val="5"/>
  </w:num>
  <w:num w:numId="12">
    <w:abstractNumId w:val="14"/>
  </w:num>
  <w:num w:numId="13">
    <w:abstractNumId w:val="15"/>
  </w:num>
  <w:num w:numId="14">
    <w:abstractNumId w:val="10"/>
  </w:num>
  <w:num w:numId="15">
    <w:abstractNumId w:val="25"/>
  </w:num>
  <w:num w:numId="16">
    <w:abstractNumId w:val="24"/>
  </w:num>
  <w:num w:numId="17">
    <w:abstractNumId w:val="7"/>
  </w:num>
  <w:num w:numId="18">
    <w:abstractNumId w:val="17"/>
  </w:num>
  <w:num w:numId="19">
    <w:abstractNumId w:val="6"/>
  </w:num>
  <w:num w:numId="20">
    <w:abstractNumId w:val="2"/>
  </w:num>
  <w:num w:numId="21">
    <w:abstractNumId w:val="22"/>
  </w:num>
  <w:num w:numId="22">
    <w:abstractNumId w:val="23"/>
  </w:num>
  <w:num w:numId="23">
    <w:abstractNumId w:val="28"/>
  </w:num>
  <w:num w:numId="24">
    <w:abstractNumId w:val="20"/>
  </w:num>
  <w:num w:numId="25">
    <w:abstractNumId w:val="13"/>
  </w:num>
  <w:num w:numId="26">
    <w:abstractNumId w:val="0"/>
  </w:num>
  <w:num w:numId="27">
    <w:abstractNumId w:val="29"/>
  </w:num>
  <w:num w:numId="28">
    <w:abstractNumId w:val="12"/>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7"/>
  </w:num>
  <w:num w:numId="33">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845"/>
    <w:rsid w:val="00005736"/>
    <w:rsid w:val="000201EF"/>
    <w:rsid w:val="000204E1"/>
    <w:rsid w:val="000213B7"/>
    <w:rsid w:val="00025A32"/>
    <w:rsid w:val="00025F43"/>
    <w:rsid w:val="00031866"/>
    <w:rsid w:val="000375F4"/>
    <w:rsid w:val="000413B1"/>
    <w:rsid w:val="00042850"/>
    <w:rsid w:val="0006174D"/>
    <w:rsid w:val="00062891"/>
    <w:rsid w:val="000634F1"/>
    <w:rsid w:val="00080D10"/>
    <w:rsid w:val="000838A4"/>
    <w:rsid w:val="0008551F"/>
    <w:rsid w:val="000878B3"/>
    <w:rsid w:val="0009063C"/>
    <w:rsid w:val="00094B15"/>
    <w:rsid w:val="000B2A47"/>
    <w:rsid w:val="000B41DB"/>
    <w:rsid w:val="000B42E5"/>
    <w:rsid w:val="000C28A3"/>
    <w:rsid w:val="000C53FE"/>
    <w:rsid w:val="000E7554"/>
    <w:rsid w:val="000E7A2A"/>
    <w:rsid w:val="000F6B06"/>
    <w:rsid w:val="000F7922"/>
    <w:rsid w:val="001011C4"/>
    <w:rsid w:val="001035DE"/>
    <w:rsid w:val="0010691C"/>
    <w:rsid w:val="00107E9B"/>
    <w:rsid w:val="001320F9"/>
    <w:rsid w:val="001322F2"/>
    <w:rsid w:val="00135BDC"/>
    <w:rsid w:val="00135C61"/>
    <w:rsid w:val="00143F0B"/>
    <w:rsid w:val="0015043B"/>
    <w:rsid w:val="0016139E"/>
    <w:rsid w:val="00166ACB"/>
    <w:rsid w:val="0016770C"/>
    <w:rsid w:val="00172906"/>
    <w:rsid w:val="0017351E"/>
    <w:rsid w:val="00174634"/>
    <w:rsid w:val="00175AF4"/>
    <w:rsid w:val="00177FED"/>
    <w:rsid w:val="00183590"/>
    <w:rsid w:val="00183C96"/>
    <w:rsid w:val="001A0F8A"/>
    <w:rsid w:val="001A2BA9"/>
    <w:rsid w:val="001C27DA"/>
    <w:rsid w:val="001D0A32"/>
    <w:rsid w:val="001E6100"/>
    <w:rsid w:val="001F3F32"/>
    <w:rsid w:val="001F4E40"/>
    <w:rsid w:val="001F5811"/>
    <w:rsid w:val="001F6509"/>
    <w:rsid w:val="002023C7"/>
    <w:rsid w:val="00220D2A"/>
    <w:rsid w:val="002234E3"/>
    <w:rsid w:val="0023290A"/>
    <w:rsid w:val="00246135"/>
    <w:rsid w:val="00246C1D"/>
    <w:rsid w:val="002527DA"/>
    <w:rsid w:val="0025693C"/>
    <w:rsid w:val="002576EA"/>
    <w:rsid w:val="002705B6"/>
    <w:rsid w:val="00274490"/>
    <w:rsid w:val="002803C8"/>
    <w:rsid w:val="002809F3"/>
    <w:rsid w:val="0029056F"/>
    <w:rsid w:val="002B0613"/>
    <w:rsid w:val="002B1FBB"/>
    <w:rsid w:val="002B3891"/>
    <w:rsid w:val="002C16B9"/>
    <w:rsid w:val="002D44EC"/>
    <w:rsid w:val="002D4721"/>
    <w:rsid w:val="002D7FE5"/>
    <w:rsid w:val="002E4AEE"/>
    <w:rsid w:val="002E5BFB"/>
    <w:rsid w:val="002F0A3A"/>
    <w:rsid w:val="00304133"/>
    <w:rsid w:val="0032708A"/>
    <w:rsid w:val="003277D5"/>
    <w:rsid w:val="00340C88"/>
    <w:rsid w:val="00343DB5"/>
    <w:rsid w:val="00352183"/>
    <w:rsid w:val="00355D65"/>
    <w:rsid w:val="00357C26"/>
    <w:rsid w:val="0036039B"/>
    <w:rsid w:val="0036203A"/>
    <w:rsid w:val="003628E1"/>
    <w:rsid w:val="003800D5"/>
    <w:rsid w:val="003855D4"/>
    <w:rsid w:val="003928B6"/>
    <w:rsid w:val="00395765"/>
    <w:rsid w:val="00395D6A"/>
    <w:rsid w:val="00397D10"/>
    <w:rsid w:val="003A15A3"/>
    <w:rsid w:val="003A1BD3"/>
    <w:rsid w:val="003A1C02"/>
    <w:rsid w:val="003A3DBC"/>
    <w:rsid w:val="003B259C"/>
    <w:rsid w:val="003B296A"/>
    <w:rsid w:val="003B4481"/>
    <w:rsid w:val="003B5297"/>
    <w:rsid w:val="003B63C9"/>
    <w:rsid w:val="003B683C"/>
    <w:rsid w:val="003C448F"/>
    <w:rsid w:val="003C5A0C"/>
    <w:rsid w:val="003C661D"/>
    <w:rsid w:val="003C69B6"/>
    <w:rsid w:val="003D08DD"/>
    <w:rsid w:val="003D179E"/>
    <w:rsid w:val="003D6952"/>
    <w:rsid w:val="003E0AD3"/>
    <w:rsid w:val="003E187B"/>
    <w:rsid w:val="003E258B"/>
    <w:rsid w:val="003E3EBF"/>
    <w:rsid w:val="003E3EE9"/>
    <w:rsid w:val="003F04DC"/>
    <w:rsid w:val="003F2E5C"/>
    <w:rsid w:val="00402432"/>
    <w:rsid w:val="00406091"/>
    <w:rsid w:val="00411C3A"/>
    <w:rsid w:val="004168A2"/>
    <w:rsid w:val="0042135D"/>
    <w:rsid w:val="00423D17"/>
    <w:rsid w:val="00435063"/>
    <w:rsid w:val="00436D1C"/>
    <w:rsid w:val="00444C81"/>
    <w:rsid w:val="00446E89"/>
    <w:rsid w:val="00450D35"/>
    <w:rsid w:val="00452ED9"/>
    <w:rsid w:val="004556ED"/>
    <w:rsid w:val="00472CB3"/>
    <w:rsid w:val="00476B89"/>
    <w:rsid w:val="00491817"/>
    <w:rsid w:val="00492C16"/>
    <w:rsid w:val="004935A4"/>
    <w:rsid w:val="00496FAC"/>
    <w:rsid w:val="004A5C61"/>
    <w:rsid w:val="004A6580"/>
    <w:rsid w:val="004B0BF1"/>
    <w:rsid w:val="004C3B81"/>
    <w:rsid w:val="004C69BB"/>
    <w:rsid w:val="004E1441"/>
    <w:rsid w:val="004E4CAF"/>
    <w:rsid w:val="004E73FD"/>
    <w:rsid w:val="004E751D"/>
    <w:rsid w:val="004F0ED5"/>
    <w:rsid w:val="004F5AE6"/>
    <w:rsid w:val="004F76BE"/>
    <w:rsid w:val="00506069"/>
    <w:rsid w:val="0051368C"/>
    <w:rsid w:val="00513AA5"/>
    <w:rsid w:val="005164F6"/>
    <w:rsid w:val="005172E3"/>
    <w:rsid w:val="0052040E"/>
    <w:rsid w:val="00521F05"/>
    <w:rsid w:val="0052348B"/>
    <w:rsid w:val="00527A4D"/>
    <w:rsid w:val="00535CD2"/>
    <w:rsid w:val="0054116E"/>
    <w:rsid w:val="00544F01"/>
    <w:rsid w:val="0054754F"/>
    <w:rsid w:val="005642C4"/>
    <w:rsid w:val="0057200E"/>
    <w:rsid w:val="00573473"/>
    <w:rsid w:val="00573575"/>
    <w:rsid w:val="00592118"/>
    <w:rsid w:val="005A07F5"/>
    <w:rsid w:val="005A361C"/>
    <w:rsid w:val="005A4E3C"/>
    <w:rsid w:val="005B03CD"/>
    <w:rsid w:val="005B0B7C"/>
    <w:rsid w:val="005B39EF"/>
    <w:rsid w:val="005B7A8E"/>
    <w:rsid w:val="005C2A81"/>
    <w:rsid w:val="005C3D7B"/>
    <w:rsid w:val="005D5FAF"/>
    <w:rsid w:val="005D6DFB"/>
    <w:rsid w:val="005E0908"/>
    <w:rsid w:val="005E3D84"/>
    <w:rsid w:val="005F3845"/>
    <w:rsid w:val="005F5F31"/>
    <w:rsid w:val="0060267B"/>
    <w:rsid w:val="00614B51"/>
    <w:rsid w:val="006323B8"/>
    <w:rsid w:val="00634A8B"/>
    <w:rsid w:val="00640620"/>
    <w:rsid w:val="0065158F"/>
    <w:rsid w:val="006547F6"/>
    <w:rsid w:val="00654CE7"/>
    <w:rsid w:val="0066210A"/>
    <w:rsid w:val="00667E1B"/>
    <w:rsid w:val="00671064"/>
    <w:rsid w:val="006728FE"/>
    <w:rsid w:val="00672BBA"/>
    <w:rsid w:val="006749A0"/>
    <w:rsid w:val="006838EA"/>
    <w:rsid w:val="00694442"/>
    <w:rsid w:val="00694628"/>
    <w:rsid w:val="00695716"/>
    <w:rsid w:val="006971D7"/>
    <w:rsid w:val="006A2BB2"/>
    <w:rsid w:val="006A2ECC"/>
    <w:rsid w:val="006A3F13"/>
    <w:rsid w:val="006A639A"/>
    <w:rsid w:val="006B17B0"/>
    <w:rsid w:val="006B6E61"/>
    <w:rsid w:val="006C2A34"/>
    <w:rsid w:val="006C5A9A"/>
    <w:rsid w:val="006C5F81"/>
    <w:rsid w:val="006D4E15"/>
    <w:rsid w:val="006D7B38"/>
    <w:rsid w:val="006F1AC1"/>
    <w:rsid w:val="006F280B"/>
    <w:rsid w:val="006F2CC8"/>
    <w:rsid w:val="006F6F2E"/>
    <w:rsid w:val="00702DAF"/>
    <w:rsid w:val="00703A82"/>
    <w:rsid w:val="007056A8"/>
    <w:rsid w:val="007064F9"/>
    <w:rsid w:val="00720FC0"/>
    <w:rsid w:val="00723789"/>
    <w:rsid w:val="00723D88"/>
    <w:rsid w:val="00724FEE"/>
    <w:rsid w:val="007301E8"/>
    <w:rsid w:val="007332C5"/>
    <w:rsid w:val="00734CDA"/>
    <w:rsid w:val="00736F57"/>
    <w:rsid w:val="007416E0"/>
    <w:rsid w:val="00751F27"/>
    <w:rsid w:val="007548C3"/>
    <w:rsid w:val="00754E32"/>
    <w:rsid w:val="00756E80"/>
    <w:rsid w:val="00760B56"/>
    <w:rsid w:val="007729A2"/>
    <w:rsid w:val="00773FA2"/>
    <w:rsid w:val="00775875"/>
    <w:rsid w:val="00780286"/>
    <w:rsid w:val="00781FC1"/>
    <w:rsid w:val="00796C6B"/>
    <w:rsid w:val="007A3610"/>
    <w:rsid w:val="007B6846"/>
    <w:rsid w:val="007C030D"/>
    <w:rsid w:val="007C2166"/>
    <w:rsid w:val="007D31A8"/>
    <w:rsid w:val="007D7DA6"/>
    <w:rsid w:val="007E2CEB"/>
    <w:rsid w:val="007E750E"/>
    <w:rsid w:val="007F294A"/>
    <w:rsid w:val="007F4A3B"/>
    <w:rsid w:val="007F4E3E"/>
    <w:rsid w:val="00801B19"/>
    <w:rsid w:val="008158AC"/>
    <w:rsid w:val="00815F07"/>
    <w:rsid w:val="0082118E"/>
    <w:rsid w:val="00823269"/>
    <w:rsid w:val="008252B6"/>
    <w:rsid w:val="008321DC"/>
    <w:rsid w:val="008327B4"/>
    <w:rsid w:val="008358D4"/>
    <w:rsid w:val="0084768F"/>
    <w:rsid w:val="00847FC1"/>
    <w:rsid w:val="008507F7"/>
    <w:rsid w:val="00860C91"/>
    <w:rsid w:val="0087536D"/>
    <w:rsid w:val="00875703"/>
    <w:rsid w:val="0089169B"/>
    <w:rsid w:val="00894E3E"/>
    <w:rsid w:val="008959B6"/>
    <w:rsid w:val="008A127D"/>
    <w:rsid w:val="008A2BE2"/>
    <w:rsid w:val="008B42B5"/>
    <w:rsid w:val="008C17B6"/>
    <w:rsid w:val="008C6780"/>
    <w:rsid w:val="008D2C1C"/>
    <w:rsid w:val="008E1BAD"/>
    <w:rsid w:val="008F07D7"/>
    <w:rsid w:val="00902352"/>
    <w:rsid w:val="009038CE"/>
    <w:rsid w:val="00914212"/>
    <w:rsid w:val="009179AE"/>
    <w:rsid w:val="009215BC"/>
    <w:rsid w:val="00922677"/>
    <w:rsid w:val="0092527B"/>
    <w:rsid w:val="009339C3"/>
    <w:rsid w:val="009349DA"/>
    <w:rsid w:val="00936104"/>
    <w:rsid w:val="009418A7"/>
    <w:rsid w:val="009441A8"/>
    <w:rsid w:val="009555F4"/>
    <w:rsid w:val="009569AD"/>
    <w:rsid w:val="00960BEA"/>
    <w:rsid w:val="0096566F"/>
    <w:rsid w:val="0097200A"/>
    <w:rsid w:val="0098210D"/>
    <w:rsid w:val="00986645"/>
    <w:rsid w:val="00990BD1"/>
    <w:rsid w:val="00991385"/>
    <w:rsid w:val="009947E5"/>
    <w:rsid w:val="009A07ED"/>
    <w:rsid w:val="009B4231"/>
    <w:rsid w:val="009C2B3D"/>
    <w:rsid w:val="009E319E"/>
    <w:rsid w:val="009F0F9F"/>
    <w:rsid w:val="009F1675"/>
    <w:rsid w:val="009F430D"/>
    <w:rsid w:val="009F7A97"/>
    <w:rsid w:val="00A00911"/>
    <w:rsid w:val="00A04DAF"/>
    <w:rsid w:val="00A05195"/>
    <w:rsid w:val="00A0627E"/>
    <w:rsid w:val="00A132C4"/>
    <w:rsid w:val="00A13E16"/>
    <w:rsid w:val="00A24894"/>
    <w:rsid w:val="00A44C89"/>
    <w:rsid w:val="00A530A3"/>
    <w:rsid w:val="00A5363C"/>
    <w:rsid w:val="00A6107E"/>
    <w:rsid w:val="00A67AF6"/>
    <w:rsid w:val="00A71AAB"/>
    <w:rsid w:val="00A83E3E"/>
    <w:rsid w:val="00A9019A"/>
    <w:rsid w:val="00A95EED"/>
    <w:rsid w:val="00A96388"/>
    <w:rsid w:val="00AA41F2"/>
    <w:rsid w:val="00AB1497"/>
    <w:rsid w:val="00AB3D7F"/>
    <w:rsid w:val="00AB5B79"/>
    <w:rsid w:val="00AD2511"/>
    <w:rsid w:val="00AE4DA8"/>
    <w:rsid w:val="00AF0A52"/>
    <w:rsid w:val="00AF22AA"/>
    <w:rsid w:val="00AF3DEF"/>
    <w:rsid w:val="00AF606E"/>
    <w:rsid w:val="00B02E2A"/>
    <w:rsid w:val="00B1278F"/>
    <w:rsid w:val="00B163EC"/>
    <w:rsid w:val="00B175ED"/>
    <w:rsid w:val="00B215E1"/>
    <w:rsid w:val="00B233C8"/>
    <w:rsid w:val="00B51506"/>
    <w:rsid w:val="00B6333A"/>
    <w:rsid w:val="00B67CC8"/>
    <w:rsid w:val="00B720FD"/>
    <w:rsid w:val="00B75A27"/>
    <w:rsid w:val="00B85D56"/>
    <w:rsid w:val="00B87461"/>
    <w:rsid w:val="00B9079E"/>
    <w:rsid w:val="00BA5332"/>
    <w:rsid w:val="00BB338E"/>
    <w:rsid w:val="00BB7C40"/>
    <w:rsid w:val="00BC0B7F"/>
    <w:rsid w:val="00BC6DC6"/>
    <w:rsid w:val="00BC6E80"/>
    <w:rsid w:val="00BD2C39"/>
    <w:rsid w:val="00BD39AB"/>
    <w:rsid w:val="00BD6578"/>
    <w:rsid w:val="00BE29C0"/>
    <w:rsid w:val="00BE3B6E"/>
    <w:rsid w:val="00BF59E1"/>
    <w:rsid w:val="00C13896"/>
    <w:rsid w:val="00C14CD0"/>
    <w:rsid w:val="00C215FD"/>
    <w:rsid w:val="00C234BA"/>
    <w:rsid w:val="00C301E0"/>
    <w:rsid w:val="00C308B3"/>
    <w:rsid w:val="00C4382C"/>
    <w:rsid w:val="00C45F01"/>
    <w:rsid w:val="00C46824"/>
    <w:rsid w:val="00C47251"/>
    <w:rsid w:val="00C5216B"/>
    <w:rsid w:val="00C53F87"/>
    <w:rsid w:val="00C543BC"/>
    <w:rsid w:val="00C61417"/>
    <w:rsid w:val="00C61CCF"/>
    <w:rsid w:val="00C66A8A"/>
    <w:rsid w:val="00C67AE0"/>
    <w:rsid w:val="00C73BFB"/>
    <w:rsid w:val="00C77DF5"/>
    <w:rsid w:val="00C82766"/>
    <w:rsid w:val="00C85714"/>
    <w:rsid w:val="00CA1AB1"/>
    <w:rsid w:val="00CB30DF"/>
    <w:rsid w:val="00CB72D5"/>
    <w:rsid w:val="00CD4AF1"/>
    <w:rsid w:val="00CD58EA"/>
    <w:rsid w:val="00CE3E25"/>
    <w:rsid w:val="00D00FC3"/>
    <w:rsid w:val="00D105A0"/>
    <w:rsid w:val="00D11ED1"/>
    <w:rsid w:val="00D16B7D"/>
    <w:rsid w:val="00D16EBC"/>
    <w:rsid w:val="00D24CBB"/>
    <w:rsid w:val="00D3384E"/>
    <w:rsid w:val="00D408E4"/>
    <w:rsid w:val="00D46F0C"/>
    <w:rsid w:val="00D57070"/>
    <w:rsid w:val="00D57DB7"/>
    <w:rsid w:val="00D62E06"/>
    <w:rsid w:val="00D632E8"/>
    <w:rsid w:val="00D72006"/>
    <w:rsid w:val="00D72A9C"/>
    <w:rsid w:val="00D83566"/>
    <w:rsid w:val="00D84C6F"/>
    <w:rsid w:val="00D86A51"/>
    <w:rsid w:val="00D872AF"/>
    <w:rsid w:val="00D87B19"/>
    <w:rsid w:val="00D9154E"/>
    <w:rsid w:val="00D96880"/>
    <w:rsid w:val="00D96A68"/>
    <w:rsid w:val="00D97C57"/>
    <w:rsid w:val="00DA474D"/>
    <w:rsid w:val="00DA5626"/>
    <w:rsid w:val="00DA6E3D"/>
    <w:rsid w:val="00DC1F00"/>
    <w:rsid w:val="00DC571D"/>
    <w:rsid w:val="00DC69A0"/>
    <w:rsid w:val="00DD3AC2"/>
    <w:rsid w:val="00DE3D38"/>
    <w:rsid w:val="00DE648A"/>
    <w:rsid w:val="00DE7BBA"/>
    <w:rsid w:val="00DF37A9"/>
    <w:rsid w:val="00DF6C7C"/>
    <w:rsid w:val="00DF7528"/>
    <w:rsid w:val="00E00B92"/>
    <w:rsid w:val="00E0279C"/>
    <w:rsid w:val="00E03625"/>
    <w:rsid w:val="00E03FED"/>
    <w:rsid w:val="00E07FE7"/>
    <w:rsid w:val="00E12845"/>
    <w:rsid w:val="00E12903"/>
    <w:rsid w:val="00E172C3"/>
    <w:rsid w:val="00E2428D"/>
    <w:rsid w:val="00E24FF8"/>
    <w:rsid w:val="00E26224"/>
    <w:rsid w:val="00E26591"/>
    <w:rsid w:val="00E61993"/>
    <w:rsid w:val="00E65198"/>
    <w:rsid w:val="00E65E75"/>
    <w:rsid w:val="00E80C8D"/>
    <w:rsid w:val="00E8482A"/>
    <w:rsid w:val="00EA0BCB"/>
    <w:rsid w:val="00EA23F0"/>
    <w:rsid w:val="00EB7732"/>
    <w:rsid w:val="00EC0C38"/>
    <w:rsid w:val="00ED25EE"/>
    <w:rsid w:val="00ED2D8C"/>
    <w:rsid w:val="00ED6653"/>
    <w:rsid w:val="00ED69D1"/>
    <w:rsid w:val="00EE378E"/>
    <w:rsid w:val="00F02CA5"/>
    <w:rsid w:val="00F047B6"/>
    <w:rsid w:val="00F0495A"/>
    <w:rsid w:val="00F1170F"/>
    <w:rsid w:val="00F20ED8"/>
    <w:rsid w:val="00F61179"/>
    <w:rsid w:val="00F62907"/>
    <w:rsid w:val="00F65AE0"/>
    <w:rsid w:val="00F66FAC"/>
    <w:rsid w:val="00F707AC"/>
    <w:rsid w:val="00F737EC"/>
    <w:rsid w:val="00F860A1"/>
    <w:rsid w:val="00F864F3"/>
    <w:rsid w:val="00FA0CA0"/>
    <w:rsid w:val="00FA23CF"/>
    <w:rsid w:val="00FA3CF8"/>
    <w:rsid w:val="00FA5332"/>
    <w:rsid w:val="00FB30A9"/>
    <w:rsid w:val="00FB55DF"/>
    <w:rsid w:val="00FC164B"/>
    <w:rsid w:val="00FC25C1"/>
    <w:rsid w:val="00FC33D4"/>
    <w:rsid w:val="00FD4CA2"/>
    <w:rsid w:val="00FE168A"/>
    <w:rsid w:val="00FE3F1D"/>
    <w:rsid w:val="00FE7B53"/>
    <w:rsid w:val="00FF1EC8"/>
    <w:rsid w:val="00FF4E5C"/>
    <w:rsid w:val="00FF7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F418C"/>
  <w15:chartTrackingRefBased/>
  <w15:docId w15:val="{E5686D3A-CD38-42CB-933C-1CD7925AE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2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2845"/>
    <w:pPr>
      <w:keepLines/>
      <w:spacing w:before="100" w:beforeAutospacing="1" w:after="100" w:afterAutospacing="1" w:line="240" w:lineRule="auto"/>
      <w:ind w:left="720"/>
      <w:contextualSpacing/>
    </w:pPr>
    <w:rPr>
      <w:rFonts w:ascii="Arial" w:eastAsia="Times New Roman" w:hAnsi="Arial" w:cs="Times New Roman"/>
      <w:lang w:val="en-AU" w:eastAsia="en-AU"/>
    </w:rPr>
  </w:style>
  <w:style w:type="paragraph" w:styleId="Header">
    <w:name w:val="header"/>
    <w:basedOn w:val="Normal"/>
    <w:link w:val="HeaderChar"/>
    <w:uiPriority w:val="99"/>
    <w:unhideWhenUsed/>
    <w:rsid w:val="001613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139E"/>
  </w:style>
  <w:style w:type="paragraph" w:styleId="Footer">
    <w:name w:val="footer"/>
    <w:basedOn w:val="Normal"/>
    <w:link w:val="FooterChar"/>
    <w:uiPriority w:val="99"/>
    <w:unhideWhenUsed/>
    <w:rsid w:val="001613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139E"/>
  </w:style>
  <w:style w:type="paragraph" w:styleId="BalloonText">
    <w:name w:val="Balloon Text"/>
    <w:basedOn w:val="Normal"/>
    <w:link w:val="BalloonTextChar"/>
    <w:uiPriority w:val="99"/>
    <w:semiHidden/>
    <w:unhideWhenUsed/>
    <w:rsid w:val="00FB30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0A9"/>
    <w:rPr>
      <w:rFonts w:ascii="Segoe UI" w:hAnsi="Segoe UI" w:cs="Segoe UI"/>
      <w:sz w:val="18"/>
      <w:szCs w:val="18"/>
    </w:rPr>
  </w:style>
  <w:style w:type="paragraph" w:styleId="NoSpacing">
    <w:name w:val="No Spacing"/>
    <w:uiPriority w:val="1"/>
    <w:qFormat/>
    <w:rsid w:val="00FF4E5C"/>
    <w:pPr>
      <w:spacing w:after="0" w:line="240" w:lineRule="auto"/>
    </w:pPr>
  </w:style>
  <w:style w:type="character" w:styleId="Strong">
    <w:name w:val="Strong"/>
    <w:basedOn w:val="DefaultParagraphFont"/>
    <w:uiPriority w:val="22"/>
    <w:qFormat/>
    <w:rsid w:val="00C53F87"/>
    <w:rPr>
      <w:b/>
      <w:bCs/>
    </w:rPr>
  </w:style>
  <w:style w:type="paragraph" w:customStyle="1" w:styleId="Disclaimertext">
    <w:name w:val="Disclaimer text"/>
    <w:basedOn w:val="Normal"/>
    <w:qFormat/>
    <w:rsid w:val="00AA41F2"/>
    <w:pPr>
      <w:keepLines/>
      <w:spacing w:before="100" w:beforeAutospacing="1" w:after="100" w:afterAutospacing="1" w:line="240" w:lineRule="auto"/>
      <w:jc w:val="both"/>
    </w:pPr>
    <w:rPr>
      <w:rFonts w:ascii="Arial" w:eastAsia="Times New Roman" w:hAnsi="Arial" w:cs="Times New Roman"/>
      <w:color w:val="4F81BD"/>
      <w:sz w:val="20"/>
      <w:lang w:val="en-AU" w:eastAsia="en-AU"/>
    </w:rPr>
  </w:style>
  <w:style w:type="paragraph" w:styleId="NormalWeb">
    <w:name w:val="Normal (Web)"/>
    <w:basedOn w:val="Normal"/>
    <w:uiPriority w:val="99"/>
    <w:semiHidden/>
    <w:unhideWhenUsed/>
    <w:rsid w:val="00E24F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F2CC8"/>
    <w:rPr>
      <w:color w:val="0563C1" w:themeColor="hyperlink"/>
      <w:u w:val="single"/>
    </w:rPr>
  </w:style>
  <w:style w:type="paragraph" w:styleId="Revision">
    <w:name w:val="Revision"/>
    <w:hidden/>
    <w:uiPriority w:val="99"/>
    <w:semiHidden/>
    <w:rsid w:val="00177F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870324">
      <w:bodyDiv w:val="1"/>
      <w:marLeft w:val="0"/>
      <w:marRight w:val="0"/>
      <w:marTop w:val="0"/>
      <w:marBottom w:val="0"/>
      <w:divBdr>
        <w:top w:val="none" w:sz="0" w:space="0" w:color="auto"/>
        <w:left w:val="none" w:sz="0" w:space="0" w:color="auto"/>
        <w:bottom w:val="none" w:sz="0" w:space="0" w:color="auto"/>
        <w:right w:val="none" w:sz="0" w:space="0" w:color="auto"/>
      </w:divBdr>
    </w:div>
    <w:div w:id="482889240">
      <w:bodyDiv w:val="1"/>
      <w:marLeft w:val="0"/>
      <w:marRight w:val="0"/>
      <w:marTop w:val="0"/>
      <w:marBottom w:val="0"/>
      <w:divBdr>
        <w:top w:val="none" w:sz="0" w:space="0" w:color="auto"/>
        <w:left w:val="none" w:sz="0" w:space="0" w:color="auto"/>
        <w:bottom w:val="none" w:sz="0" w:space="0" w:color="auto"/>
        <w:right w:val="none" w:sz="0" w:space="0" w:color="auto"/>
      </w:divBdr>
    </w:div>
    <w:div w:id="544290488">
      <w:bodyDiv w:val="1"/>
      <w:marLeft w:val="0"/>
      <w:marRight w:val="0"/>
      <w:marTop w:val="0"/>
      <w:marBottom w:val="0"/>
      <w:divBdr>
        <w:top w:val="none" w:sz="0" w:space="0" w:color="auto"/>
        <w:left w:val="none" w:sz="0" w:space="0" w:color="auto"/>
        <w:bottom w:val="none" w:sz="0" w:space="0" w:color="auto"/>
        <w:right w:val="none" w:sz="0" w:space="0" w:color="auto"/>
      </w:divBdr>
    </w:div>
    <w:div w:id="729618767">
      <w:bodyDiv w:val="1"/>
      <w:marLeft w:val="0"/>
      <w:marRight w:val="0"/>
      <w:marTop w:val="0"/>
      <w:marBottom w:val="0"/>
      <w:divBdr>
        <w:top w:val="none" w:sz="0" w:space="0" w:color="auto"/>
        <w:left w:val="none" w:sz="0" w:space="0" w:color="auto"/>
        <w:bottom w:val="none" w:sz="0" w:space="0" w:color="auto"/>
        <w:right w:val="none" w:sz="0" w:space="0" w:color="auto"/>
      </w:divBdr>
      <w:divsChild>
        <w:div w:id="611473438">
          <w:marLeft w:val="-2400"/>
          <w:marRight w:val="-480"/>
          <w:marTop w:val="0"/>
          <w:marBottom w:val="0"/>
          <w:divBdr>
            <w:top w:val="none" w:sz="0" w:space="0" w:color="auto"/>
            <w:left w:val="none" w:sz="0" w:space="0" w:color="auto"/>
            <w:bottom w:val="none" w:sz="0" w:space="0" w:color="auto"/>
            <w:right w:val="none" w:sz="0" w:space="0" w:color="auto"/>
          </w:divBdr>
        </w:div>
        <w:div w:id="728578610">
          <w:marLeft w:val="-2400"/>
          <w:marRight w:val="-480"/>
          <w:marTop w:val="0"/>
          <w:marBottom w:val="0"/>
          <w:divBdr>
            <w:top w:val="none" w:sz="0" w:space="0" w:color="auto"/>
            <w:left w:val="none" w:sz="0" w:space="0" w:color="auto"/>
            <w:bottom w:val="none" w:sz="0" w:space="0" w:color="auto"/>
            <w:right w:val="none" w:sz="0" w:space="0" w:color="auto"/>
          </w:divBdr>
        </w:div>
      </w:divsChild>
    </w:div>
    <w:div w:id="1434864612">
      <w:bodyDiv w:val="1"/>
      <w:marLeft w:val="0"/>
      <w:marRight w:val="0"/>
      <w:marTop w:val="0"/>
      <w:marBottom w:val="0"/>
      <w:divBdr>
        <w:top w:val="none" w:sz="0" w:space="0" w:color="auto"/>
        <w:left w:val="none" w:sz="0" w:space="0" w:color="auto"/>
        <w:bottom w:val="none" w:sz="0" w:space="0" w:color="auto"/>
        <w:right w:val="none" w:sz="0" w:space="0" w:color="auto"/>
      </w:divBdr>
    </w:div>
    <w:div w:id="1478648347">
      <w:bodyDiv w:val="1"/>
      <w:marLeft w:val="0"/>
      <w:marRight w:val="0"/>
      <w:marTop w:val="0"/>
      <w:marBottom w:val="0"/>
      <w:divBdr>
        <w:top w:val="none" w:sz="0" w:space="0" w:color="auto"/>
        <w:left w:val="none" w:sz="0" w:space="0" w:color="auto"/>
        <w:bottom w:val="none" w:sz="0" w:space="0" w:color="auto"/>
        <w:right w:val="none" w:sz="0" w:space="0" w:color="auto"/>
      </w:divBdr>
    </w:div>
    <w:div w:id="1840190413">
      <w:bodyDiv w:val="1"/>
      <w:marLeft w:val="0"/>
      <w:marRight w:val="0"/>
      <w:marTop w:val="0"/>
      <w:marBottom w:val="0"/>
      <w:divBdr>
        <w:top w:val="none" w:sz="0" w:space="0" w:color="auto"/>
        <w:left w:val="none" w:sz="0" w:space="0" w:color="auto"/>
        <w:bottom w:val="none" w:sz="0" w:space="0" w:color="auto"/>
        <w:right w:val="none" w:sz="0" w:space="0" w:color="auto"/>
      </w:divBdr>
      <w:divsChild>
        <w:div w:id="2133282726">
          <w:marLeft w:val="-2400"/>
          <w:marRight w:val="-480"/>
          <w:marTop w:val="0"/>
          <w:marBottom w:val="0"/>
          <w:divBdr>
            <w:top w:val="none" w:sz="0" w:space="0" w:color="auto"/>
            <w:left w:val="none" w:sz="0" w:space="0" w:color="auto"/>
            <w:bottom w:val="none" w:sz="0" w:space="0" w:color="auto"/>
            <w:right w:val="none" w:sz="0" w:space="0" w:color="auto"/>
          </w:divBdr>
        </w:div>
        <w:div w:id="1176729134">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ADC03-283F-436B-85D0-6EF26CBCE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1614</Words>
  <Characters>9203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Ubley Clerk</dc:creator>
  <cp:keywords/>
  <dc:description/>
  <cp:lastModifiedBy>Charlotte Witchard</cp:lastModifiedBy>
  <cp:revision>2</cp:revision>
  <cp:lastPrinted>2021-11-11T18:48:00Z</cp:lastPrinted>
  <dcterms:created xsi:type="dcterms:W3CDTF">2022-03-16T09:25:00Z</dcterms:created>
  <dcterms:modified xsi:type="dcterms:W3CDTF">2022-03-16T09:25:00Z</dcterms:modified>
</cp:coreProperties>
</file>