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E12845" w:rsidRPr="0023290A" w14:paraId="1D2215B3" w14:textId="77777777" w:rsidTr="00E12845">
        <w:tc>
          <w:tcPr>
            <w:tcW w:w="9016" w:type="dxa"/>
          </w:tcPr>
          <w:p w14:paraId="41993BCF" w14:textId="77777777" w:rsidR="00FF4E5C" w:rsidRPr="0023290A" w:rsidRDefault="00FF4E5C" w:rsidP="004F0ED5">
            <w:pPr>
              <w:rPr>
                <w:rFonts w:ascii="Arial" w:hAnsi="Arial" w:cs="Arial"/>
                <w:sz w:val="28"/>
                <w:szCs w:val="28"/>
              </w:rPr>
            </w:pPr>
          </w:p>
          <w:p w14:paraId="2E98433C" w14:textId="77777777" w:rsidR="005164F6" w:rsidRDefault="005164F6" w:rsidP="00D9154E">
            <w:pPr>
              <w:jc w:val="center"/>
              <w:rPr>
                <w:rFonts w:ascii="Arial" w:hAnsi="Arial" w:cs="Arial"/>
                <w:b/>
                <w:sz w:val="28"/>
                <w:szCs w:val="28"/>
              </w:rPr>
            </w:pPr>
            <w:r>
              <w:rPr>
                <w:rFonts w:ascii="Arial" w:hAnsi="Arial" w:cs="Arial"/>
                <w:b/>
                <w:sz w:val="28"/>
                <w:szCs w:val="28"/>
              </w:rPr>
              <w:t>DRAFT</w:t>
            </w:r>
          </w:p>
          <w:p w14:paraId="2258105E" w14:textId="77777777" w:rsidR="00D9154E" w:rsidRPr="0023290A" w:rsidRDefault="00BC0B7F" w:rsidP="00D9154E">
            <w:pPr>
              <w:jc w:val="center"/>
              <w:rPr>
                <w:rFonts w:ascii="Arial" w:hAnsi="Arial" w:cs="Arial"/>
                <w:b/>
                <w:sz w:val="28"/>
                <w:szCs w:val="28"/>
              </w:rPr>
            </w:pPr>
            <w:r>
              <w:rPr>
                <w:rFonts w:ascii="Arial" w:hAnsi="Arial" w:cs="Arial"/>
                <w:b/>
                <w:sz w:val="28"/>
                <w:szCs w:val="28"/>
              </w:rPr>
              <w:t xml:space="preserve">MINUTES OF THE </w:t>
            </w:r>
            <w:r w:rsidR="00D9154E" w:rsidRPr="0023290A">
              <w:rPr>
                <w:rFonts w:ascii="Arial" w:hAnsi="Arial" w:cs="Arial"/>
                <w:b/>
                <w:sz w:val="28"/>
                <w:szCs w:val="28"/>
              </w:rPr>
              <w:t>MEETING OF UBLEY PARISH COUNCIL</w:t>
            </w:r>
          </w:p>
          <w:p w14:paraId="2778A923" w14:textId="0D545DB0" w:rsidR="00D9154E" w:rsidRPr="0023290A" w:rsidRDefault="00BC0B7F" w:rsidP="00D9154E">
            <w:pPr>
              <w:jc w:val="center"/>
              <w:rPr>
                <w:rFonts w:ascii="Arial" w:hAnsi="Arial" w:cs="Arial"/>
                <w:b/>
                <w:sz w:val="28"/>
                <w:szCs w:val="28"/>
              </w:rPr>
            </w:pPr>
            <w:r>
              <w:rPr>
                <w:rFonts w:ascii="Arial" w:hAnsi="Arial" w:cs="Arial"/>
                <w:b/>
                <w:sz w:val="28"/>
                <w:szCs w:val="28"/>
              </w:rPr>
              <w:t xml:space="preserve">held on Thursday </w:t>
            </w:r>
            <w:r w:rsidR="00986645">
              <w:rPr>
                <w:rFonts w:ascii="Arial" w:hAnsi="Arial" w:cs="Arial"/>
                <w:b/>
                <w:sz w:val="28"/>
                <w:szCs w:val="28"/>
              </w:rPr>
              <w:t>14</w:t>
            </w:r>
            <w:r w:rsidRPr="00BC0B7F">
              <w:rPr>
                <w:rFonts w:ascii="Arial" w:hAnsi="Arial" w:cs="Arial"/>
                <w:b/>
                <w:sz w:val="28"/>
                <w:szCs w:val="28"/>
                <w:vertAlign w:val="superscript"/>
              </w:rPr>
              <w:t>th</w:t>
            </w:r>
            <w:r>
              <w:rPr>
                <w:rFonts w:ascii="Arial" w:hAnsi="Arial" w:cs="Arial"/>
                <w:b/>
                <w:sz w:val="28"/>
                <w:szCs w:val="28"/>
              </w:rPr>
              <w:t xml:space="preserve"> </w:t>
            </w:r>
            <w:r w:rsidR="00986645">
              <w:rPr>
                <w:rFonts w:ascii="Arial" w:hAnsi="Arial" w:cs="Arial"/>
                <w:b/>
                <w:sz w:val="28"/>
                <w:szCs w:val="28"/>
              </w:rPr>
              <w:t>Octo</w:t>
            </w:r>
            <w:r>
              <w:rPr>
                <w:rFonts w:ascii="Arial" w:hAnsi="Arial" w:cs="Arial"/>
                <w:b/>
                <w:sz w:val="28"/>
                <w:szCs w:val="28"/>
              </w:rPr>
              <w:t xml:space="preserve">ber </w:t>
            </w:r>
            <w:r w:rsidR="0092527B">
              <w:rPr>
                <w:rFonts w:ascii="Arial" w:hAnsi="Arial" w:cs="Arial"/>
                <w:b/>
                <w:sz w:val="28"/>
                <w:szCs w:val="28"/>
              </w:rPr>
              <w:t>2021</w:t>
            </w:r>
          </w:p>
          <w:p w14:paraId="5AFD6606" w14:textId="77777777" w:rsidR="00BB7C40" w:rsidRPr="0023290A" w:rsidRDefault="00BB7C40" w:rsidP="00D9154E">
            <w:pPr>
              <w:jc w:val="center"/>
              <w:rPr>
                <w:rFonts w:ascii="Arial" w:hAnsi="Arial" w:cs="Arial"/>
                <w:b/>
                <w:sz w:val="28"/>
                <w:szCs w:val="28"/>
              </w:rPr>
            </w:pPr>
          </w:p>
          <w:p w14:paraId="463FEADE" w14:textId="77777777" w:rsidR="00FF4E5C" w:rsidRPr="0023290A" w:rsidRDefault="00FF4E5C" w:rsidP="0051368C">
            <w:pPr>
              <w:jc w:val="center"/>
              <w:rPr>
                <w:rFonts w:ascii="Arial" w:hAnsi="Arial" w:cs="Arial"/>
              </w:rPr>
            </w:pPr>
          </w:p>
        </w:tc>
      </w:tr>
    </w:tbl>
    <w:p w14:paraId="3FA73FB5" w14:textId="77777777" w:rsidR="00BD2C39" w:rsidRPr="00BD2C39" w:rsidRDefault="00BD2C39" w:rsidP="00BD2C39">
      <w:pPr>
        <w:rPr>
          <w:rFonts w:ascii="Calibri" w:hAnsi="Calibri" w:cs="Calibri"/>
          <w:color w:val="FF0000"/>
        </w:rPr>
      </w:pPr>
    </w:p>
    <w:tbl>
      <w:tblPr>
        <w:tblStyle w:val="TableGrid"/>
        <w:tblW w:w="0" w:type="auto"/>
        <w:tblLayout w:type="fixed"/>
        <w:tblLook w:val="04A0" w:firstRow="1" w:lastRow="0" w:firstColumn="1" w:lastColumn="0" w:noHBand="0" w:noVBand="1"/>
      </w:tblPr>
      <w:tblGrid>
        <w:gridCol w:w="1271"/>
        <w:gridCol w:w="6662"/>
        <w:gridCol w:w="1083"/>
      </w:tblGrid>
      <w:tr w:rsidR="00D72006" w:rsidRPr="0023290A" w14:paraId="7FD2AE5B" w14:textId="77777777" w:rsidTr="00FA0CA0">
        <w:tc>
          <w:tcPr>
            <w:tcW w:w="1271" w:type="dxa"/>
          </w:tcPr>
          <w:p w14:paraId="0E43C7C4" w14:textId="77777777" w:rsidR="00E12845" w:rsidRPr="0023290A" w:rsidRDefault="00E12845">
            <w:pPr>
              <w:rPr>
                <w:rFonts w:ascii="Arial" w:hAnsi="Arial" w:cs="Arial"/>
              </w:rPr>
            </w:pPr>
          </w:p>
        </w:tc>
        <w:tc>
          <w:tcPr>
            <w:tcW w:w="6662" w:type="dxa"/>
          </w:tcPr>
          <w:p w14:paraId="595368D8" w14:textId="77777777" w:rsidR="00E12845" w:rsidRDefault="00E12845">
            <w:pPr>
              <w:rPr>
                <w:rFonts w:ascii="Arial" w:hAnsi="Arial" w:cs="Arial"/>
              </w:rPr>
            </w:pPr>
            <w:r w:rsidRPr="0023290A">
              <w:rPr>
                <w:rFonts w:ascii="Arial" w:hAnsi="Arial" w:cs="Arial"/>
              </w:rPr>
              <w:t>ITEM</w:t>
            </w:r>
          </w:p>
          <w:p w14:paraId="6FE9FA9C" w14:textId="77777777" w:rsidR="00031866" w:rsidRPr="0023290A" w:rsidRDefault="00031866">
            <w:pPr>
              <w:rPr>
                <w:rFonts w:ascii="Arial" w:hAnsi="Arial" w:cs="Arial"/>
              </w:rPr>
            </w:pPr>
          </w:p>
        </w:tc>
        <w:tc>
          <w:tcPr>
            <w:tcW w:w="1083" w:type="dxa"/>
          </w:tcPr>
          <w:p w14:paraId="7E403232" w14:textId="77777777" w:rsidR="00E12845" w:rsidRPr="0023290A" w:rsidRDefault="00E12845">
            <w:pPr>
              <w:rPr>
                <w:rFonts w:ascii="Arial" w:hAnsi="Arial" w:cs="Arial"/>
              </w:rPr>
            </w:pPr>
            <w:r w:rsidRPr="0023290A">
              <w:rPr>
                <w:rFonts w:ascii="Arial" w:hAnsi="Arial" w:cs="Arial"/>
              </w:rPr>
              <w:t>ACTION</w:t>
            </w:r>
          </w:p>
        </w:tc>
      </w:tr>
      <w:tr w:rsidR="00D72006" w:rsidRPr="0023290A" w14:paraId="5D703498" w14:textId="77777777" w:rsidTr="00FA0CA0">
        <w:tc>
          <w:tcPr>
            <w:tcW w:w="1271" w:type="dxa"/>
          </w:tcPr>
          <w:p w14:paraId="5077E58C" w14:textId="77777777" w:rsidR="00E12845" w:rsidRPr="0023290A" w:rsidRDefault="00E12845">
            <w:pPr>
              <w:rPr>
                <w:rFonts w:ascii="Arial" w:hAnsi="Arial" w:cs="Arial"/>
              </w:rPr>
            </w:pPr>
            <w:r w:rsidRPr="0023290A">
              <w:rPr>
                <w:rFonts w:ascii="Arial" w:hAnsi="Arial" w:cs="Arial"/>
              </w:rPr>
              <w:t>Present</w:t>
            </w:r>
          </w:p>
          <w:p w14:paraId="22AE1BE1" w14:textId="77777777" w:rsidR="00E12845" w:rsidRPr="0023290A" w:rsidRDefault="00E12845">
            <w:pPr>
              <w:rPr>
                <w:rFonts w:ascii="Arial" w:hAnsi="Arial" w:cs="Arial"/>
              </w:rPr>
            </w:pPr>
          </w:p>
          <w:p w14:paraId="0C704F6C" w14:textId="77777777" w:rsidR="00E12845" w:rsidRPr="0023290A" w:rsidRDefault="00E12845">
            <w:pPr>
              <w:rPr>
                <w:rFonts w:ascii="Arial" w:hAnsi="Arial" w:cs="Arial"/>
              </w:rPr>
            </w:pPr>
          </w:p>
        </w:tc>
        <w:tc>
          <w:tcPr>
            <w:tcW w:w="6662" w:type="dxa"/>
          </w:tcPr>
          <w:p w14:paraId="3311F44E" w14:textId="56EB412C" w:rsidR="00355D65" w:rsidRPr="004E73FD" w:rsidRDefault="00BC0B7F" w:rsidP="006A2BB2">
            <w:pPr>
              <w:rPr>
                <w:rFonts w:cstheme="minorHAnsi"/>
              </w:rPr>
            </w:pPr>
            <w:r w:rsidRPr="004E73FD">
              <w:rPr>
                <w:rFonts w:cstheme="minorHAnsi"/>
              </w:rPr>
              <w:t>Councillors – P.</w:t>
            </w:r>
            <w:r w:rsidR="00025A32" w:rsidRPr="004E73FD">
              <w:rPr>
                <w:rFonts w:cstheme="minorHAnsi"/>
              </w:rPr>
              <w:t xml:space="preserve"> </w:t>
            </w:r>
            <w:r w:rsidRPr="004E73FD">
              <w:rPr>
                <w:rFonts w:cstheme="minorHAnsi"/>
              </w:rPr>
              <w:t>Collins (PC)</w:t>
            </w:r>
            <w:r w:rsidR="00025A32" w:rsidRPr="004E73FD">
              <w:rPr>
                <w:rFonts w:cstheme="minorHAnsi"/>
              </w:rPr>
              <w:t xml:space="preserve"> - </w:t>
            </w:r>
            <w:r w:rsidRPr="004E73FD">
              <w:rPr>
                <w:rFonts w:cstheme="minorHAnsi"/>
              </w:rPr>
              <w:t>Chairman</w:t>
            </w:r>
            <w:r w:rsidR="009A07ED" w:rsidRPr="004E73FD">
              <w:rPr>
                <w:rFonts w:cstheme="minorHAnsi"/>
              </w:rPr>
              <w:t>,</w:t>
            </w:r>
            <w:r w:rsidR="00025A32" w:rsidRPr="004E73FD">
              <w:rPr>
                <w:rFonts w:cstheme="minorHAnsi"/>
              </w:rPr>
              <w:t xml:space="preserve"> J. Croot</w:t>
            </w:r>
            <w:r w:rsidR="00355D65" w:rsidRPr="004E73FD">
              <w:rPr>
                <w:rFonts w:cstheme="minorHAnsi"/>
              </w:rPr>
              <w:t xml:space="preserve"> (JC)</w:t>
            </w:r>
            <w:r w:rsidR="00025A32" w:rsidRPr="004E73FD">
              <w:rPr>
                <w:rFonts w:cstheme="minorHAnsi"/>
              </w:rPr>
              <w:t xml:space="preserve"> – Vice Chairman, </w:t>
            </w:r>
            <w:r w:rsidRPr="004E73FD">
              <w:rPr>
                <w:rFonts w:cstheme="minorHAnsi"/>
              </w:rPr>
              <w:t>M.</w:t>
            </w:r>
            <w:r w:rsidR="00025A32" w:rsidRPr="004E73FD">
              <w:rPr>
                <w:rFonts w:cstheme="minorHAnsi"/>
              </w:rPr>
              <w:t xml:space="preserve"> </w:t>
            </w:r>
            <w:r w:rsidRPr="004E73FD">
              <w:rPr>
                <w:rFonts w:cstheme="minorHAnsi"/>
              </w:rPr>
              <w:t>Smart (MS), G.</w:t>
            </w:r>
            <w:r w:rsidR="00025A32" w:rsidRPr="004E73FD">
              <w:rPr>
                <w:rFonts w:cstheme="minorHAnsi"/>
              </w:rPr>
              <w:t xml:space="preserve"> </w:t>
            </w:r>
            <w:r w:rsidRPr="004E73FD">
              <w:rPr>
                <w:rFonts w:cstheme="minorHAnsi"/>
              </w:rPr>
              <w:t>Nettleton (GN),</w:t>
            </w:r>
            <w:r w:rsidR="00355D65" w:rsidRPr="004E73FD">
              <w:rPr>
                <w:rFonts w:cstheme="minorHAnsi"/>
              </w:rPr>
              <w:t xml:space="preserve"> A. Cole (AC), E. Scourse (ES)</w:t>
            </w:r>
          </w:p>
          <w:p w14:paraId="27A0B440" w14:textId="04ED0FE8" w:rsidR="003E3EBF" w:rsidRPr="004E73FD" w:rsidRDefault="00355D65" w:rsidP="00BB7C40">
            <w:pPr>
              <w:rPr>
                <w:rFonts w:cstheme="minorHAnsi"/>
              </w:rPr>
            </w:pPr>
            <w:r w:rsidRPr="004E73FD">
              <w:rPr>
                <w:rFonts w:cstheme="minorHAnsi"/>
              </w:rPr>
              <w:t>&amp; Y. Thompson (YT) – part of meeting</w:t>
            </w:r>
          </w:p>
          <w:p w14:paraId="1587F985" w14:textId="691E460E" w:rsidR="00450D35" w:rsidRPr="004E73FD" w:rsidRDefault="00450D35" w:rsidP="00BB7C40">
            <w:pPr>
              <w:rPr>
                <w:rFonts w:cstheme="minorHAnsi"/>
              </w:rPr>
            </w:pPr>
            <w:r w:rsidRPr="004E73FD">
              <w:rPr>
                <w:rFonts w:cstheme="minorHAnsi"/>
              </w:rPr>
              <w:t>V. Pritchard (VP) – District Councillor</w:t>
            </w:r>
          </w:p>
          <w:p w14:paraId="768B000E" w14:textId="5FB115DD" w:rsidR="00355D65" w:rsidRPr="004E73FD" w:rsidRDefault="00355D65" w:rsidP="00BB7C40">
            <w:pPr>
              <w:rPr>
                <w:rFonts w:cstheme="minorHAnsi"/>
              </w:rPr>
            </w:pPr>
          </w:p>
        </w:tc>
        <w:tc>
          <w:tcPr>
            <w:tcW w:w="1083" w:type="dxa"/>
          </w:tcPr>
          <w:p w14:paraId="4D8E0C07" w14:textId="77777777" w:rsidR="00E12845" w:rsidRPr="0023290A" w:rsidRDefault="00E12845" w:rsidP="00031866">
            <w:pPr>
              <w:jc w:val="center"/>
              <w:rPr>
                <w:rFonts w:ascii="Arial" w:hAnsi="Arial" w:cs="Arial"/>
              </w:rPr>
            </w:pPr>
          </w:p>
        </w:tc>
      </w:tr>
      <w:tr w:rsidR="00D72006" w:rsidRPr="0023290A" w14:paraId="1FB9078C" w14:textId="77777777" w:rsidTr="00FA0CA0">
        <w:tc>
          <w:tcPr>
            <w:tcW w:w="1271" w:type="dxa"/>
          </w:tcPr>
          <w:p w14:paraId="349E9312" w14:textId="77777777" w:rsidR="00E12845" w:rsidRPr="00274490" w:rsidRDefault="00E12845">
            <w:pPr>
              <w:rPr>
                <w:rFonts w:ascii="Arial" w:hAnsi="Arial" w:cs="Arial"/>
                <w:b/>
              </w:rPr>
            </w:pPr>
            <w:r w:rsidRPr="00274490">
              <w:rPr>
                <w:rFonts w:ascii="Arial" w:hAnsi="Arial" w:cs="Arial"/>
                <w:b/>
              </w:rPr>
              <w:t>1</w:t>
            </w:r>
          </w:p>
        </w:tc>
        <w:tc>
          <w:tcPr>
            <w:tcW w:w="6662" w:type="dxa"/>
          </w:tcPr>
          <w:p w14:paraId="427CE9F0" w14:textId="77777777" w:rsidR="001F4E40" w:rsidRPr="004E73FD" w:rsidRDefault="00E12845">
            <w:pPr>
              <w:rPr>
                <w:rFonts w:cstheme="minorHAnsi"/>
                <w:b/>
              </w:rPr>
            </w:pPr>
            <w:r w:rsidRPr="004E73FD">
              <w:rPr>
                <w:rFonts w:cstheme="minorHAnsi"/>
                <w:b/>
              </w:rPr>
              <w:t>To receive and accept apologies for absence</w:t>
            </w:r>
          </w:p>
          <w:p w14:paraId="0EF04ADD" w14:textId="77777777" w:rsidR="00355D65" w:rsidRPr="004E73FD" w:rsidRDefault="00A83E3E" w:rsidP="00A83E3E">
            <w:pPr>
              <w:rPr>
                <w:rFonts w:cstheme="minorHAnsi"/>
              </w:rPr>
            </w:pPr>
            <w:r w:rsidRPr="004E73FD">
              <w:rPr>
                <w:rFonts w:cstheme="minorHAnsi"/>
              </w:rPr>
              <w:t xml:space="preserve">Apologies were received from </w:t>
            </w:r>
            <w:r w:rsidR="00355D65" w:rsidRPr="004E73FD">
              <w:rPr>
                <w:rFonts w:cstheme="minorHAnsi"/>
              </w:rPr>
              <w:t>C. Parkman (Locum Clerk)</w:t>
            </w:r>
          </w:p>
          <w:p w14:paraId="7D5522CF" w14:textId="77777777" w:rsidR="00031866" w:rsidRPr="004E73FD" w:rsidRDefault="00031866" w:rsidP="00355D65">
            <w:pPr>
              <w:rPr>
                <w:rFonts w:cstheme="minorHAnsi"/>
              </w:rPr>
            </w:pPr>
          </w:p>
        </w:tc>
        <w:tc>
          <w:tcPr>
            <w:tcW w:w="1083" w:type="dxa"/>
          </w:tcPr>
          <w:p w14:paraId="46254AF2" w14:textId="77777777" w:rsidR="00E12845" w:rsidRPr="0023290A" w:rsidRDefault="00E12845" w:rsidP="00031866">
            <w:pPr>
              <w:jc w:val="center"/>
              <w:rPr>
                <w:rFonts w:ascii="Arial" w:hAnsi="Arial" w:cs="Arial"/>
              </w:rPr>
            </w:pPr>
          </w:p>
        </w:tc>
      </w:tr>
      <w:tr w:rsidR="00D72006" w:rsidRPr="0023290A" w14:paraId="4063E228" w14:textId="77777777" w:rsidTr="00FA0CA0">
        <w:tc>
          <w:tcPr>
            <w:tcW w:w="1271" w:type="dxa"/>
          </w:tcPr>
          <w:p w14:paraId="18635357" w14:textId="77777777" w:rsidR="00E12845" w:rsidRPr="00274490" w:rsidRDefault="00E12845">
            <w:pPr>
              <w:rPr>
                <w:rFonts w:ascii="Arial" w:hAnsi="Arial" w:cs="Arial"/>
                <w:b/>
              </w:rPr>
            </w:pPr>
            <w:r w:rsidRPr="00274490">
              <w:rPr>
                <w:rFonts w:ascii="Arial" w:hAnsi="Arial" w:cs="Arial"/>
                <w:b/>
              </w:rPr>
              <w:t>2</w:t>
            </w:r>
          </w:p>
        </w:tc>
        <w:tc>
          <w:tcPr>
            <w:tcW w:w="6662" w:type="dxa"/>
          </w:tcPr>
          <w:p w14:paraId="3580DD0A" w14:textId="77777777" w:rsidR="00E12845" w:rsidRPr="004E73FD" w:rsidRDefault="00E12845">
            <w:pPr>
              <w:rPr>
                <w:rFonts w:cstheme="minorHAnsi"/>
                <w:b/>
              </w:rPr>
            </w:pPr>
            <w:r w:rsidRPr="004E73FD">
              <w:rPr>
                <w:rFonts w:cstheme="minorHAnsi"/>
                <w:b/>
              </w:rPr>
              <w:t>To receive declarations of interest in the agenda</w:t>
            </w:r>
          </w:p>
          <w:p w14:paraId="2BAC9775" w14:textId="26879049" w:rsidR="00031866" w:rsidRPr="004E73FD" w:rsidRDefault="00355D65">
            <w:pPr>
              <w:rPr>
                <w:rFonts w:cstheme="minorHAnsi"/>
                <w:b/>
              </w:rPr>
            </w:pPr>
            <w:r w:rsidRPr="004E73FD">
              <w:rPr>
                <w:rFonts w:cstheme="minorHAnsi"/>
              </w:rPr>
              <w:t xml:space="preserve">E. Scourse </w:t>
            </w:r>
            <w:r w:rsidR="00031866" w:rsidRPr="004E73FD">
              <w:rPr>
                <w:rFonts w:cstheme="minorHAnsi"/>
              </w:rPr>
              <w:t>– Planning application</w:t>
            </w:r>
          </w:p>
          <w:p w14:paraId="173B40A5" w14:textId="77777777" w:rsidR="00031866" w:rsidRPr="004E73FD" w:rsidRDefault="00031866">
            <w:pPr>
              <w:rPr>
                <w:rFonts w:cstheme="minorHAnsi"/>
              </w:rPr>
            </w:pPr>
          </w:p>
        </w:tc>
        <w:tc>
          <w:tcPr>
            <w:tcW w:w="1083" w:type="dxa"/>
          </w:tcPr>
          <w:p w14:paraId="572BA4F3" w14:textId="77777777" w:rsidR="00E12845" w:rsidRPr="0023290A" w:rsidRDefault="00E12845" w:rsidP="00031866">
            <w:pPr>
              <w:jc w:val="center"/>
              <w:rPr>
                <w:rFonts w:ascii="Arial" w:hAnsi="Arial" w:cs="Arial"/>
              </w:rPr>
            </w:pPr>
          </w:p>
        </w:tc>
      </w:tr>
      <w:tr w:rsidR="00D72006" w:rsidRPr="0023290A" w14:paraId="319E17E0" w14:textId="77777777" w:rsidTr="00FA0CA0">
        <w:tc>
          <w:tcPr>
            <w:tcW w:w="1271" w:type="dxa"/>
          </w:tcPr>
          <w:p w14:paraId="52E7F73D" w14:textId="77777777" w:rsidR="00E12845" w:rsidRPr="00274490" w:rsidRDefault="006C5A9A">
            <w:pPr>
              <w:rPr>
                <w:rFonts w:ascii="Arial" w:hAnsi="Arial" w:cs="Arial"/>
                <w:b/>
              </w:rPr>
            </w:pPr>
            <w:r w:rsidRPr="00274490">
              <w:rPr>
                <w:rFonts w:ascii="Arial" w:hAnsi="Arial" w:cs="Arial"/>
                <w:b/>
              </w:rPr>
              <w:t>3</w:t>
            </w:r>
          </w:p>
        </w:tc>
        <w:tc>
          <w:tcPr>
            <w:tcW w:w="6662" w:type="dxa"/>
          </w:tcPr>
          <w:p w14:paraId="2804CFC7" w14:textId="77777777" w:rsidR="00E12845" w:rsidRPr="004E73FD" w:rsidRDefault="006C5A9A" w:rsidP="006C5A9A">
            <w:pPr>
              <w:rPr>
                <w:rFonts w:cstheme="minorHAnsi"/>
                <w:b/>
              </w:rPr>
            </w:pPr>
            <w:r w:rsidRPr="004E73FD">
              <w:rPr>
                <w:rFonts w:cstheme="minorHAnsi"/>
                <w:b/>
              </w:rPr>
              <w:t>Open session to receive comments from the public</w:t>
            </w:r>
          </w:p>
          <w:p w14:paraId="5BA3DF5B" w14:textId="77777777" w:rsidR="00031866" w:rsidRPr="004E73FD" w:rsidRDefault="00031866" w:rsidP="006C5A9A">
            <w:pPr>
              <w:rPr>
                <w:rFonts w:cstheme="minorHAnsi"/>
              </w:rPr>
            </w:pPr>
            <w:r w:rsidRPr="004E73FD">
              <w:rPr>
                <w:rFonts w:cstheme="minorHAnsi"/>
              </w:rPr>
              <w:t>No members of the public present</w:t>
            </w:r>
          </w:p>
          <w:p w14:paraId="38BC8CA3" w14:textId="77777777" w:rsidR="00031866" w:rsidRPr="004E73FD" w:rsidRDefault="00031866" w:rsidP="006C5A9A">
            <w:pPr>
              <w:rPr>
                <w:rFonts w:cstheme="minorHAnsi"/>
              </w:rPr>
            </w:pPr>
          </w:p>
        </w:tc>
        <w:tc>
          <w:tcPr>
            <w:tcW w:w="1083" w:type="dxa"/>
          </w:tcPr>
          <w:p w14:paraId="346C163E" w14:textId="77777777" w:rsidR="00E12845" w:rsidRPr="0023290A" w:rsidRDefault="00E12845" w:rsidP="00031866">
            <w:pPr>
              <w:jc w:val="center"/>
              <w:rPr>
                <w:rFonts w:ascii="Arial" w:hAnsi="Arial" w:cs="Arial"/>
              </w:rPr>
            </w:pPr>
          </w:p>
        </w:tc>
      </w:tr>
      <w:tr w:rsidR="00D72006" w:rsidRPr="0023290A" w14:paraId="05C2A8B3" w14:textId="77777777" w:rsidTr="00FA0CA0">
        <w:tc>
          <w:tcPr>
            <w:tcW w:w="1271" w:type="dxa"/>
          </w:tcPr>
          <w:p w14:paraId="1906AD91" w14:textId="77777777" w:rsidR="00E12845" w:rsidRPr="00274490" w:rsidRDefault="006C5A9A">
            <w:pPr>
              <w:rPr>
                <w:rFonts w:ascii="Arial" w:hAnsi="Arial" w:cs="Arial"/>
                <w:b/>
              </w:rPr>
            </w:pPr>
            <w:r w:rsidRPr="00274490">
              <w:rPr>
                <w:rFonts w:ascii="Arial" w:hAnsi="Arial" w:cs="Arial"/>
                <w:b/>
              </w:rPr>
              <w:t>4</w:t>
            </w:r>
          </w:p>
        </w:tc>
        <w:tc>
          <w:tcPr>
            <w:tcW w:w="6662" w:type="dxa"/>
          </w:tcPr>
          <w:p w14:paraId="303D4834" w14:textId="0CE43A03" w:rsidR="00E12845" w:rsidRPr="004E73FD" w:rsidRDefault="006C5A9A" w:rsidP="00A83E3E">
            <w:pPr>
              <w:rPr>
                <w:rFonts w:cstheme="minorHAnsi"/>
                <w:b/>
              </w:rPr>
            </w:pPr>
            <w:r w:rsidRPr="004E73FD">
              <w:rPr>
                <w:rFonts w:cstheme="minorHAnsi"/>
                <w:b/>
              </w:rPr>
              <w:t xml:space="preserve">To approve and sign the minutes </w:t>
            </w:r>
            <w:r w:rsidR="005164F6" w:rsidRPr="004E73FD">
              <w:rPr>
                <w:rFonts w:cstheme="minorHAnsi"/>
                <w:b/>
              </w:rPr>
              <w:t>of the previous meeting held on</w:t>
            </w:r>
            <w:r w:rsidR="007A3610" w:rsidRPr="004E73FD">
              <w:rPr>
                <w:rFonts w:cstheme="minorHAnsi"/>
                <w:b/>
              </w:rPr>
              <w:t xml:space="preserve"> </w:t>
            </w:r>
            <w:r w:rsidR="00355D65" w:rsidRPr="004E73FD">
              <w:rPr>
                <w:rFonts w:cstheme="minorHAnsi"/>
                <w:b/>
              </w:rPr>
              <w:t>9</w:t>
            </w:r>
            <w:r w:rsidR="00A83E3E" w:rsidRPr="004E73FD">
              <w:rPr>
                <w:rFonts w:cstheme="minorHAnsi"/>
                <w:b/>
                <w:vertAlign w:val="superscript"/>
              </w:rPr>
              <w:t>th</w:t>
            </w:r>
            <w:r w:rsidR="00A83E3E" w:rsidRPr="004E73FD">
              <w:rPr>
                <w:rFonts w:cstheme="minorHAnsi"/>
                <w:b/>
              </w:rPr>
              <w:t xml:space="preserve"> </w:t>
            </w:r>
            <w:r w:rsidR="00355D65" w:rsidRPr="004E73FD">
              <w:rPr>
                <w:rFonts w:cstheme="minorHAnsi"/>
                <w:b/>
              </w:rPr>
              <w:t xml:space="preserve">September </w:t>
            </w:r>
            <w:r w:rsidR="007A3610" w:rsidRPr="004E73FD">
              <w:rPr>
                <w:rFonts w:cstheme="minorHAnsi"/>
                <w:b/>
              </w:rPr>
              <w:t>2021</w:t>
            </w:r>
            <w:r w:rsidRPr="004E73FD">
              <w:rPr>
                <w:rFonts w:cstheme="minorHAnsi"/>
                <w:b/>
              </w:rPr>
              <w:t xml:space="preserve"> and go through the follow-up actions</w:t>
            </w:r>
          </w:p>
          <w:p w14:paraId="3A07B308" w14:textId="77777777" w:rsidR="009A07ED" w:rsidRPr="004E73FD" w:rsidRDefault="009A07ED" w:rsidP="00A83E3E">
            <w:pPr>
              <w:rPr>
                <w:rFonts w:cstheme="minorHAnsi"/>
                <w:b/>
              </w:rPr>
            </w:pPr>
          </w:p>
          <w:p w14:paraId="546BFFF7" w14:textId="2759032E" w:rsidR="009A07ED" w:rsidRPr="004E73FD" w:rsidRDefault="009A07ED" w:rsidP="009A07ED">
            <w:pPr>
              <w:rPr>
                <w:rFonts w:cstheme="minorHAnsi"/>
              </w:rPr>
            </w:pPr>
            <w:r w:rsidRPr="004E73FD">
              <w:rPr>
                <w:rFonts w:cstheme="minorHAnsi"/>
              </w:rPr>
              <w:t xml:space="preserve">The minutes were duly approved </w:t>
            </w:r>
            <w:r w:rsidR="00355D65" w:rsidRPr="004E73FD">
              <w:rPr>
                <w:rFonts w:cstheme="minorHAnsi"/>
              </w:rPr>
              <w:t xml:space="preserve">by Council </w:t>
            </w:r>
            <w:r w:rsidRPr="004E73FD">
              <w:rPr>
                <w:rFonts w:cstheme="minorHAnsi"/>
              </w:rPr>
              <w:t>and signed by the Chairman</w:t>
            </w:r>
            <w:r w:rsidR="00355D65" w:rsidRPr="004E73FD">
              <w:rPr>
                <w:rFonts w:cstheme="minorHAnsi"/>
              </w:rPr>
              <w:t>.</w:t>
            </w:r>
          </w:p>
          <w:p w14:paraId="3F7120CD" w14:textId="77777777" w:rsidR="009A07ED" w:rsidRPr="004E73FD" w:rsidRDefault="009A07ED" w:rsidP="009A07ED">
            <w:pPr>
              <w:rPr>
                <w:rFonts w:cstheme="minorHAnsi"/>
              </w:rPr>
            </w:pPr>
          </w:p>
          <w:p w14:paraId="1846EF42" w14:textId="77777777" w:rsidR="003D179E" w:rsidRPr="004E73FD" w:rsidRDefault="009A07ED" w:rsidP="009A07ED">
            <w:pPr>
              <w:rPr>
                <w:rFonts w:cstheme="minorHAnsi"/>
              </w:rPr>
            </w:pPr>
            <w:r w:rsidRPr="004E73FD">
              <w:rPr>
                <w:rFonts w:cstheme="minorHAnsi"/>
              </w:rPr>
              <w:t xml:space="preserve">Matters Arising: </w:t>
            </w:r>
          </w:p>
          <w:p w14:paraId="3B4412F2" w14:textId="77777777" w:rsidR="003D179E" w:rsidRPr="004E73FD" w:rsidRDefault="003D179E" w:rsidP="009A07ED">
            <w:pPr>
              <w:rPr>
                <w:rFonts w:cstheme="minorHAnsi"/>
              </w:rPr>
            </w:pPr>
            <w:r w:rsidRPr="004E73FD">
              <w:rPr>
                <w:rFonts w:cstheme="minorHAnsi"/>
              </w:rPr>
              <w:t xml:space="preserve">- </w:t>
            </w:r>
            <w:r w:rsidR="009A07ED" w:rsidRPr="004E73FD">
              <w:rPr>
                <w:rFonts w:cstheme="minorHAnsi"/>
              </w:rPr>
              <w:t xml:space="preserve">Item </w:t>
            </w:r>
            <w:r w:rsidRPr="004E73FD">
              <w:rPr>
                <w:rFonts w:cstheme="minorHAnsi"/>
              </w:rPr>
              <w:t>5 Clerk to complete application for Unity Trust Bank – carried forward</w:t>
            </w:r>
          </w:p>
          <w:p w14:paraId="5B1F36CF" w14:textId="57869623" w:rsidR="003D179E" w:rsidRPr="004E73FD" w:rsidRDefault="003D179E" w:rsidP="009A07ED">
            <w:pPr>
              <w:rPr>
                <w:rFonts w:cstheme="minorHAnsi"/>
              </w:rPr>
            </w:pPr>
            <w:r w:rsidRPr="004E73FD">
              <w:rPr>
                <w:rFonts w:cstheme="minorHAnsi"/>
              </w:rPr>
              <w:t>- Item 7 Japanese Knotweed – Cllr Collins to continue to pursue</w:t>
            </w:r>
          </w:p>
          <w:p w14:paraId="25478188" w14:textId="77777777" w:rsidR="00031866" w:rsidRPr="004E73FD" w:rsidRDefault="00031866" w:rsidP="009A07ED">
            <w:pPr>
              <w:rPr>
                <w:rFonts w:cstheme="minorHAnsi"/>
              </w:rPr>
            </w:pPr>
          </w:p>
        </w:tc>
        <w:tc>
          <w:tcPr>
            <w:tcW w:w="1083" w:type="dxa"/>
          </w:tcPr>
          <w:p w14:paraId="4340FD45" w14:textId="77777777" w:rsidR="00E12845" w:rsidRDefault="00E12845" w:rsidP="00031866">
            <w:pPr>
              <w:jc w:val="center"/>
              <w:rPr>
                <w:rFonts w:ascii="Arial" w:hAnsi="Arial" w:cs="Arial"/>
              </w:rPr>
            </w:pPr>
          </w:p>
          <w:p w14:paraId="2F41291E" w14:textId="77777777" w:rsidR="00031866" w:rsidRDefault="00031866" w:rsidP="00031866">
            <w:pPr>
              <w:jc w:val="center"/>
              <w:rPr>
                <w:rFonts w:ascii="Arial" w:hAnsi="Arial" w:cs="Arial"/>
              </w:rPr>
            </w:pPr>
          </w:p>
          <w:p w14:paraId="71D330B2" w14:textId="77777777" w:rsidR="00031866" w:rsidRDefault="00031866" w:rsidP="00031866">
            <w:pPr>
              <w:jc w:val="center"/>
              <w:rPr>
                <w:rFonts w:ascii="Arial" w:hAnsi="Arial" w:cs="Arial"/>
              </w:rPr>
            </w:pPr>
          </w:p>
          <w:p w14:paraId="4E0023D6" w14:textId="77777777" w:rsidR="00031866" w:rsidRDefault="00031866" w:rsidP="00031866">
            <w:pPr>
              <w:jc w:val="center"/>
              <w:rPr>
                <w:rFonts w:ascii="Arial" w:hAnsi="Arial" w:cs="Arial"/>
              </w:rPr>
            </w:pPr>
          </w:p>
          <w:p w14:paraId="766B964A" w14:textId="77777777" w:rsidR="00031866" w:rsidRDefault="00031866" w:rsidP="00031866">
            <w:pPr>
              <w:jc w:val="center"/>
              <w:rPr>
                <w:rFonts w:ascii="Arial" w:hAnsi="Arial" w:cs="Arial"/>
              </w:rPr>
            </w:pPr>
          </w:p>
          <w:p w14:paraId="18719503" w14:textId="77777777" w:rsidR="00031866" w:rsidRDefault="00031866" w:rsidP="00031866">
            <w:pPr>
              <w:jc w:val="center"/>
              <w:rPr>
                <w:rFonts w:ascii="Arial" w:hAnsi="Arial" w:cs="Arial"/>
              </w:rPr>
            </w:pPr>
          </w:p>
          <w:p w14:paraId="586E5EF1" w14:textId="77777777" w:rsidR="00031866" w:rsidRDefault="00031866" w:rsidP="00031866">
            <w:pPr>
              <w:jc w:val="center"/>
              <w:rPr>
                <w:rFonts w:ascii="Arial" w:hAnsi="Arial" w:cs="Arial"/>
              </w:rPr>
            </w:pPr>
          </w:p>
          <w:p w14:paraId="1D3D2F00" w14:textId="77777777" w:rsidR="00031866" w:rsidRDefault="00031866" w:rsidP="00031866">
            <w:pPr>
              <w:jc w:val="center"/>
              <w:rPr>
                <w:rFonts w:ascii="Arial" w:hAnsi="Arial" w:cs="Arial"/>
              </w:rPr>
            </w:pPr>
          </w:p>
          <w:p w14:paraId="2357AD1A" w14:textId="77777777" w:rsidR="00031866" w:rsidRDefault="003D179E" w:rsidP="00031866">
            <w:pPr>
              <w:jc w:val="center"/>
              <w:rPr>
                <w:rFonts w:ascii="Arial" w:hAnsi="Arial" w:cs="Arial"/>
              </w:rPr>
            </w:pPr>
            <w:r>
              <w:rPr>
                <w:rFonts w:ascii="Arial" w:hAnsi="Arial" w:cs="Arial"/>
              </w:rPr>
              <w:t>CP</w:t>
            </w:r>
          </w:p>
          <w:p w14:paraId="74293E79" w14:textId="77777777" w:rsidR="003D179E" w:rsidRDefault="003D179E" w:rsidP="00031866">
            <w:pPr>
              <w:jc w:val="center"/>
              <w:rPr>
                <w:rFonts w:ascii="Arial" w:hAnsi="Arial" w:cs="Arial"/>
              </w:rPr>
            </w:pPr>
          </w:p>
          <w:p w14:paraId="4F40D89C" w14:textId="7BEC91C7" w:rsidR="003D179E" w:rsidRPr="0023290A" w:rsidRDefault="003D179E" w:rsidP="00031866">
            <w:pPr>
              <w:jc w:val="center"/>
              <w:rPr>
                <w:rFonts w:ascii="Arial" w:hAnsi="Arial" w:cs="Arial"/>
              </w:rPr>
            </w:pPr>
            <w:r>
              <w:rPr>
                <w:rFonts w:ascii="Arial" w:hAnsi="Arial" w:cs="Arial"/>
              </w:rPr>
              <w:t>PC</w:t>
            </w:r>
          </w:p>
        </w:tc>
      </w:tr>
      <w:tr w:rsidR="006C5A9A" w:rsidRPr="0023290A" w14:paraId="491CF94C" w14:textId="77777777" w:rsidTr="00FA0CA0">
        <w:tc>
          <w:tcPr>
            <w:tcW w:w="1271" w:type="dxa"/>
          </w:tcPr>
          <w:p w14:paraId="17CE8E35" w14:textId="77777777" w:rsidR="006C5A9A" w:rsidRPr="00274490" w:rsidRDefault="006C5A9A">
            <w:pPr>
              <w:rPr>
                <w:rFonts w:ascii="Arial" w:hAnsi="Arial" w:cs="Arial"/>
                <w:b/>
              </w:rPr>
            </w:pPr>
            <w:r w:rsidRPr="00274490">
              <w:rPr>
                <w:rFonts w:ascii="Arial" w:hAnsi="Arial" w:cs="Arial"/>
                <w:b/>
              </w:rPr>
              <w:t>5</w:t>
            </w:r>
          </w:p>
        </w:tc>
        <w:tc>
          <w:tcPr>
            <w:tcW w:w="6662" w:type="dxa"/>
          </w:tcPr>
          <w:p w14:paraId="6A323D0D" w14:textId="77777777" w:rsidR="009B4231" w:rsidRPr="004E73FD" w:rsidRDefault="009B4231" w:rsidP="009B4231">
            <w:pPr>
              <w:rPr>
                <w:rFonts w:cstheme="minorHAnsi"/>
                <w:b/>
              </w:rPr>
            </w:pPr>
            <w:r w:rsidRPr="004E73FD">
              <w:rPr>
                <w:rFonts w:cstheme="minorHAnsi"/>
                <w:b/>
              </w:rPr>
              <w:t>Report on Clerk items: To discuss and approve further actions where needed</w:t>
            </w:r>
          </w:p>
          <w:p w14:paraId="7771CB7D" w14:textId="77777777" w:rsidR="0051368C" w:rsidRPr="004E73FD" w:rsidRDefault="00C543BC" w:rsidP="00C543BC">
            <w:pPr>
              <w:pStyle w:val="ListParagraph"/>
              <w:numPr>
                <w:ilvl w:val="0"/>
                <w:numId w:val="22"/>
              </w:numPr>
              <w:spacing w:after="0"/>
              <w:rPr>
                <w:rFonts w:asciiTheme="minorHAnsi" w:hAnsiTheme="minorHAnsi" w:cstheme="minorHAnsi"/>
              </w:rPr>
            </w:pPr>
            <w:r w:rsidRPr="004E73FD">
              <w:rPr>
                <w:rFonts w:asciiTheme="minorHAnsi" w:hAnsiTheme="minorHAnsi" w:cstheme="minorHAnsi"/>
              </w:rPr>
              <w:t>Zoom subscription – this was renewed as it was agreed there may still be a requirement over the next few months to run virtual meetings. It will be noted to cancel in a year</w:t>
            </w:r>
          </w:p>
          <w:p w14:paraId="5ECD0F19" w14:textId="77777777" w:rsidR="00723789" w:rsidRPr="004E73FD" w:rsidRDefault="00723789" w:rsidP="00723789">
            <w:pPr>
              <w:rPr>
                <w:rFonts w:cstheme="minorHAnsi"/>
              </w:rPr>
            </w:pPr>
            <w:r w:rsidRPr="004E73FD">
              <w:rPr>
                <w:rFonts w:cstheme="minorHAnsi"/>
              </w:rPr>
              <w:t>In the absence of the Clerk, Cllr Collins explained how much help Cathy had been over the last few months. He noted, though, that the Council needed to find and appoint a permanent Clerk as soon as we could.</w:t>
            </w:r>
          </w:p>
          <w:p w14:paraId="626D5CA5" w14:textId="77777777" w:rsidR="00723789" w:rsidRPr="004E73FD" w:rsidRDefault="00723789" w:rsidP="00723789">
            <w:pPr>
              <w:rPr>
                <w:rFonts w:cstheme="minorHAnsi"/>
              </w:rPr>
            </w:pPr>
            <w:r w:rsidRPr="004E73FD">
              <w:rPr>
                <w:rFonts w:cstheme="minorHAnsi"/>
              </w:rPr>
              <w:t xml:space="preserve">It was agreed an advert and information </w:t>
            </w:r>
            <w:r w:rsidR="00423D17" w:rsidRPr="004E73FD">
              <w:rPr>
                <w:rFonts w:cstheme="minorHAnsi"/>
              </w:rPr>
              <w:t xml:space="preserve">would be put </w:t>
            </w:r>
            <w:r w:rsidRPr="004E73FD">
              <w:rPr>
                <w:rFonts w:cstheme="minorHAnsi"/>
              </w:rPr>
              <w:t>on the website and on social media and the local papers.</w:t>
            </w:r>
          </w:p>
          <w:p w14:paraId="37240E08" w14:textId="409BCC69" w:rsidR="00423D17" w:rsidRDefault="00423D17" w:rsidP="00723789">
            <w:pPr>
              <w:rPr>
                <w:rFonts w:cstheme="minorHAnsi"/>
              </w:rPr>
            </w:pPr>
          </w:p>
          <w:p w14:paraId="33FDA339" w14:textId="77777777" w:rsidR="004E73FD" w:rsidRPr="004E73FD" w:rsidRDefault="004E73FD" w:rsidP="00723789">
            <w:pPr>
              <w:rPr>
                <w:rFonts w:cstheme="minorHAnsi"/>
              </w:rPr>
            </w:pPr>
          </w:p>
          <w:p w14:paraId="60A54B93" w14:textId="77777777" w:rsidR="00423D17" w:rsidRPr="004E73FD" w:rsidRDefault="00423D17" w:rsidP="00723789">
            <w:pPr>
              <w:rPr>
                <w:rFonts w:cstheme="minorHAnsi"/>
              </w:rPr>
            </w:pPr>
          </w:p>
          <w:p w14:paraId="245D0599" w14:textId="7D3B2271" w:rsidR="00423D17" w:rsidRPr="004E73FD" w:rsidRDefault="00423D17" w:rsidP="00723789">
            <w:pPr>
              <w:rPr>
                <w:rFonts w:cstheme="minorHAnsi"/>
              </w:rPr>
            </w:pPr>
          </w:p>
        </w:tc>
        <w:tc>
          <w:tcPr>
            <w:tcW w:w="1083" w:type="dxa"/>
          </w:tcPr>
          <w:p w14:paraId="1FAC8B50" w14:textId="77777777" w:rsidR="006C5A9A" w:rsidRDefault="006C5A9A" w:rsidP="00031866">
            <w:pPr>
              <w:jc w:val="center"/>
              <w:rPr>
                <w:rFonts w:ascii="Arial" w:hAnsi="Arial" w:cs="Arial"/>
              </w:rPr>
            </w:pPr>
          </w:p>
          <w:p w14:paraId="39692F8A" w14:textId="77777777" w:rsidR="00031866" w:rsidRDefault="00031866" w:rsidP="00031866">
            <w:pPr>
              <w:jc w:val="center"/>
              <w:rPr>
                <w:rFonts w:ascii="Arial" w:hAnsi="Arial" w:cs="Arial"/>
              </w:rPr>
            </w:pPr>
          </w:p>
          <w:p w14:paraId="135192CF" w14:textId="77777777" w:rsidR="00031866" w:rsidRDefault="00031866" w:rsidP="00031866">
            <w:pPr>
              <w:jc w:val="center"/>
              <w:rPr>
                <w:rFonts w:ascii="Arial" w:hAnsi="Arial" w:cs="Arial"/>
              </w:rPr>
            </w:pPr>
          </w:p>
          <w:p w14:paraId="135B988D" w14:textId="77777777" w:rsidR="00031866" w:rsidRDefault="00031866" w:rsidP="00031866">
            <w:pPr>
              <w:jc w:val="center"/>
              <w:rPr>
                <w:rFonts w:ascii="Arial" w:hAnsi="Arial" w:cs="Arial"/>
              </w:rPr>
            </w:pPr>
          </w:p>
          <w:p w14:paraId="389B6337" w14:textId="77777777" w:rsidR="00723789" w:rsidRDefault="00723789" w:rsidP="00031866">
            <w:pPr>
              <w:jc w:val="center"/>
              <w:rPr>
                <w:rFonts w:ascii="Arial" w:hAnsi="Arial" w:cs="Arial"/>
              </w:rPr>
            </w:pPr>
          </w:p>
          <w:p w14:paraId="1771C154" w14:textId="77777777" w:rsidR="00723789" w:rsidRDefault="00723789" w:rsidP="00031866">
            <w:pPr>
              <w:jc w:val="center"/>
              <w:rPr>
                <w:rFonts w:ascii="Arial" w:hAnsi="Arial" w:cs="Arial"/>
              </w:rPr>
            </w:pPr>
          </w:p>
          <w:p w14:paraId="1B10C164" w14:textId="77777777" w:rsidR="00723789" w:rsidRDefault="00723789" w:rsidP="00031866">
            <w:pPr>
              <w:jc w:val="center"/>
              <w:rPr>
                <w:rFonts w:ascii="Arial" w:hAnsi="Arial" w:cs="Arial"/>
              </w:rPr>
            </w:pPr>
          </w:p>
          <w:p w14:paraId="2FAA8E90" w14:textId="77777777" w:rsidR="00723789" w:rsidRDefault="00723789" w:rsidP="00031866">
            <w:pPr>
              <w:jc w:val="center"/>
              <w:rPr>
                <w:rFonts w:ascii="Arial" w:hAnsi="Arial" w:cs="Arial"/>
              </w:rPr>
            </w:pPr>
          </w:p>
          <w:p w14:paraId="58EDC8C6" w14:textId="77777777" w:rsidR="00723789" w:rsidRDefault="00723789" w:rsidP="00031866">
            <w:pPr>
              <w:jc w:val="center"/>
              <w:rPr>
                <w:rFonts w:ascii="Arial" w:hAnsi="Arial" w:cs="Arial"/>
              </w:rPr>
            </w:pPr>
          </w:p>
          <w:p w14:paraId="6474C50B" w14:textId="77777777" w:rsidR="00723789" w:rsidRDefault="00723789" w:rsidP="00031866">
            <w:pPr>
              <w:jc w:val="center"/>
              <w:rPr>
                <w:rFonts w:ascii="Arial" w:hAnsi="Arial" w:cs="Arial"/>
              </w:rPr>
            </w:pPr>
          </w:p>
          <w:p w14:paraId="270BAC2C" w14:textId="77777777" w:rsidR="00723789" w:rsidRDefault="00723789" w:rsidP="00031866">
            <w:pPr>
              <w:jc w:val="center"/>
              <w:rPr>
                <w:rFonts w:ascii="Arial" w:hAnsi="Arial" w:cs="Arial"/>
              </w:rPr>
            </w:pPr>
          </w:p>
          <w:p w14:paraId="3B79C23A" w14:textId="6E060AE0" w:rsidR="00723789" w:rsidRPr="0023290A" w:rsidRDefault="00723789" w:rsidP="00031866">
            <w:pPr>
              <w:jc w:val="center"/>
              <w:rPr>
                <w:rFonts w:ascii="Arial" w:hAnsi="Arial" w:cs="Arial"/>
              </w:rPr>
            </w:pPr>
            <w:r>
              <w:rPr>
                <w:rFonts w:ascii="Arial" w:hAnsi="Arial" w:cs="Arial"/>
              </w:rPr>
              <w:t>PC</w:t>
            </w:r>
          </w:p>
        </w:tc>
      </w:tr>
      <w:tr w:rsidR="007A3610" w:rsidRPr="0023290A" w14:paraId="127F83D4" w14:textId="77777777" w:rsidTr="00FA0CA0">
        <w:tc>
          <w:tcPr>
            <w:tcW w:w="1271" w:type="dxa"/>
          </w:tcPr>
          <w:p w14:paraId="7794A45C" w14:textId="77777777" w:rsidR="007A3610" w:rsidRPr="0023290A" w:rsidRDefault="007A3610" w:rsidP="007A3610">
            <w:pPr>
              <w:rPr>
                <w:rFonts w:ascii="Arial" w:hAnsi="Arial" w:cs="Arial"/>
              </w:rPr>
            </w:pPr>
            <w:r w:rsidRPr="00274490">
              <w:rPr>
                <w:rFonts w:ascii="Arial" w:hAnsi="Arial" w:cs="Arial"/>
                <w:b/>
              </w:rPr>
              <w:lastRenderedPageBreak/>
              <w:t>6</w:t>
            </w:r>
          </w:p>
        </w:tc>
        <w:tc>
          <w:tcPr>
            <w:tcW w:w="6662" w:type="dxa"/>
          </w:tcPr>
          <w:p w14:paraId="1C724FC4" w14:textId="57F9C219" w:rsidR="0051368C" w:rsidRPr="004E73FD" w:rsidRDefault="0051368C" w:rsidP="0051368C">
            <w:pPr>
              <w:rPr>
                <w:rFonts w:cstheme="minorHAnsi"/>
                <w:b/>
                <w:u w:val="single"/>
              </w:rPr>
            </w:pPr>
            <w:r w:rsidRPr="004E73FD">
              <w:rPr>
                <w:rFonts w:cstheme="minorHAnsi"/>
                <w:b/>
                <w:u w:val="single"/>
              </w:rPr>
              <w:t>Financ</w:t>
            </w:r>
            <w:r w:rsidR="004E73FD" w:rsidRPr="004E73FD">
              <w:rPr>
                <w:rFonts w:cstheme="minorHAnsi"/>
                <w:b/>
                <w:u w:val="single"/>
              </w:rPr>
              <w:t>es</w:t>
            </w:r>
          </w:p>
          <w:p w14:paraId="686ACCDF" w14:textId="77777777" w:rsidR="0051368C" w:rsidRPr="004E73FD" w:rsidRDefault="0051368C" w:rsidP="0051368C">
            <w:pPr>
              <w:rPr>
                <w:rFonts w:cstheme="minorHAnsi"/>
                <w:b/>
              </w:rPr>
            </w:pPr>
          </w:p>
          <w:p w14:paraId="64426977" w14:textId="77777777" w:rsidR="0051368C" w:rsidRPr="004E73FD" w:rsidRDefault="0051368C" w:rsidP="001E6100">
            <w:pPr>
              <w:pStyle w:val="ListParagraph"/>
              <w:numPr>
                <w:ilvl w:val="1"/>
                <w:numId w:val="8"/>
              </w:numPr>
              <w:spacing w:before="0" w:beforeAutospacing="0" w:after="0" w:afterAutospacing="0"/>
              <w:ind w:left="720"/>
              <w:rPr>
                <w:rFonts w:asciiTheme="minorHAnsi" w:hAnsiTheme="minorHAnsi" w:cstheme="minorHAnsi"/>
              </w:rPr>
            </w:pPr>
            <w:r w:rsidRPr="004E73FD">
              <w:rPr>
                <w:rFonts w:asciiTheme="minorHAnsi" w:hAnsiTheme="minorHAnsi" w:cstheme="minorHAnsi"/>
              </w:rPr>
              <w:t xml:space="preserve">Financial reports  </w:t>
            </w:r>
          </w:p>
          <w:p w14:paraId="62D4EDFE" w14:textId="77777777" w:rsidR="009A07ED" w:rsidRPr="004E73FD" w:rsidRDefault="009A07ED" w:rsidP="001E6100">
            <w:pPr>
              <w:pStyle w:val="ListParagraph"/>
              <w:spacing w:before="0" w:beforeAutospacing="0" w:after="0" w:afterAutospacing="0"/>
              <w:rPr>
                <w:rFonts w:asciiTheme="minorHAnsi" w:hAnsiTheme="minorHAnsi" w:cstheme="minorHAnsi"/>
              </w:rPr>
            </w:pPr>
            <w:r w:rsidRPr="004E73FD">
              <w:rPr>
                <w:rFonts w:asciiTheme="minorHAnsi" w:hAnsiTheme="minorHAnsi" w:cstheme="minorHAnsi"/>
              </w:rPr>
              <w:t>The finance report was reviewed and approved by the Council unanimously. A copy is attached to these minutes.</w:t>
            </w:r>
          </w:p>
          <w:p w14:paraId="1DBB1B77" w14:textId="77777777" w:rsidR="009A07ED" w:rsidRPr="004E73FD" w:rsidRDefault="009A07ED" w:rsidP="001E6100">
            <w:pPr>
              <w:pStyle w:val="ListParagraph"/>
              <w:spacing w:before="0" w:beforeAutospacing="0" w:after="0" w:afterAutospacing="0"/>
              <w:rPr>
                <w:rFonts w:asciiTheme="minorHAnsi" w:hAnsiTheme="minorHAnsi" w:cstheme="minorHAnsi"/>
              </w:rPr>
            </w:pPr>
          </w:p>
          <w:p w14:paraId="2E19772D" w14:textId="344739CA" w:rsidR="0051368C" w:rsidRPr="004E73FD" w:rsidRDefault="0051368C" w:rsidP="001E6100">
            <w:pPr>
              <w:pStyle w:val="ListParagraph"/>
              <w:numPr>
                <w:ilvl w:val="1"/>
                <w:numId w:val="8"/>
              </w:numPr>
              <w:spacing w:before="0" w:beforeAutospacing="0" w:after="0" w:afterAutospacing="0"/>
              <w:ind w:left="720"/>
              <w:rPr>
                <w:rFonts w:asciiTheme="minorHAnsi" w:hAnsiTheme="minorHAnsi" w:cstheme="minorHAnsi"/>
              </w:rPr>
            </w:pPr>
            <w:r w:rsidRPr="004E73FD">
              <w:rPr>
                <w:rFonts w:asciiTheme="minorHAnsi" w:hAnsiTheme="minorHAnsi" w:cstheme="minorHAnsi"/>
              </w:rPr>
              <w:t>To confirm payments and signing of cheques (see financial report)</w:t>
            </w:r>
            <w:r w:rsidR="00D97C57" w:rsidRPr="004E73FD">
              <w:rPr>
                <w:rFonts w:asciiTheme="minorHAnsi" w:hAnsiTheme="minorHAnsi" w:cstheme="minorHAnsi"/>
              </w:rPr>
              <w:t>. These were unanimously agreed.</w:t>
            </w:r>
          </w:p>
          <w:p w14:paraId="2B80C743" w14:textId="186D372B" w:rsidR="004E73FD" w:rsidRPr="004E73FD" w:rsidRDefault="004E73FD" w:rsidP="004E73FD">
            <w:pPr>
              <w:rPr>
                <w:rFonts w:cstheme="minorHAnsi"/>
              </w:rPr>
            </w:pPr>
          </w:p>
          <w:p w14:paraId="0325E1BA" w14:textId="77777777" w:rsidR="004E73FD" w:rsidRPr="004E73FD" w:rsidRDefault="004E73FD" w:rsidP="004E73FD">
            <w:pPr>
              <w:rPr>
                <w:rFonts w:cstheme="minorHAnsi"/>
              </w:rPr>
            </w:pPr>
            <w:r w:rsidRPr="004E73FD">
              <w:rPr>
                <w:rFonts w:cstheme="minorHAnsi"/>
              </w:rPr>
              <w:t xml:space="preserve">              Cllr Collins, Cllr Smart and Cllr Cole signed the cheques.</w:t>
            </w:r>
          </w:p>
          <w:p w14:paraId="2BFDEE77" w14:textId="77777777" w:rsidR="004E73FD" w:rsidRPr="004E73FD" w:rsidRDefault="004E73FD" w:rsidP="004E73FD">
            <w:pPr>
              <w:rPr>
                <w:rFonts w:cstheme="minorHAnsi"/>
              </w:rPr>
            </w:pPr>
          </w:p>
          <w:p w14:paraId="1E3E396C" w14:textId="542DAC3D" w:rsidR="004E73FD" w:rsidRPr="004E73FD" w:rsidRDefault="004E73FD" w:rsidP="001E6100">
            <w:pPr>
              <w:pStyle w:val="ListParagraph"/>
              <w:numPr>
                <w:ilvl w:val="1"/>
                <w:numId w:val="8"/>
              </w:numPr>
              <w:spacing w:before="0" w:beforeAutospacing="0" w:after="0" w:afterAutospacing="0"/>
              <w:ind w:left="720"/>
              <w:rPr>
                <w:rFonts w:asciiTheme="minorHAnsi" w:hAnsiTheme="minorHAnsi" w:cstheme="minorHAnsi"/>
              </w:rPr>
            </w:pPr>
            <w:r w:rsidRPr="004E73FD">
              <w:rPr>
                <w:rFonts w:asciiTheme="minorHAnsi" w:hAnsiTheme="minorHAnsi" w:cstheme="minorHAnsi"/>
              </w:rPr>
              <w:t>Action to open account with Unity Trust Bank carried forward</w:t>
            </w:r>
          </w:p>
          <w:p w14:paraId="0106D848" w14:textId="2D2573B3" w:rsidR="004E73FD" w:rsidRPr="004E73FD" w:rsidRDefault="004E73FD" w:rsidP="004E73FD">
            <w:pPr>
              <w:tabs>
                <w:tab w:val="center" w:pos="3223"/>
              </w:tabs>
              <w:rPr>
                <w:rFonts w:cstheme="minorHAnsi"/>
              </w:rPr>
            </w:pPr>
          </w:p>
        </w:tc>
        <w:tc>
          <w:tcPr>
            <w:tcW w:w="1083" w:type="dxa"/>
          </w:tcPr>
          <w:p w14:paraId="7EA3E9CA" w14:textId="77777777" w:rsidR="007A3610" w:rsidRPr="0023290A" w:rsidRDefault="007A3610" w:rsidP="00031866">
            <w:pPr>
              <w:jc w:val="center"/>
              <w:rPr>
                <w:rFonts w:ascii="Arial" w:hAnsi="Arial" w:cs="Arial"/>
              </w:rPr>
            </w:pPr>
          </w:p>
          <w:p w14:paraId="714CEDF5" w14:textId="77777777" w:rsidR="009A07ED" w:rsidRDefault="009A07ED" w:rsidP="00031866">
            <w:pPr>
              <w:jc w:val="center"/>
              <w:rPr>
                <w:rFonts w:ascii="Arial" w:hAnsi="Arial" w:cs="Arial"/>
              </w:rPr>
            </w:pPr>
          </w:p>
          <w:p w14:paraId="2F51B3E2" w14:textId="77777777" w:rsidR="009A07ED" w:rsidRDefault="009A07ED" w:rsidP="00031866">
            <w:pPr>
              <w:jc w:val="center"/>
              <w:rPr>
                <w:rFonts w:ascii="Arial" w:hAnsi="Arial" w:cs="Arial"/>
              </w:rPr>
            </w:pPr>
          </w:p>
          <w:p w14:paraId="6C6EC3E2" w14:textId="77777777" w:rsidR="007A3610" w:rsidRDefault="007A3610" w:rsidP="00031866">
            <w:pPr>
              <w:jc w:val="center"/>
              <w:rPr>
                <w:rFonts w:ascii="Arial" w:hAnsi="Arial" w:cs="Arial"/>
              </w:rPr>
            </w:pPr>
          </w:p>
          <w:p w14:paraId="705DACAF" w14:textId="77777777" w:rsidR="009A07ED" w:rsidRDefault="009A07ED" w:rsidP="00031866">
            <w:pPr>
              <w:jc w:val="center"/>
              <w:rPr>
                <w:rFonts w:ascii="Arial" w:hAnsi="Arial" w:cs="Arial"/>
              </w:rPr>
            </w:pPr>
          </w:p>
          <w:p w14:paraId="54B6B1E1" w14:textId="77777777" w:rsidR="009A07ED" w:rsidRDefault="009A07ED" w:rsidP="00031866">
            <w:pPr>
              <w:jc w:val="center"/>
              <w:rPr>
                <w:rFonts w:ascii="Arial" w:hAnsi="Arial" w:cs="Arial"/>
              </w:rPr>
            </w:pPr>
          </w:p>
          <w:p w14:paraId="7FD2EBC3" w14:textId="77777777" w:rsidR="009A07ED" w:rsidRDefault="009A07ED" w:rsidP="00031866">
            <w:pPr>
              <w:jc w:val="center"/>
              <w:rPr>
                <w:rFonts w:ascii="Arial" w:hAnsi="Arial" w:cs="Arial"/>
              </w:rPr>
            </w:pPr>
          </w:p>
          <w:p w14:paraId="59AB8EAD" w14:textId="77777777" w:rsidR="009A07ED" w:rsidRDefault="009A07ED" w:rsidP="00031866">
            <w:pPr>
              <w:jc w:val="center"/>
              <w:rPr>
                <w:rFonts w:ascii="Arial" w:hAnsi="Arial" w:cs="Arial"/>
              </w:rPr>
            </w:pPr>
          </w:p>
          <w:p w14:paraId="31A738C7" w14:textId="77777777" w:rsidR="009A07ED" w:rsidRDefault="009A07ED" w:rsidP="00031866">
            <w:pPr>
              <w:jc w:val="center"/>
              <w:rPr>
                <w:rFonts w:ascii="Arial" w:hAnsi="Arial" w:cs="Arial"/>
              </w:rPr>
            </w:pPr>
            <w:r>
              <w:rPr>
                <w:rFonts w:ascii="Arial" w:hAnsi="Arial" w:cs="Arial"/>
              </w:rPr>
              <w:t>PC/</w:t>
            </w:r>
            <w:r w:rsidR="002B0613">
              <w:rPr>
                <w:rFonts w:ascii="Arial" w:hAnsi="Arial" w:cs="Arial"/>
              </w:rPr>
              <w:t>MS</w:t>
            </w:r>
            <w:r w:rsidR="00C543BC">
              <w:rPr>
                <w:rFonts w:ascii="Arial" w:hAnsi="Arial" w:cs="Arial"/>
              </w:rPr>
              <w:t>/</w:t>
            </w:r>
          </w:p>
          <w:p w14:paraId="218A278B" w14:textId="77777777" w:rsidR="00C543BC" w:rsidRDefault="00C543BC" w:rsidP="00031866">
            <w:pPr>
              <w:jc w:val="center"/>
              <w:rPr>
                <w:rFonts w:ascii="Arial" w:hAnsi="Arial" w:cs="Arial"/>
              </w:rPr>
            </w:pPr>
            <w:r>
              <w:rPr>
                <w:rFonts w:ascii="Arial" w:hAnsi="Arial" w:cs="Arial"/>
              </w:rPr>
              <w:t>AC</w:t>
            </w:r>
          </w:p>
          <w:p w14:paraId="5EE43E29" w14:textId="77777777" w:rsidR="001E6100" w:rsidRDefault="001E6100" w:rsidP="00031866">
            <w:pPr>
              <w:jc w:val="center"/>
              <w:rPr>
                <w:rFonts w:ascii="Arial" w:hAnsi="Arial" w:cs="Arial"/>
              </w:rPr>
            </w:pPr>
          </w:p>
          <w:p w14:paraId="3AACCE9F" w14:textId="09F7185E" w:rsidR="001E6100" w:rsidRPr="009A07ED" w:rsidRDefault="001E6100" w:rsidP="00031866">
            <w:pPr>
              <w:jc w:val="center"/>
              <w:rPr>
                <w:rFonts w:ascii="Arial" w:hAnsi="Arial" w:cs="Arial"/>
              </w:rPr>
            </w:pPr>
            <w:r>
              <w:rPr>
                <w:rFonts w:ascii="Arial" w:hAnsi="Arial" w:cs="Arial"/>
              </w:rPr>
              <w:t>CP</w:t>
            </w:r>
          </w:p>
        </w:tc>
      </w:tr>
      <w:tr w:rsidR="0051368C" w:rsidRPr="0023290A" w14:paraId="24179D16" w14:textId="77777777" w:rsidTr="00FA0CA0">
        <w:tc>
          <w:tcPr>
            <w:tcW w:w="1271" w:type="dxa"/>
          </w:tcPr>
          <w:p w14:paraId="40F11C3B" w14:textId="77777777" w:rsidR="0051368C" w:rsidRPr="0023290A" w:rsidRDefault="009A07ED" w:rsidP="0051368C">
            <w:pPr>
              <w:rPr>
                <w:rFonts w:ascii="Arial" w:hAnsi="Arial" w:cs="Arial"/>
              </w:rPr>
            </w:pPr>
            <w:r>
              <w:rPr>
                <w:rFonts w:ascii="Arial" w:hAnsi="Arial" w:cs="Arial"/>
                <w:b/>
              </w:rPr>
              <w:t>7</w:t>
            </w:r>
          </w:p>
        </w:tc>
        <w:tc>
          <w:tcPr>
            <w:tcW w:w="6662" w:type="dxa"/>
          </w:tcPr>
          <w:p w14:paraId="7CD4D075" w14:textId="77777777" w:rsidR="0051368C" w:rsidRPr="00F20ED8" w:rsidRDefault="0051368C" w:rsidP="004E73FD">
            <w:pPr>
              <w:pStyle w:val="ListParagraph"/>
              <w:spacing w:before="0" w:beforeAutospacing="0" w:after="0" w:afterAutospacing="0"/>
              <w:ind w:left="0"/>
              <w:rPr>
                <w:rFonts w:asciiTheme="minorHAnsi" w:hAnsiTheme="minorHAnsi" w:cstheme="minorHAnsi"/>
                <w:b/>
              </w:rPr>
            </w:pPr>
            <w:r w:rsidRPr="00F20ED8">
              <w:rPr>
                <w:rFonts w:asciiTheme="minorHAnsi" w:hAnsiTheme="minorHAnsi" w:cstheme="minorHAnsi"/>
                <w:b/>
              </w:rPr>
              <w:t>Reports from Councillors</w:t>
            </w:r>
          </w:p>
          <w:p w14:paraId="0B4E0E38" w14:textId="77777777" w:rsidR="00A05195" w:rsidRPr="00F20ED8" w:rsidRDefault="00A05195" w:rsidP="0051368C">
            <w:pPr>
              <w:pStyle w:val="ListParagraph"/>
              <w:spacing w:before="0" w:beforeAutospacing="0" w:after="0" w:afterAutospacing="0"/>
              <w:ind w:left="643"/>
              <w:rPr>
                <w:rFonts w:asciiTheme="minorHAnsi" w:hAnsiTheme="minorHAnsi" w:cstheme="minorHAnsi"/>
                <w:b/>
              </w:rPr>
            </w:pPr>
          </w:p>
          <w:p w14:paraId="4C843B9B" w14:textId="243EA769" w:rsidR="00031866" w:rsidRPr="00F20ED8" w:rsidRDefault="0051368C" w:rsidP="00C5216B">
            <w:pPr>
              <w:pStyle w:val="ListParagraph"/>
              <w:numPr>
                <w:ilvl w:val="0"/>
                <w:numId w:val="23"/>
              </w:numPr>
              <w:spacing w:after="0"/>
              <w:jc w:val="both"/>
              <w:rPr>
                <w:rFonts w:asciiTheme="minorHAnsi" w:hAnsiTheme="minorHAnsi" w:cstheme="minorHAnsi"/>
              </w:rPr>
            </w:pPr>
            <w:r w:rsidRPr="00F20ED8">
              <w:rPr>
                <w:rFonts w:asciiTheme="minorHAnsi" w:hAnsiTheme="minorHAnsi" w:cstheme="minorHAnsi"/>
                <w:b/>
              </w:rPr>
              <w:t>The Glebe Field - Lease renewal correspondence</w:t>
            </w:r>
          </w:p>
          <w:p w14:paraId="5723B196" w14:textId="7EAFE218" w:rsidR="008A127D" w:rsidRPr="00F20ED8" w:rsidRDefault="008A127D" w:rsidP="00031866">
            <w:pPr>
              <w:jc w:val="both"/>
              <w:rPr>
                <w:rFonts w:cstheme="minorHAnsi"/>
              </w:rPr>
            </w:pPr>
            <w:r w:rsidRPr="00F20ED8">
              <w:rPr>
                <w:rFonts w:cstheme="minorHAnsi"/>
              </w:rPr>
              <w:t>The Diocese solicitors have received our advance payments and have issued a draft lease.</w:t>
            </w:r>
          </w:p>
          <w:p w14:paraId="0BBAACA4" w14:textId="5A5B137A" w:rsidR="009A07ED" w:rsidRPr="00F20ED8" w:rsidRDefault="008A127D" w:rsidP="008A127D">
            <w:pPr>
              <w:jc w:val="both"/>
              <w:rPr>
                <w:rFonts w:cstheme="minorHAnsi"/>
              </w:rPr>
            </w:pPr>
            <w:r w:rsidRPr="00F20ED8">
              <w:rPr>
                <w:rFonts w:cstheme="minorHAnsi"/>
              </w:rPr>
              <w:t>This has been reviewed and comments submitted. We feel that we are now making progress with this and await a response.</w:t>
            </w:r>
          </w:p>
          <w:p w14:paraId="137DD604" w14:textId="599A6EBA" w:rsidR="00031866" w:rsidRPr="00F20ED8" w:rsidRDefault="009A07ED" w:rsidP="00C5216B">
            <w:pPr>
              <w:pStyle w:val="ListParagraph"/>
              <w:numPr>
                <w:ilvl w:val="0"/>
                <w:numId w:val="23"/>
              </w:numPr>
              <w:autoSpaceDE w:val="0"/>
              <w:autoSpaceDN w:val="0"/>
              <w:adjustRightInd w:val="0"/>
              <w:spacing w:after="0"/>
              <w:jc w:val="both"/>
              <w:rPr>
                <w:rFonts w:asciiTheme="minorHAnsi" w:hAnsiTheme="minorHAnsi" w:cstheme="minorHAnsi"/>
                <w:b/>
              </w:rPr>
            </w:pPr>
            <w:r w:rsidRPr="00F20ED8">
              <w:rPr>
                <w:rFonts w:asciiTheme="minorHAnsi" w:hAnsiTheme="minorHAnsi" w:cstheme="minorHAnsi"/>
                <w:b/>
              </w:rPr>
              <w:t>Vill</w:t>
            </w:r>
            <w:r w:rsidR="00031866" w:rsidRPr="00F20ED8">
              <w:rPr>
                <w:rFonts w:asciiTheme="minorHAnsi" w:hAnsiTheme="minorHAnsi" w:cstheme="minorHAnsi"/>
                <w:b/>
              </w:rPr>
              <w:t xml:space="preserve">age </w:t>
            </w:r>
            <w:r w:rsidR="008A127D" w:rsidRPr="00F20ED8">
              <w:rPr>
                <w:rFonts w:asciiTheme="minorHAnsi" w:hAnsiTheme="minorHAnsi" w:cstheme="minorHAnsi"/>
                <w:b/>
              </w:rPr>
              <w:t>maintenance</w:t>
            </w:r>
          </w:p>
          <w:p w14:paraId="7029BFA3" w14:textId="77777777" w:rsidR="006C5F81" w:rsidRPr="00F20ED8" w:rsidRDefault="00031866" w:rsidP="00031866">
            <w:pPr>
              <w:autoSpaceDE w:val="0"/>
              <w:autoSpaceDN w:val="0"/>
              <w:adjustRightInd w:val="0"/>
              <w:jc w:val="both"/>
              <w:rPr>
                <w:rFonts w:cstheme="minorHAnsi"/>
              </w:rPr>
            </w:pPr>
            <w:r w:rsidRPr="00F20ED8">
              <w:rPr>
                <w:rFonts w:cstheme="minorHAnsi"/>
              </w:rPr>
              <w:t>C</w:t>
            </w:r>
            <w:r w:rsidR="006C5F81" w:rsidRPr="00F20ED8">
              <w:rPr>
                <w:rFonts w:cstheme="minorHAnsi"/>
              </w:rPr>
              <w:t xml:space="preserve">llr </w:t>
            </w:r>
            <w:r w:rsidR="00DF37A9" w:rsidRPr="00F20ED8">
              <w:rPr>
                <w:rFonts w:cstheme="minorHAnsi"/>
              </w:rPr>
              <w:t>Croot</w:t>
            </w:r>
            <w:r w:rsidR="006C5F81" w:rsidRPr="00F20ED8">
              <w:rPr>
                <w:rFonts w:cstheme="minorHAnsi"/>
              </w:rPr>
              <w:t xml:space="preserve"> is continuing to build up a list of the responsibilities of the Council and the various items of work that need to be documented and planned into next year.</w:t>
            </w:r>
          </w:p>
          <w:p w14:paraId="65048036" w14:textId="77777777" w:rsidR="006C5F81" w:rsidRPr="00F20ED8" w:rsidRDefault="006C5F81" w:rsidP="00031866">
            <w:pPr>
              <w:autoSpaceDE w:val="0"/>
              <w:autoSpaceDN w:val="0"/>
              <w:adjustRightInd w:val="0"/>
              <w:jc w:val="both"/>
              <w:rPr>
                <w:rFonts w:cstheme="minorHAnsi"/>
              </w:rPr>
            </w:pPr>
          </w:p>
          <w:p w14:paraId="2FC57C6C" w14:textId="0D887517" w:rsidR="006C5F81" w:rsidRPr="00F20ED8" w:rsidRDefault="006C5F81" w:rsidP="00031866">
            <w:pPr>
              <w:autoSpaceDE w:val="0"/>
              <w:autoSpaceDN w:val="0"/>
              <w:adjustRightInd w:val="0"/>
              <w:jc w:val="both"/>
              <w:rPr>
                <w:rFonts w:cstheme="minorHAnsi"/>
              </w:rPr>
            </w:pPr>
            <w:r w:rsidRPr="00F20ED8">
              <w:rPr>
                <w:rFonts w:cstheme="minorHAnsi"/>
              </w:rPr>
              <w:t>Thanks were passed to Colin Moore who has cut the Amenity Area grass through this year. We recognise he is stepping down from this and appreciate his hard work and support.</w:t>
            </w:r>
          </w:p>
          <w:p w14:paraId="147E433E" w14:textId="77777777" w:rsidR="006C5F81" w:rsidRPr="00F20ED8" w:rsidRDefault="006C5F81" w:rsidP="00031866">
            <w:pPr>
              <w:autoSpaceDE w:val="0"/>
              <w:autoSpaceDN w:val="0"/>
              <w:adjustRightInd w:val="0"/>
              <w:jc w:val="both"/>
              <w:rPr>
                <w:rFonts w:cstheme="minorHAnsi"/>
              </w:rPr>
            </w:pPr>
          </w:p>
          <w:p w14:paraId="01DAA0AF" w14:textId="3E00743D" w:rsidR="00DF37A9" w:rsidRPr="00F20ED8" w:rsidRDefault="006C5F81" w:rsidP="00031866">
            <w:pPr>
              <w:autoSpaceDE w:val="0"/>
              <w:autoSpaceDN w:val="0"/>
              <w:adjustRightInd w:val="0"/>
              <w:jc w:val="both"/>
              <w:rPr>
                <w:rFonts w:cstheme="minorHAnsi"/>
              </w:rPr>
            </w:pPr>
            <w:r w:rsidRPr="00F20ED8">
              <w:rPr>
                <w:rFonts w:cstheme="minorHAnsi"/>
              </w:rPr>
              <w:t>It was noted that both noticeboards were difficult to operate.</w:t>
            </w:r>
            <w:r w:rsidR="00DF37A9" w:rsidRPr="00F20ED8">
              <w:rPr>
                <w:rFonts w:cstheme="minorHAnsi"/>
              </w:rPr>
              <w:t xml:space="preserve">, </w:t>
            </w:r>
            <w:r w:rsidRPr="00F20ED8">
              <w:rPr>
                <w:rFonts w:cstheme="minorHAnsi"/>
              </w:rPr>
              <w:t xml:space="preserve">Cllr </w:t>
            </w:r>
            <w:r w:rsidR="00DF37A9" w:rsidRPr="00F20ED8">
              <w:rPr>
                <w:rFonts w:cstheme="minorHAnsi"/>
              </w:rPr>
              <w:t xml:space="preserve">Cole </w:t>
            </w:r>
            <w:r w:rsidRPr="00F20ED8">
              <w:rPr>
                <w:rFonts w:cstheme="minorHAnsi"/>
              </w:rPr>
              <w:t>has carried out a partial repair on the one at the Church. The notice board at the village hall needs attention. Cllr Croot to identify someone to look at it.</w:t>
            </w:r>
          </w:p>
          <w:p w14:paraId="6463AEFE" w14:textId="5F3D3637" w:rsidR="00DF37A9" w:rsidRPr="00F20ED8" w:rsidRDefault="00DF37A9" w:rsidP="00031866">
            <w:pPr>
              <w:autoSpaceDE w:val="0"/>
              <w:autoSpaceDN w:val="0"/>
              <w:adjustRightInd w:val="0"/>
              <w:jc w:val="both"/>
              <w:rPr>
                <w:rFonts w:cstheme="minorHAnsi"/>
              </w:rPr>
            </w:pPr>
          </w:p>
          <w:p w14:paraId="17C85643" w14:textId="3894F798" w:rsidR="006C5F81" w:rsidRPr="00F20ED8" w:rsidRDefault="006C5F81" w:rsidP="00031866">
            <w:pPr>
              <w:autoSpaceDE w:val="0"/>
              <w:autoSpaceDN w:val="0"/>
              <w:adjustRightInd w:val="0"/>
              <w:jc w:val="both"/>
              <w:rPr>
                <w:rFonts w:cstheme="minorHAnsi"/>
              </w:rPr>
            </w:pPr>
            <w:r w:rsidRPr="00F20ED8">
              <w:rPr>
                <w:rFonts w:cstheme="minorHAnsi"/>
              </w:rPr>
              <w:t>It is getting to the time of year when the flowers need changing at the Cross. This will be investigated over this month.</w:t>
            </w:r>
          </w:p>
          <w:p w14:paraId="51E77A61" w14:textId="69E62119" w:rsidR="0051368C" w:rsidRPr="00F20ED8" w:rsidRDefault="0051368C" w:rsidP="00C5216B">
            <w:pPr>
              <w:pStyle w:val="ListParagraph"/>
              <w:numPr>
                <w:ilvl w:val="0"/>
                <w:numId w:val="23"/>
              </w:numPr>
              <w:autoSpaceDE w:val="0"/>
              <w:autoSpaceDN w:val="0"/>
              <w:adjustRightInd w:val="0"/>
              <w:spacing w:after="0"/>
              <w:jc w:val="both"/>
              <w:rPr>
                <w:rFonts w:asciiTheme="minorHAnsi" w:hAnsiTheme="minorHAnsi" w:cstheme="minorHAnsi"/>
                <w:b/>
              </w:rPr>
            </w:pPr>
            <w:r w:rsidRPr="00F20ED8">
              <w:rPr>
                <w:rFonts w:asciiTheme="minorHAnsi" w:hAnsiTheme="minorHAnsi" w:cstheme="minorHAnsi"/>
                <w:b/>
              </w:rPr>
              <w:t>PCAA</w:t>
            </w:r>
          </w:p>
          <w:p w14:paraId="59F3710B" w14:textId="2E3AE0AD" w:rsidR="006C5F81" w:rsidRPr="00F20ED8" w:rsidRDefault="006C5F81" w:rsidP="00031866">
            <w:pPr>
              <w:autoSpaceDE w:val="0"/>
              <w:autoSpaceDN w:val="0"/>
              <w:adjustRightInd w:val="0"/>
              <w:jc w:val="both"/>
              <w:rPr>
                <w:rFonts w:cstheme="minorHAnsi"/>
              </w:rPr>
            </w:pPr>
            <w:r w:rsidRPr="00F20ED8">
              <w:rPr>
                <w:rFonts w:cstheme="minorHAnsi"/>
              </w:rPr>
              <w:t>The inquiry has now en</w:t>
            </w:r>
            <w:r w:rsidR="004E73FD" w:rsidRPr="00F20ED8">
              <w:rPr>
                <w:rFonts w:cstheme="minorHAnsi"/>
              </w:rPr>
              <w:t>ded</w:t>
            </w:r>
            <w:r w:rsidRPr="00F20ED8">
              <w:rPr>
                <w:rFonts w:cstheme="minorHAnsi"/>
              </w:rPr>
              <w:t>. The decision is expected to be released during January.</w:t>
            </w:r>
          </w:p>
          <w:p w14:paraId="7911DA46" w14:textId="6AA0D648" w:rsidR="006C5F81" w:rsidRPr="00F20ED8" w:rsidRDefault="006C5F81" w:rsidP="00031866">
            <w:pPr>
              <w:autoSpaceDE w:val="0"/>
              <w:autoSpaceDN w:val="0"/>
              <w:adjustRightInd w:val="0"/>
              <w:jc w:val="both"/>
              <w:rPr>
                <w:rFonts w:cstheme="minorHAnsi"/>
              </w:rPr>
            </w:pPr>
            <w:r w:rsidRPr="00F20ED8">
              <w:rPr>
                <w:rFonts w:cstheme="minorHAnsi"/>
              </w:rPr>
              <w:t>It has been widely agreed that the PCAA and its legal advisors have done a great job and have also ably supported North Somerset Council.</w:t>
            </w:r>
          </w:p>
          <w:p w14:paraId="1AE03D83" w14:textId="3973A9F7" w:rsidR="009A07ED" w:rsidRPr="00F20ED8" w:rsidRDefault="0051368C" w:rsidP="00C5216B">
            <w:pPr>
              <w:pStyle w:val="ListParagraph"/>
              <w:numPr>
                <w:ilvl w:val="0"/>
                <w:numId w:val="23"/>
              </w:numPr>
              <w:spacing w:after="0"/>
              <w:jc w:val="both"/>
              <w:rPr>
                <w:rFonts w:asciiTheme="minorHAnsi" w:hAnsiTheme="minorHAnsi" w:cstheme="minorHAnsi"/>
                <w:b/>
              </w:rPr>
            </w:pPr>
            <w:r w:rsidRPr="00F20ED8">
              <w:rPr>
                <w:rFonts w:asciiTheme="minorHAnsi" w:hAnsiTheme="minorHAnsi" w:cstheme="minorHAnsi"/>
                <w:b/>
              </w:rPr>
              <w:t>Neighbour</w:t>
            </w:r>
            <w:r w:rsidR="009A07ED" w:rsidRPr="00F20ED8">
              <w:rPr>
                <w:rFonts w:asciiTheme="minorHAnsi" w:hAnsiTheme="minorHAnsi" w:cstheme="minorHAnsi"/>
                <w:b/>
              </w:rPr>
              <w:t>hood watch</w:t>
            </w:r>
          </w:p>
          <w:p w14:paraId="27A48CC1" w14:textId="602F6C1D" w:rsidR="00D872AF" w:rsidRPr="00F20ED8" w:rsidRDefault="006C5F81" w:rsidP="00D872AF">
            <w:pPr>
              <w:jc w:val="both"/>
              <w:rPr>
                <w:rFonts w:cstheme="minorHAnsi"/>
              </w:rPr>
            </w:pPr>
            <w:r w:rsidRPr="00F20ED8">
              <w:rPr>
                <w:rFonts w:cstheme="minorHAnsi"/>
              </w:rPr>
              <w:t>Just one burglary in Nempnett, where two cars were stolen when their keys were obtained by access through an open window.</w:t>
            </w:r>
            <w:r w:rsidR="009947E5" w:rsidRPr="00F20ED8">
              <w:rPr>
                <w:rFonts w:cstheme="minorHAnsi"/>
              </w:rPr>
              <w:t xml:space="preserve"> </w:t>
            </w:r>
          </w:p>
          <w:p w14:paraId="6EB88A7F" w14:textId="72740B02" w:rsidR="00D872AF" w:rsidRPr="00F20ED8" w:rsidRDefault="006C5F81" w:rsidP="00D872AF">
            <w:pPr>
              <w:jc w:val="both"/>
              <w:rPr>
                <w:rFonts w:cstheme="minorHAnsi"/>
              </w:rPr>
            </w:pPr>
            <w:r w:rsidRPr="00F20ED8">
              <w:rPr>
                <w:rFonts w:cstheme="minorHAnsi"/>
              </w:rPr>
              <w:lastRenderedPageBreak/>
              <w:t>District Councillor</w:t>
            </w:r>
            <w:r w:rsidR="004E73FD" w:rsidRPr="00F20ED8">
              <w:rPr>
                <w:rFonts w:cstheme="minorHAnsi"/>
              </w:rPr>
              <w:t xml:space="preserve"> Pritchard </w:t>
            </w:r>
            <w:r w:rsidRPr="00F20ED8">
              <w:rPr>
                <w:rFonts w:cstheme="minorHAnsi"/>
              </w:rPr>
              <w:t xml:space="preserve">reported that since the NW report there had been further similar occurrences around </w:t>
            </w:r>
            <w:proofErr w:type="spellStart"/>
            <w:r w:rsidRPr="00F20ED8">
              <w:rPr>
                <w:rFonts w:cstheme="minorHAnsi"/>
              </w:rPr>
              <w:t>Stowey</w:t>
            </w:r>
            <w:proofErr w:type="spellEnd"/>
            <w:r w:rsidRPr="00F20ED8">
              <w:rPr>
                <w:rFonts w:cstheme="minorHAnsi"/>
              </w:rPr>
              <w:t xml:space="preserve"> Sutton.</w:t>
            </w:r>
          </w:p>
          <w:p w14:paraId="38A627CB" w14:textId="7931C34A" w:rsidR="0051368C" w:rsidRPr="00F20ED8" w:rsidRDefault="00BD6578" w:rsidP="00C5216B">
            <w:pPr>
              <w:pStyle w:val="ListParagraph"/>
              <w:numPr>
                <w:ilvl w:val="0"/>
                <w:numId w:val="23"/>
              </w:numPr>
              <w:spacing w:after="0"/>
              <w:jc w:val="both"/>
              <w:rPr>
                <w:rFonts w:asciiTheme="minorHAnsi" w:hAnsiTheme="minorHAnsi" w:cstheme="minorHAnsi"/>
                <w:b/>
              </w:rPr>
            </w:pPr>
            <w:r w:rsidRPr="00F20ED8">
              <w:rPr>
                <w:rFonts w:asciiTheme="minorHAnsi" w:hAnsiTheme="minorHAnsi" w:cstheme="minorHAnsi"/>
                <w:b/>
              </w:rPr>
              <w:t>Chew Valley Area Forum</w:t>
            </w:r>
            <w:r w:rsidR="009A07ED" w:rsidRPr="00F20ED8">
              <w:rPr>
                <w:rFonts w:asciiTheme="minorHAnsi" w:hAnsiTheme="minorHAnsi" w:cstheme="minorHAnsi"/>
                <w:b/>
              </w:rPr>
              <w:t xml:space="preserve"> </w:t>
            </w:r>
          </w:p>
          <w:p w14:paraId="210A72B3" w14:textId="6643E004" w:rsidR="009947E5" w:rsidRPr="00F20ED8" w:rsidRDefault="009947E5" w:rsidP="00D872AF">
            <w:pPr>
              <w:jc w:val="both"/>
              <w:rPr>
                <w:rFonts w:cstheme="minorHAnsi"/>
              </w:rPr>
            </w:pPr>
            <w:r w:rsidRPr="00F20ED8">
              <w:rPr>
                <w:rFonts w:cstheme="minorHAnsi"/>
              </w:rPr>
              <w:t xml:space="preserve">The Council had previously expressed the desire for Ubley to be involved in the CVAF Climate &amp; Nature Emergency Working Group (C&amp;NEWG). </w:t>
            </w:r>
            <w:r w:rsidR="0065158F" w:rsidRPr="00F20ED8">
              <w:rPr>
                <w:rFonts w:cstheme="minorHAnsi"/>
              </w:rPr>
              <w:t>Cllr</w:t>
            </w:r>
            <w:r w:rsidRPr="00F20ED8">
              <w:rPr>
                <w:rFonts w:cstheme="minorHAnsi"/>
              </w:rPr>
              <w:t>s</w:t>
            </w:r>
            <w:r w:rsidR="0065158F" w:rsidRPr="00F20ED8">
              <w:rPr>
                <w:rFonts w:cstheme="minorHAnsi"/>
              </w:rPr>
              <w:t xml:space="preserve"> Collins</w:t>
            </w:r>
            <w:r w:rsidRPr="00F20ED8">
              <w:rPr>
                <w:rFonts w:cstheme="minorHAnsi"/>
              </w:rPr>
              <w:t xml:space="preserve"> and Croot have attending Zoom meetings of the Working Group over the last month, have noted </w:t>
            </w:r>
            <w:r w:rsidR="004E73FD" w:rsidRPr="00F20ED8">
              <w:rPr>
                <w:rFonts w:cstheme="minorHAnsi"/>
              </w:rPr>
              <w:t xml:space="preserve">the </w:t>
            </w:r>
            <w:r w:rsidRPr="00F20ED8">
              <w:rPr>
                <w:rFonts w:cstheme="minorHAnsi"/>
              </w:rPr>
              <w:t xml:space="preserve">intent </w:t>
            </w:r>
            <w:r w:rsidR="004E73FD" w:rsidRPr="00F20ED8">
              <w:rPr>
                <w:rFonts w:cstheme="minorHAnsi"/>
              </w:rPr>
              <w:t xml:space="preserve">for Ubley </w:t>
            </w:r>
            <w:r w:rsidRPr="00F20ED8">
              <w:rPr>
                <w:rFonts w:cstheme="minorHAnsi"/>
              </w:rPr>
              <w:t>to be involved and are helping with activities going forward.</w:t>
            </w:r>
          </w:p>
          <w:p w14:paraId="3A58CA4C" w14:textId="0CF12AE8" w:rsidR="009A07ED" w:rsidRPr="00F20ED8" w:rsidRDefault="009A07ED" w:rsidP="00694628">
            <w:pPr>
              <w:pStyle w:val="ListParagraph"/>
              <w:numPr>
                <w:ilvl w:val="0"/>
                <w:numId w:val="23"/>
              </w:numPr>
              <w:spacing w:after="0"/>
              <w:jc w:val="both"/>
              <w:rPr>
                <w:rFonts w:asciiTheme="minorHAnsi" w:hAnsiTheme="minorHAnsi" w:cstheme="minorHAnsi"/>
                <w:b/>
              </w:rPr>
            </w:pPr>
            <w:r w:rsidRPr="00F20ED8">
              <w:rPr>
                <w:rFonts w:asciiTheme="minorHAnsi" w:hAnsiTheme="minorHAnsi" w:cstheme="minorHAnsi"/>
                <w:b/>
              </w:rPr>
              <w:t>Speeding</w:t>
            </w:r>
          </w:p>
          <w:p w14:paraId="7A188E6F" w14:textId="77777777" w:rsidR="00A95EED" w:rsidRPr="00F20ED8" w:rsidRDefault="00A95EED" w:rsidP="00A95EED">
            <w:pPr>
              <w:rPr>
                <w:rFonts w:cstheme="minorHAnsi"/>
              </w:rPr>
            </w:pPr>
            <w:r w:rsidRPr="00F20ED8">
              <w:rPr>
                <w:rFonts w:cstheme="minorHAnsi"/>
              </w:rPr>
              <w:t>This continues to be a concern and is being monitored. As is often the case, there are only a very small number of offenders, but this still presents a danger to the village and in particular the children.</w:t>
            </w:r>
          </w:p>
          <w:p w14:paraId="1C7F9B51" w14:textId="5D4E23F3" w:rsidR="00A95EED" w:rsidRPr="00F20ED8" w:rsidRDefault="00A95EED" w:rsidP="00D872AF">
            <w:pPr>
              <w:jc w:val="both"/>
              <w:rPr>
                <w:rFonts w:cstheme="minorHAnsi"/>
              </w:rPr>
            </w:pPr>
            <w:r w:rsidRPr="00F20ED8">
              <w:rPr>
                <w:rFonts w:cstheme="minorHAnsi"/>
              </w:rPr>
              <w:t>Cllr Croot has been in contact with our local PCSO. The Police are working on having their motorbike speed gun in the village near the school at some point.</w:t>
            </w:r>
          </w:p>
          <w:p w14:paraId="7C1351B1" w14:textId="3A454565" w:rsidR="00A95EED" w:rsidRPr="00F20ED8" w:rsidRDefault="00A95EED" w:rsidP="00A95EED">
            <w:pPr>
              <w:pStyle w:val="ListParagraph"/>
              <w:numPr>
                <w:ilvl w:val="0"/>
                <w:numId w:val="23"/>
              </w:numPr>
              <w:spacing w:after="0"/>
              <w:jc w:val="both"/>
              <w:rPr>
                <w:rFonts w:asciiTheme="minorHAnsi" w:hAnsiTheme="minorHAnsi" w:cstheme="minorHAnsi"/>
                <w:b/>
                <w:bCs/>
              </w:rPr>
            </w:pPr>
            <w:r w:rsidRPr="00F20ED8">
              <w:rPr>
                <w:rFonts w:asciiTheme="minorHAnsi" w:hAnsiTheme="minorHAnsi" w:cstheme="minorHAnsi"/>
                <w:b/>
                <w:bCs/>
              </w:rPr>
              <w:t>Play Area</w:t>
            </w:r>
          </w:p>
          <w:p w14:paraId="3B37DC0F" w14:textId="67E919CC" w:rsidR="0051368C" w:rsidRPr="00F20ED8" w:rsidRDefault="00A95EED" w:rsidP="00A95EED">
            <w:pPr>
              <w:jc w:val="both"/>
              <w:rPr>
                <w:rFonts w:cstheme="minorHAnsi"/>
              </w:rPr>
            </w:pPr>
            <w:r w:rsidRPr="00F20ED8">
              <w:rPr>
                <w:rFonts w:cstheme="minorHAnsi"/>
              </w:rPr>
              <w:t>Cllr Collins reminded the Council of the great work the Play Area Group had done and the very large amount of funds they’d rai</w:t>
            </w:r>
            <w:r w:rsidR="004E73FD" w:rsidRPr="00F20ED8">
              <w:rPr>
                <w:rFonts w:cstheme="minorHAnsi"/>
              </w:rPr>
              <w:t>s</w:t>
            </w:r>
            <w:r w:rsidRPr="00F20ED8">
              <w:rPr>
                <w:rFonts w:cstheme="minorHAnsi"/>
              </w:rPr>
              <w:t xml:space="preserve">ed in their two and a half years. They have just paid the first </w:t>
            </w:r>
            <w:r w:rsidR="004E73FD" w:rsidRPr="00F20ED8">
              <w:rPr>
                <w:rFonts w:cstheme="minorHAnsi"/>
              </w:rPr>
              <w:t>instalment</w:t>
            </w:r>
            <w:r w:rsidRPr="00F20ED8">
              <w:rPr>
                <w:rFonts w:cstheme="minorHAnsi"/>
              </w:rPr>
              <w:t xml:space="preserve"> for phase 1 of the Play Area and are looking </w:t>
            </w:r>
            <w:r w:rsidR="004E73FD" w:rsidRPr="00F20ED8">
              <w:rPr>
                <w:rFonts w:cstheme="minorHAnsi"/>
              </w:rPr>
              <w:t xml:space="preserve">for </w:t>
            </w:r>
            <w:r w:rsidRPr="00F20ED8">
              <w:rPr>
                <w:rFonts w:cstheme="minorHAnsi"/>
              </w:rPr>
              <w:t xml:space="preserve">installation </w:t>
            </w:r>
            <w:r w:rsidR="004E73FD" w:rsidRPr="00F20ED8">
              <w:rPr>
                <w:rFonts w:cstheme="minorHAnsi"/>
              </w:rPr>
              <w:t xml:space="preserve">to </w:t>
            </w:r>
            <w:r w:rsidRPr="00F20ED8">
              <w:rPr>
                <w:rFonts w:cstheme="minorHAnsi"/>
              </w:rPr>
              <w:t>start in November.</w:t>
            </w:r>
          </w:p>
          <w:p w14:paraId="124C0295" w14:textId="17A54AEB" w:rsidR="00A95EED" w:rsidRPr="00F20ED8" w:rsidRDefault="00A95EED" w:rsidP="00A95EED">
            <w:pPr>
              <w:jc w:val="both"/>
              <w:rPr>
                <w:rFonts w:cstheme="minorHAnsi"/>
              </w:rPr>
            </w:pPr>
          </w:p>
        </w:tc>
        <w:tc>
          <w:tcPr>
            <w:tcW w:w="1083" w:type="dxa"/>
          </w:tcPr>
          <w:p w14:paraId="6D6CEC47" w14:textId="77777777" w:rsidR="0051368C" w:rsidRDefault="0051368C" w:rsidP="00031866">
            <w:pPr>
              <w:jc w:val="center"/>
              <w:rPr>
                <w:rFonts w:ascii="Arial" w:hAnsi="Arial" w:cs="Arial"/>
              </w:rPr>
            </w:pPr>
          </w:p>
          <w:p w14:paraId="5CDF356A" w14:textId="77777777" w:rsidR="00DF37A9" w:rsidRDefault="00DF37A9" w:rsidP="00031866">
            <w:pPr>
              <w:jc w:val="center"/>
              <w:rPr>
                <w:rFonts w:ascii="Arial" w:hAnsi="Arial" w:cs="Arial"/>
              </w:rPr>
            </w:pPr>
          </w:p>
          <w:p w14:paraId="7C6907BF" w14:textId="77777777" w:rsidR="00DF37A9" w:rsidRDefault="00DF37A9" w:rsidP="00031866">
            <w:pPr>
              <w:jc w:val="center"/>
              <w:rPr>
                <w:rFonts w:ascii="Arial" w:hAnsi="Arial" w:cs="Arial"/>
              </w:rPr>
            </w:pPr>
          </w:p>
          <w:p w14:paraId="16E586F8" w14:textId="77777777" w:rsidR="00DF37A9" w:rsidRDefault="00DF37A9" w:rsidP="00031866">
            <w:pPr>
              <w:jc w:val="center"/>
              <w:rPr>
                <w:rFonts w:ascii="Arial" w:hAnsi="Arial" w:cs="Arial"/>
              </w:rPr>
            </w:pPr>
          </w:p>
          <w:p w14:paraId="4DA1F5A6" w14:textId="77777777" w:rsidR="00DF37A9" w:rsidRDefault="00DF37A9" w:rsidP="00031866">
            <w:pPr>
              <w:jc w:val="center"/>
              <w:rPr>
                <w:rFonts w:ascii="Arial" w:hAnsi="Arial" w:cs="Arial"/>
              </w:rPr>
            </w:pPr>
          </w:p>
          <w:p w14:paraId="6095E152" w14:textId="77777777" w:rsidR="00DF37A9" w:rsidRDefault="00DF37A9" w:rsidP="00031866">
            <w:pPr>
              <w:jc w:val="center"/>
              <w:rPr>
                <w:rFonts w:ascii="Arial" w:hAnsi="Arial" w:cs="Arial"/>
              </w:rPr>
            </w:pPr>
          </w:p>
          <w:p w14:paraId="0DBE6A13" w14:textId="77777777" w:rsidR="00DF37A9" w:rsidRDefault="00DF37A9" w:rsidP="00031866">
            <w:pPr>
              <w:jc w:val="center"/>
              <w:rPr>
                <w:rFonts w:ascii="Arial" w:hAnsi="Arial" w:cs="Arial"/>
              </w:rPr>
            </w:pPr>
          </w:p>
          <w:p w14:paraId="3180859A" w14:textId="77777777" w:rsidR="00DF37A9" w:rsidRDefault="00DF37A9" w:rsidP="00031866">
            <w:pPr>
              <w:jc w:val="center"/>
              <w:rPr>
                <w:rFonts w:ascii="Arial" w:hAnsi="Arial" w:cs="Arial"/>
              </w:rPr>
            </w:pPr>
          </w:p>
          <w:p w14:paraId="48822B0D" w14:textId="77777777" w:rsidR="00DF37A9" w:rsidRDefault="00DF37A9" w:rsidP="00031866">
            <w:pPr>
              <w:jc w:val="center"/>
              <w:rPr>
                <w:rFonts w:ascii="Arial" w:hAnsi="Arial" w:cs="Arial"/>
              </w:rPr>
            </w:pPr>
          </w:p>
          <w:p w14:paraId="566D36AA" w14:textId="77777777" w:rsidR="00DF37A9" w:rsidRDefault="00DF37A9" w:rsidP="00031866">
            <w:pPr>
              <w:jc w:val="center"/>
              <w:rPr>
                <w:rFonts w:ascii="Arial" w:hAnsi="Arial" w:cs="Arial"/>
              </w:rPr>
            </w:pPr>
          </w:p>
          <w:p w14:paraId="725225F8" w14:textId="77777777" w:rsidR="00DF37A9" w:rsidRDefault="00DF37A9" w:rsidP="00031866">
            <w:pPr>
              <w:jc w:val="center"/>
              <w:rPr>
                <w:rFonts w:ascii="Arial" w:hAnsi="Arial" w:cs="Arial"/>
              </w:rPr>
            </w:pPr>
          </w:p>
          <w:p w14:paraId="727737AE" w14:textId="77777777" w:rsidR="00DF37A9" w:rsidRDefault="00DF37A9" w:rsidP="00031866">
            <w:pPr>
              <w:jc w:val="center"/>
              <w:rPr>
                <w:rFonts w:ascii="Arial" w:hAnsi="Arial" w:cs="Arial"/>
              </w:rPr>
            </w:pPr>
          </w:p>
          <w:p w14:paraId="2F47C1D9" w14:textId="77777777" w:rsidR="00DF37A9" w:rsidRDefault="00DF37A9" w:rsidP="00031866">
            <w:pPr>
              <w:jc w:val="center"/>
              <w:rPr>
                <w:rFonts w:ascii="Arial" w:hAnsi="Arial" w:cs="Arial"/>
              </w:rPr>
            </w:pPr>
          </w:p>
          <w:p w14:paraId="4B28F289" w14:textId="56FD5678" w:rsidR="00DF37A9" w:rsidRDefault="00C5216B" w:rsidP="00031866">
            <w:pPr>
              <w:jc w:val="center"/>
              <w:rPr>
                <w:rFonts w:ascii="Arial" w:hAnsi="Arial" w:cs="Arial"/>
              </w:rPr>
            </w:pPr>
            <w:r>
              <w:rPr>
                <w:rFonts w:ascii="Arial" w:hAnsi="Arial" w:cs="Arial"/>
              </w:rPr>
              <w:t>JC</w:t>
            </w:r>
          </w:p>
          <w:p w14:paraId="34BFC543" w14:textId="77777777" w:rsidR="00DF37A9" w:rsidRDefault="00DF37A9" w:rsidP="00031866">
            <w:pPr>
              <w:jc w:val="center"/>
              <w:rPr>
                <w:rFonts w:ascii="Arial" w:hAnsi="Arial" w:cs="Arial"/>
              </w:rPr>
            </w:pPr>
          </w:p>
          <w:p w14:paraId="4F8D566C" w14:textId="77777777" w:rsidR="00DF37A9" w:rsidRDefault="00DF37A9" w:rsidP="00031866">
            <w:pPr>
              <w:jc w:val="center"/>
              <w:rPr>
                <w:rFonts w:ascii="Arial" w:hAnsi="Arial" w:cs="Arial"/>
              </w:rPr>
            </w:pPr>
          </w:p>
          <w:p w14:paraId="3B1544D6" w14:textId="77777777" w:rsidR="00DF37A9" w:rsidRDefault="00DF37A9" w:rsidP="00031866">
            <w:pPr>
              <w:jc w:val="center"/>
              <w:rPr>
                <w:rFonts w:ascii="Arial" w:hAnsi="Arial" w:cs="Arial"/>
              </w:rPr>
            </w:pPr>
          </w:p>
          <w:p w14:paraId="764E7F0B" w14:textId="77777777" w:rsidR="00DF37A9" w:rsidRDefault="00DF37A9" w:rsidP="00031866">
            <w:pPr>
              <w:jc w:val="center"/>
              <w:rPr>
                <w:rFonts w:ascii="Arial" w:hAnsi="Arial" w:cs="Arial"/>
              </w:rPr>
            </w:pPr>
          </w:p>
          <w:p w14:paraId="315BDEB6" w14:textId="77777777" w:rsidR="00DF37A9" w:rsidRDefault="00DF37A9" w:rsidP="00031866">
            <w:pPr>
              <w:jc w:val="center"/>
              <w:rPr>
                <w:rFonts w:ascii="Arial" w:hAnsi="Arial" w:cs="Arial"/>
              </w:rPr>
            </w:pPr>
          </w:p>
          <w:p w14:paraId="211E93EE" w14:textId="77777777" w:rsidR="00DF37A9" w:rsidRDefault="00DF37A9" w:rsidP="00031866">
            <w:pPr>
              <w:jc w:val="center"/>
              <w:rPr>
                <w:rFonts w:ascii="Arial" w:hAnsi="Arial" w:cs="Arial"/>
              </w:rPr>
            </w:pPr>
          </w:p>
          <w:p w14:paraId="6EAAE839" w14:textId="77777777" w:rsidR="00DF37A9" w:rsidRDefault="00DF37A9" w:rsidP="00031866">
            <w:pPr>
              <w:jc w:val="center"/>
              <w:rPr>
                <w:rFonts w:ascii="Arial" w:hAnsi="Arial" w:cs="Arial"/>
              </w:rPr>
            </w:pPr>
          </w:p>
          <w:p w14:paraId="49C116D0" w14:textId="77777777" w:rsidR="00DF37A9" w:rsidRDefault="00DF37A9" w:rsidP="00031866">
            <w:pPr>
              <w:jc w:val="center"/>
              <w:rPr>
                <w:rFonts w:ascii="Arial" w:hAnsi="Arial" w:cs="Arial"/>
              </w:rPr>
            </w:pPr>
          </w:p>
          <w:p w14:paraId="643FE61D" w14:textId="77777777" w:rsidR="00DF37A9" w:rsidRDefault="00DF37A9" w:rsidP="00031866">
            <w:pPr>
              <w:jc w:val="center"/>
              <w:rPr>
                <w:rFonts w:ascii="Arial" w:hAnsi="Arial" w:cs="Arial"/>
              </w:rPr>
            </w:pPr>
          </w:p>
          <w:p w14:paraId="7B1350CB" w14:textId="47DF531A" w:rsidR="00DF37A9" w:rsidRDefault="006C5F81" w:rsidP="00031866">
            <w:pPr>
              <w:jc w:val="center"/>
              <w:rPr>
                <w:rFonts w:ascii="Arial" w:hAnsi="Arial" w:cs="Arial"/>
              </w:rPr>
            </w:pPr>
            <w:r>
              <w:rPr>
                <w:rFonts w:ascii="Arial" w:hAnsi="Arial" w:cs="Arial"/>
              </w:rPr>
              <w:t>JC</w:t>
            </w:r>
          </w:p>
          <w:p w14:paraId="7F582A6E" w14:textId="77777777" w:rsidR="00DF37A9" w:rsidRDefault="00DF37A9" w:rsidP="00031866">
            <w:pPr>
              <w:jc w:val="center"/>
              <w:rPr>
                <w:rFonts w:ascii="Arial" w:hAnsi="Arial" w:cs="Arial"/>
              </w:rPr>
            </w:pPr>
          </w:p>
          <w:p w14:paraId="2771173B" w14:textId="77777777" w:rsidR="006C5F81" w:rsidRDefault="006C5F81" w:rsidP="006C5F81">
            <w:pPr>
              <w:rPr>
                <w:rFonts w:ascii="Arial" w:hAnsi="Arial" w:cs="Arial"/>
              </w:rPr>
            </w:pPr>
          </w:p>
          <w:p w14:paraId="2D8D97D5" w14:textId="5575E8CE" w:rsidR="00DF37A9" w:rsidRDefault="00DF37A9" w:rsidP="00031866">
            <w:pPr>
              <w:jc w:val="center"/>
              <w:rPr>
                <w:rFonts w:ascii="Arial" w:hAnsi="Arial" w:cs="Arial"/>
              </w:rPr>
            </w:pPr>
            <w:r>
              <w:rPr>
                <w:rFonts w:ascii="Arial" w:hAnsi="Arial" w:cs="Arial"/>
              </w:rPr>
              <w:t>PC</w:t>
            </w:r>
          </w:p>
          <w:p w14:paraId="13DEA5CC" w14:textId="77777777" w:rsidR="00694628" w:rsidRDefault="00694628" w:rsidP="00031866">
            <w:pPr>
              <w:jc w:val="center"/>
              <w:rPr>
                <w:rFonts w:ascii="Arial" w:hAnsi="Arial" w:cs="Arial"/>
              </w:rPr>
            </w:pPr>
          </w:p>
          <w:p w14:paraId="7B43E3F4" w14:textId="77777777" w:rsidR="00694628" w:rsidRDefault="00694628" w:rsidP="00031866">
            <w:pPr>
              <w:jc w:val="center"/>
              <w:rPr>
                <w:rFonts w:ascii="Arial" w:hAnsi="Arial" w:cs="Arial"/>
              </w:rPr>
            </w:pPr>
          </w:p>
          <w:p w14:paraId="1A7B8657" w14:textId="77777777" w:rsidR="00694628" w:rsidRDefault="00694628" w:rsidP="00031866">
            <w:pPr>
              <w:jc w:val="center"/>
              <w:rPr>
                <w:rFonts w:ascii="Arial" w:hAnsi="Arial" w:cs="Arial"/>
              </w:rPr>
            </w:pPr>
          </w:p>
          <w:p w14:paraId="3EBD7B25" w14:textId="77777777" w:rsidR="00694628" w:rsidRDefault="00694628" w:rsidP="00031866">
            <w:pPr>
              <w:jc w:val="center"/>
              <w:rPr>
                <w:rFonts w:ascii="Arial" w:hAnsi="Arial" w:cs="Arial"/>
              </w:rPr>
            </w:pPr>
          </w:p>
          <w:p w14:paraId="14118598" w14:textId="77777777" w:rsidR="00694628" w:rsidRDefault="00694628" w:rsidP="00031866">
            <w:pPr>
              <w:jc w:val="center"/>
              <w:rPr>
                <w:rFonts w:ascii="Arial" w:hAnsi="Arial" w:cs="Arial"/>
              </w:rPr>
            </w:pPr>
          </w:p>
          <w:p w14:paraId="292465CD" w14:textId="77777777" w:rsidR="00694628" w:rsidRDefault="00694628" w:rsidP="00031866">
            <w:pPr>
              <w:jc w:val="center"/>
              <w:rPr>
                <w:rFonts w:ascii="Arial" w:hAnsi="Arial" w:cs="Arial"/>
              </w:rPr>
            </w:pPr>
          </w:p>
          <w:p w14:paraId="75814AFA" w14:textId="77777777" w:rsidR="00694628" w:rsidRDefault="00694628" w:rsidP="00031866">
            <w:pPr>
              <w:jc w:val="center"/>
              <w:rPr>
                <w:rFonts w:ascii="Arial" w:hAnsi="Arial" w:cs="Arial"/>
              </w:rPr>
            </w:pPr>
          </w:p>
          <w:p w14:paraId="65CA9195" w14:textId="77777777" w:rsidR="00694628" w:rsidRDefault="00694628" w:rsidP="00031866">
            <w:pPr>
              <w:jc w:val="center"/>
              <w:rPr>
                <w:rFonts w:ascii="Arial" w:hAnsi="Arial" w:cs="Arial"/>
              </w:rPr>
            </w:pPr>
          </w:p>
          <w:p w14:paraId="57F9AB2E" w14:textId="77777777" w:rsidR="00694628" w:rsidRDefault="00694628" w:rsidP="00031866">
            <w:pPr>
              <w:jc w:val="center"/>
              <w:rPr>
                <w:rFonts w:ascii="Arial" w:hAnsi="Arial" w:cs="Arial"/>
              </w:rPr>
            </w:pPr>
          </w:p>
          <w:p w14:paraId="59DC867F" w14:textId="77777777" w:rsidR="00694628" w:rsidRDefault="00694628" w:rsidP="00031866">
            <w:pPr>
              <w:jc w:val="center"/>
              <w:rPr>
                <w:rFonts w:ascii="Arial" w:hAnsi="Arial" w:cs="Arial"/>
              </w:rPr>
            </w:pPr>
          </w:p>
          <w:p w14:paraId="0CD506BB" w14:textId="77777777" w:rsidR="00694628" w:rsidRDefault="00694628" w:rsidP="00031866">
            <w:pPr>
              <w:jc w:val="center"/>
              <w:rPr>
                <w:rFonts w:ascii="Arial" w:hAnsi="Arial" w:cs="Arial"/>
              </w:rPr>
            </w:pPr>
          </w:p>
          <w:p w14:paraId="57FEEDF4" w14:textId="77777777" w:rsidR="00694628" w:rsidRDefault="00694628" w:rsidP="00031866">
            <w:pPr>
              <w:jc w:val="center"/>
              <w:rPr>
                <w:rFonts w:ascii="Arial" w:hAnsi="Arial" w:cs="Arial"/>
              </w:rPr>
            </w:pPr>
          </w:p>
          <w:p w14:paraId="70BC19AE" w14:textId="77777777" w:rsidR="00694628" w:rsidRDefault="00694628" w:rsidP="00031866">
            <w:pPr>
              <w:jc w:val="center"/>
              <w:rPr>
                <w:rFonts w:ascii="Arial" w:hAnsi="Arial" w:cs="Arial"/>
              </w:rPr>
            </w:pPr>
          </w:p>
          <w:p w14:paraId="4DD2416D" w14:textId="77777777" w:rsidR="00694628" w:rsidRDefault="00694628" w:rsidP="00031866">
            <w:pPr>
              <w:jc w:val="center"/>
              <w:rPr>
                <w:rFonts w:ascii="Arial" w:hAnsi="Arial" w:cs="Arial"/>
              </w:rPr>
            </w:pPr>
          </w:p>
          <w:p w14:paraId="1F759753" w14:textId="77777777" w:rsidR="00694628" w:rsidRDefault="00694628" w:rsidP="00031866">
            <w:pPr>
              <w:jc w:val="center"/>
              <w:rPr>
                <w:rFonts w:ascii="Arial" w:hAnsi="Arial" w:cs="Arial"/>
              </w:rPr>
            </w:pPr>
          </w:p>
          <w:p w14:paraId="5C77EA73" w14:textId="77777777" w:rsidR="00694628" w:rsidRDefault="00694628" w:rsidP="00031866">
            <w:pPr>
              <w:jc w:val="center"/>
              <w:rPr>
                <w:rFonts w:ascii="Arial" w:hAnsi="Arial" w:cs="Arial"/>
              </w:rPr>
            </w:pPr>
          </w:p>
          <w:p w14:paraId="278E323D" w14:textId="77777777" w:rsidR="00694628" w:rsidRDefault="00694628" w:rsidP="00031866">
            <w:pPr>
              <w:jc w:val="center"/>
              <w:rPr>
                <w:rFonts w:ascii="Arial" w:hAnsi="Arial" w:cs="Arial"/>
              </w:rPr>
            </w:pPr>
          </w:p>
          <w:p w14:paraId="0CC35FE2" w14:textId="77777777" w:rsidR="00694628" w:rsidRDefault="00694628" w:rsidP="00031866">
            <w:pPr>
              <w:jc w:val="center"/>
              <w:rPr>
                <w:rFonts w:ascii="Arial" w:hAnsi="Arial" w:cs="Arial"/>
              </w:rPr>
            </w:pPr>
          </w:p>
          <w:p w14:paraId="08F0F9DF" w14:textId="77777777" w:rsidR="00694628" w:rsidRDefault="00694628" w:rsidP="00031866">
            <w:pPr>
              <w:jc w:val="center"/>
              <w:rPr>
                <w:rFonts w:ascii="Arial" w:hAnsi="Arial" w:cs="Arial"/>
              </w:rPr>
            </w:pPr>
          </w:p>
          <w:p w14:paraId="07967180" w14:textId="77777777" w:rsidR="00694628" w:rsidRDefault="00694628" w:rsidP="00031866">
            <w:pPr>
              <w:jc w:val="center"/>
              <w:rPr>
                <w:rFonts w:ascii="Arial" w:hAnsi="Arial" w:cs="Arial"/>
              </w:rPr>
            </w:pPr>
          </w:p>
          <w:p w14:paraId="05CD091A" w14:textId="77777777" w:rsidR="00694628" w:rsidRDefault="00694628" w:rsidP="00031866">
            <w:pPr>
              <w:jc w:val="center"/>
              <w:rPr>
                <w:rFonts w:ascii="Arial" w:hAnsi="Arial" w:cs="Arial"/>
              </w:rPr>
            </w:pPr>
          </w:p>
          <w:p w14:paraId="0A3D85DC" w14:textId="77777777" w:rsidR="00694628" w:rsidRDefault="00694628" w:rsidP="00031866">
            <w:pPr>
              <w:jc w:val="center"/>
              <w:rPr>
                <w:rFonts w:ascii="Arial" w:hAnsi="Arial" w:cs="Arial"/>
              </w:rPr>
            </w:pPr>
          </w:p>
          <w:p w14:paraId="737F5C1E" w14:textId="77777777" w:rsidR="00694628" w:rsidRDefault="00694628" w:rsidP="00031866">
            <w:pPr>
              <w:jc w:val="center"/>
              <w:rPr>
                <w:rFonts w:ascii="Arial" w:hAnsi="Arial" w:cs="Arial"/>
              </w:rPr>
            </w:pPr>
          </w:p>
          <w:p w14:paraId="64398A4B" w14:textId="77777777" w:rsidR="00694628" w:rsidRDefault="00694628" w:rsidP="00031866">
            <w:pPr>
              <w:jc w:val="center"/>
              <w:rPr>
                <w:rFonts w:ascii="Arial" w:hAnsi="Arial" w:cs="Arial"/>
              </w:rPr>
            </w:pPr>
          </w:p>
          <w:p w14:paraId="29F33F87" w14:textId="77777777" w:rsidR="00694628" w:rsidRDefault="00694628" w:rsidP="00031866">
            <w:pPr>
              <w:jc w:val="center"/>
              <w:rPr>
                <w:rFonts w:ascii="Arial" w:hAnsi="Arial" w:cs="Arial"/>
              </w:rPr>
            </w:pPr>
          </w:p>
          <w:p w14:paraId="606EE70A" w14:textId="77777777" w:rsidR="00694628" w:rsidRDefault="00694628" w:rsidP="00031866">
            <w:pPr>
              <w:jc w:val="center"/>
              <w:rPr>
                <w:rFonts w:ascii="Arial" w:hAnsi="Arial" w:cs="Arial"/>
              </w:rPr>
            </w:pPr>
          </w:p>
          <w:p w14:paraId="016EA487" w14:textId="77777777" w:rsidR="00694628" w:rsidRDefault="00694628" w:rsidP="00031866">
            <w:pPr>
              <w:jc w:val="center"/>
              <w:rPr>
                <w:rFonts w:ascii="Arial" w:hAnsi="Arial" w:cs="Arial"/>
              </w:rPr>
            </w:pPr>
          </w:p>
          <w:p w14:paraId="06B99ED6" w14:textId="77777777" w:rsidR="00694628" w:rsidRDefault="00694628" w:rsidP="00031866">
            <w:pPr>
              <w:jc w:val="center"/>
              <w:rPr>
                <w:rFonts w:ascii="Arial" w:hAnsi="Arial" w:cs="Arial"/>
              </w:rPr>
            </w:pPr>
          </w:p>
          <w:p w14:paraId="516BB6ED" w14:textId="77777777" w:rsidR="00694628" w:rsidRDefault="00694628" w:rsidP="00031866">
            <w:pPr>
              <w:jc w:val="center"/>
              <w:rPr>
                <w:rFonts w:ascii="Arial" w:hAnsi="Arial" w:cs="Arial"/>
              </w:rPr>
            </w:pPr>
          </w:p>
          <w:p w14:paraId="689B6FA5" w14:textId="77777777" w:rsidR="00694628" w:rsidRDefault="00694628" w:rsidP="00031866">
            <w:pPr>
              <w:jc w:val="center"/>
              <w:rPr>
                <w:rFonts w:ascii="Arial" w:hAnsi="Arial" w:cs="Arial"/>
              </w:rPr>
            </w:pPr>
          </w:p>
          <w:p w14:paraId="45041A40" w14:textId="77777777" w:rsidR="00694628" w:rsidRDefault="00694628" w:rsidP="00031866">
            <w:pPr>
              <w:jc w:val="center"/>
              <w:rPr>
                <w:rFonts w:ascii="Arial" w:hAnsi="Arial" w:cs="Arial"/>
              </w:rPr>
            </w:pPr>
          </w:p>
          <w:p w14:paraId="66DA5ED5" w14:textId="77777777" w:rsidR="00694628" w:rsidRDefault="00694628" w:rsidP="00031866">
            <w:pPr>
              <w:jc w:val="center"/>
              <w:rPr>
                <w:rFonts w:ascii="Arial" w:hAnsi="Arial" w:cs="Arial"/>
              </w:rPr>
            </w:pPr>
          </w:p>
          <w:p w14:paraId="3DB7EF41" w14:textId="77777777" w:rsidR="00694628" w:rsidRDefault="00694628" w:rsidP="00031866">
            <w:pPr>
              <w:jc w:val="center"/>
              <w:rPr>
                <w:rFonts w:ascii="Arial" w:hAnsi="Arial" w:cs="Arial"/>
              </w:rPr>
            </w:pPr>
          </w:p>
          <w:p w14:paraId="5C6D0EE6" w14:textId="77777777" w:rsidR="00694628" w:rsidRDefault="00694628" w:rsidP="00031866">
            <w:pPr>
              <w:jc w:val="center"/>
              <w:rPr>
                <w:rFonts w:ascii="Arial" w:hAnsi="Arial" w:cs="Arial"/>
              </w:rPr>
            </w:pPr>
          </w:p>
          <w:p w14:paraId="090BC880" w14:textId="667623F4" w:rsidR="00694628" w:rsidRPr="0023290A" w:rsidRDefault="00694628" w:rsidP="00A95EED">
            <w:pPr>
              <w:rPr>
                <w:rFonts w:ascii="Arial" w:hAnsi="Arial" w:cs="Arial"/>
              </w:rPr>
            </w:pPr>
          </w:p>
        </w:tc>
      </w:tr>
      <w:tr w:rsidR="0051368C" w:rsidRPr="0023290A" w14:paraId="3EE8645E" w14:textId="77777777" w:rsidTr="00FA0CA0">
        <w:tc>
          <w:tcPr>
            <w:tcW w:w="1271" w:type="dxa"/>
          </w:tcPr>
          <w:p w14:paraId="00D0B239" w14:textId="0B9D9010" w:rsidR="0051368C" w:rsidRPr="0051368C" w:rsidRDefault="00A95EED" w:rsidP="0051368C">
            <w:pPr>
              <w:rPr>
                <w:rFonts w:ascii="Arial" w:hAnsi="Arial" w:cs="Arial"/>
                <w:b/>
              </w:rPr>
            </w:pPr>
            <w:r>
              <w:rPr>
                <w:rFonts w:ascii="Arial" w:hAnsi="Arial" w:cs="Arial"/>
                <w:b/>
              </w:rPr>
              <w:lastRenderedPageBreak/>
              <w:t>8</w:t>
            </w:r>
          </w:p>
        </w:tc>
        <w:tc>
          <w:tcPr>
            <w:tcW w:w="6662" w:type="dxa"/>
          </w:tcPr>
          <w:p w14:paraId="6151E808" w14:textId="567E0E26" w:rsidR="0051368C" w:rsidRPr="00F20ED8" w:rsidRDefault="0051368C" w:rsidP="0051368C">
            <w:pPr>
              <w:rPr>
                <w:rFonts w:cstheme="minorHAnsi"/>
                <w:b/>
              </w:rPr>
            </w:pPr>
            <w:r w:rsidRPr="00F20ED8">
              <w:rPr>
                <w:rFonts w:cstheme="minorHAnsi"/>
                <w:b/>
              </w:rPr>
              <w:t>Planning</w:t>
            </w:r>
          </w:p>
          <w:p w14:paraId="3CF1A072" w14:textId="77777777" w:rsidR="00A95EED" w:rsidRPr="00F20ED8" w:rsidRDefault="00A95EED" w:rsidP="0051368C">
            <w:pPr>
              <w:rPr>
                <w:rFonts w:cstheme="minorHAnsi"/>
                <w:b/>
              </w:rPr>
            </w:pPr>
          </w:p>
          <w:p w14:paraId="1E3F6502" w14:textId="77777777" w:rsidR="0051368C" w:rsidRPr="00F20ED8" w:rsidRDefault="0051368C" w:rsidP="007548C3">
            <w:pPr>
              <w:rPr>
                <w:rFonts w:cstheme="minorHAnsi"/>
                <w:u w:val="single"/>
              </w:rPr>
            </w:pPr>
            <w:r w:rsidRPr="00F20ED8">
              <w:rPr>
                <w:rFonts w:cstheme="minorHAnsi"/>
                <w:u w:val="single"/>
              </w:rPr>
              <w:t>Updates on Previous Applications:</w:t>
            </w:r>
          </w:p>
          <w:p w14:paraId="4807A853" w14:textId="17AFA6F8" w:rsidR="0051368C" w:rsidRPr="00F20ED8" w:rsidRDefault="007548C3" w:rsidP="00694628">
            <w:pPr>
              <w:pStyle w:val="ListParagraph"/>
              <w:numPr>
                <w:ilvl w:val="0"/>
                <w:numId w:val="24"/>
              </w:numPr>
              <w:spacing w:after="0"/>
              <w:rPr>
                <w:rFonts w:asciiTheme="minorHAnsi" w:hAnsiTheme="minorHAnsi" w:cstheme="minorHAnsi"/>
                <w:bCs/>
              </w:rPr>
            </w:pPr>
            <w:r w:rsidRPr="00F20ED8">
              <w:rPr>
                <w:rFonts w:asciiTheme="minorHAnsi" w:hAnsiTheme="minorHAnsi" w:cstheme="minorHAnsi"/>
                <w:bCs/>
              </w:rPr>
              <w:t>B</w:t>
            </w:r>
            <w:r w:rsidR="00694628" w:rsidRPr="00F20ED8">
              <w:rPr>
                <w:rFonts w:asciiTheme="minorHAnsi" w:hAnsiTheme="minorHAnsi" w:cstheme="minorHAnsi"/>
                <w:bCs/>
              </w:rPr>
              <w:t>&amp;</w:t>
            </w:r>
            <w:r w:rsidRPr="00F20ED8">
              <w:rPr>
                <w:rFonts w:asciiTheme="minorHAnsi" w:hAnsiTheme="minorHAnsi" w:cstheme="minorHAnsi"/>
                <w:bCs/>
              </w:rPr>
              <w:t>NES refusal of 21/00638/FUL – Mendip View</w:t>
            </w:r>
          </w:p>
          <w:p w14:paraId="68D1609A" w14:textId="45380390" w:rsidR="007548C3" w:rsidRPr="00F20ED8" w:rsidRDefault="00A95EED" w:rsidP="00694628">
            <w:pPr>
              <w:rPr>
                <w:rFonts w:cstheme="minorHAnsi"/>
                <w:bCs/>
              </w:rPr>
            </w:pPr>
            <w:r w:rsidRPr="00F20ED8">
              <w:rPr>
                <w:rFonts w:cstheme="minorHAnsi"/>
                <w:bCs/>
              </w:rPr>
              <w:t xml:space="preserve">The B&amp;NES Planning Committee will be considering this application at their meeting on </w:t>
            </w:r>
            <w:r w:rsidR="004E73FD" w:rsidRPr="00F20ED8">
              <w:rPr>
                <w:rFonts w:cstheme="minorHAnsi"/>
                <w:bCs/>
              </w:rPr>
              <w:t>2</w:t>
            </w:r>
            <w:r w:rsidRPr="00F20ED8">
              <w:rPr>
                <w:rFonts w:cstheme="minorHAnsi"/>
                <w:bCs/>
              </w:rPr>
              <w:t>0</w:t>
            </w:r>
            <w:r w:rsidRPr="00F20ED8">
              <w:rPr>
                <w:rFonts w:cstheme="minorHAnsi"/>
                <w:bCs/>
                <w:vertAlign w:val="superscript"/>
              </w:rPr>
              <w:t>th</w:t>
            </w:r>
            <w:r w:rsidRPr="00F20ED8">
              <w:rPr>
                <w:rFonts w:cstheme="minorHAnsi"/>
                <w:bCs/>
              </w:rPr>
              <w:t xml:space="preserve"> October. District Cllr Pritchard and Cllr Collins will both speak in support of the applicants.</w:t>
            </w:r>
            <w:r w:rsidR="00025F43" w:rsidRPr="00F20ED8">
              <w:rPr>
                <w:rFonts w:cstheme="minorHAnsi"/>
                <w:bCs/>
              </w:rPr>
              <w:t xml:space="preserve"> </w:t>
            </w:r>
          </w:p>
          <w:p w14:paraId="4373E131" w14:textId="77777777" w:rsidR="007548C3" w:rsidRPr="00F20ED8" w:rsidRDefault="007548C3" w:rsidP="0051368C">
            <w:pPr>
              <w:ind w:left="1980"/>
              <w:rPr>
                <w:rFonts w:cstheme="minorHAnsi"/>
                <w:u w:val="single"/>
              </w:rPr>
            </w:pPr>
          </w:p>
          <w:p w14:paraId="4F92E832" w14:textId="2BF9695E" w:rsidR="0051368C" w:rsidRPr="00F20ED8" w:rsidRDefault="0051368C" w:rsidP="007548C3">
            <w:pPr>
              <w:rPr>
                <w:rFonts w:cstheme="minorHAnsi"/>
                <w:u w:val="single"/>
              </w:rPr>
            </w:pPr>
            <w:r w:rsidRPr="00F20ED8">
              <w:rPr>
                <w:rFonts w:cstheme="minorHAnsi"/>
                <w:u w:val="single"/>
              </w:rPr>
              <w:t>New Planning Applications:</w:t>
            </w:r>
          </w:p>
          <w:p w14:paraId="7405135D" w14:textId="10ED8B26" w:rsidR="007548C3" w:rsidRPr="00F20ED8" w:rsidRDefault="007548C3" w:rsidP="00815F07">
            <w:pPr>
              <w:pStyle w:val="ListParagraph"/>
              <w:numPr>
                <w:ilvl w:val="0"/>
                <w:numId w:val="24"/>
              </w:numPr>
              <w:spacing w:after="0"/>
              <w:rPr>
                <w:rFonts w:asciiTheme="minorHAnsi" w:hAnsiTheme="minorHAnsi" w:cstheme="minorHAnsi"/>
              </w:rPr>
            </w:pPr>
            <w:r w:rsidRPr="00F20ED8">
              <w:rPr>
                <w:rFonts w:asciiTheme="minorHAnsi" w:hAnsiTheme="minorHAnsi" w:cstheme="minorHAnsi"/>
              </w:rPr>
              <w:t>21/0</w:t>
            </w:r>
            <w:r w:rsidR="00025F43" w:rsidRPr="00F20ED8">
              <w:rPr>
                <w:rFonts w:asciiTheme="minorHAnsi" w:hAnsiTheme="minorHAnsi" w:cstheme="minorHAnsi"/>
              </w:rPr>
              <w:t>4504</w:t>
            </w:r>
            <w:r w:rsidRPr="00F20ED8">
              <w:rPr>
                <w:rFonts w:asciiTheme="minorHAnsi" w:hAnsiTheme="minorHAnsi" w:cstheme="minorHAnsi"/>
              </w:rPr>
              <w:t xml:space="preserve">/FUL Greenacres, Tuckers Lane – </w:t>
            </w:r>
            <w:r w:rsidR="00025F43" w:rsidRPr="00F20ED8">
              <w:rPr>
                <w:rFonts w:asciiTheme="minorHAnsi" w:hAnsiTheme="minorHAnsi" w:cstheme="minorHAnsi"/>
              </w:rPr>
              <w:t>Rebuild the existing conservatory using masonry and cut on tiled roof</w:t>
            </w:r>
          </w:p>
          <w:p w14:paraId="600839EF" w14:textId="03FFF07F" w:rsidR="00815F07" w:rsidRPr="00F20ED8" w:rsidRDefault="00025F43" w:rsidP="00815F07">
            <w:pPr>
              <w:rPr>
                <w:rFonts w:cstheme="minorHAnsi"/>
              </w:rPr>
            </w:pPr>
            <w:r w:rsidRPr="00F20ED8">
              <w:rPr>
                <w:rFonts w:cstheme="minorHAnsi"/>
              </w:rPr>
              <w:t>The Council reviewed this application and agreed unanimously to submit a response of No Objection.</w:t>
            </w:r>
          </w:p>
          <w:p w14:paraId="0CB9FAC0" w14:textId="77777777" w:rsidR="004E73FD" w:rsidRPr="00F20ED8" w:rsidRDefault="004E73FD" w:rsidP="00815F07">
            <w:pPr>
              <w:rPr>
                <w:rFonts w:cstheme="minorHAnsi"/>
              </w:rPr>
            </w:pPr>
          </w:p>
          <w:p w14:paraId="0C3D66DA" w14:textId="77777777" w:rsidR="0051368C" w:rsidRPr="00F20ED8" w:rsidRDefault="0051368C" w:rsidP="00815F07">
            <w:pPr>
              <w:rPr>
                <w:rFonts w:cstheme="minorHAnsi"/>
              </w:rPr>
            </w:pPr>
          </w:p>
        </w:tc>
        <w:tc>
          <w:tcPr>
            <w:tcW w:w="1083" w:type="dxa"/>
          </w:tcPr>
          <w:p w14:paraId="2A9F5E10" w14:textId="77777777" w:rsidR="0051368C" w:rsidRPr="0023290A" w:rsidRDefault="0051368C" w:rsidP="00031866">
            <w:pPr>
              <w:jc w:val="center"/>
              <w:rPr>
                <w:rFonts w:ascii="Arial" w:hAnsi="Arial" w:cs="Arial"/>
              </w:rPr>
            </w:pPr>
          </w:p>
        </w:tc>
      </w:tr>
      <w:tr w:rsidR="0051368C" w:rsidRPr="0023290A" w14:paraId="0FE6A0FA" w14:textId="77777777" w:rsidTr="00535CD2">
        <w:tc>
          <w:tcPr>
            <w:tcW w:w="1271" w:type="dxa"/>
          </w:tcPr>
          <w:p w14:paraId="745F4F90" w14:textId="680903E8" w:rsidR="0051368C" w:rsidRPr="007548C3" w:rsidRDefault="00A95EED" w:rsidP="0051368C">
            <w:pPr>
              <w:rPr>
                <w:rFonts w:ascii="Arial" w:hAnsi="Arial" w:cs="Arial"/>
                <w:b/>
              </w:rPr>
            </w:pPr>
            <w:r>
              <w:rPr>
                <w:rFonts w:ascii="Arial" w:hAnsi="Arial" w:cs="Arial"/>
                <w:b/>
              </w:rPr>
              <w:t>9</w:t>
            </w:r>
          </w:p>
        </w:tc>
        <w:tc>
          <w:tcPr>
            <w:tcW w:w="6662" w:type="dxa"/>
          </w:tcPr>
          <w:p w14:paraId="077C2E91" w14:textId="7A2AC96B" w:rsidR="0051368C" w:rsidRPr="00F20ED8" w:rsidRDefault="0051368C" w:rsidP="0051368C">
            <w:pPr>
              <w:rPr>
                <w:rFonts w:cstheme="minorHAnsi"/>
                <w:b/>
              </w:rPr>
            </w:pPr>
            <w:r w:rsidRPr="00F20ED8">
              <w:rPr>
                <w:rFonts w:cstheme="minorHAnsi"/>
                <w:b/>
              </w:rPr>
              <w:t>The Website</w:t>
            </w:r>
            <w:r w:rsidR="00A95EED" w:rsidRPr="00F20ED8">
              <w:rPr>
                <w:rFonts w:cstheme="minorHAnsi"/>
                <w:b/>
              </w:rPr>
              <w:t xml:space="preserve"> and other IT</w:t>
            </w:r>
          </w:p>
          <w:p w14:paraId="42132FD7" w14:textId="77777777" w:rsidR="00246135" w:rsidRPr="00F20ED8" w:rsidRDefault="00246135" w:rsidP="0051368C">
            <w:pPr>
              <w:rPr>
                <w:rFonts w:cstheme="minorHAnsi"/>
                <w:b/>
              </w:rPr>
            </w:pPr>
          </w:p>
          <w:p w14:paraId="38A56889" w14:textId="23612168" w:rsidR="00496FAC" w:rsidRPr="00F20ED8" w:rsidRDefault="00496FAC" w:rsidP="0051368C">
            <w:pPr>
              <w:rPr>
                <w:rFonts w:cstheme="minorHAnsi"/>
              </w:rPr>
            </w:pPr>
            <w:r w:rsidRPr="00F20ED8">
              <w:rPr>
                <w:rFonts w:cstheme="minorHAnsi"/>
              </w:rPr>
              <w:t>Carried over from previous month, Cllr Collins working on a new ‘feedback’ page for the website.</w:t>
            </w:r>
          </w:p>
          <w:p w14:paraId="1B25CDC7" w14:textId="604B4CC6" w:rsidR="00496FAC" w:rsidRPr="00F20ED8" w:rsidRDefault="00496FAC" w:rsidP="0051368C">
            <w:pPr>
              <w:rPr>
                <w:rFonts w:cstheme="minorHAnsi"/>
              </w:rPr>
            </w:pPr>
          </w:p>
          <w:p w14:paraId="43CD3866" w14:textId="7CE707C3" w:rsidR="00496FAC" w:rsidRPr="00F20ED8" w:rsidRDefault="00496FAC" w:rsidP="00496FAC">
            <w:pPr>
              <w:pStyle w:val="ListParagraph"/>
              <w:numPr>
                <w:ilvl w:val="0"/>
                <w:numId w:val="25"/>
              </w:numPr>
              <w:spacing w:after="0"/>
              <w:rPr>
                <w:rFonts w:asciiTheme="minorHAnsi" w:hAnsiTheme="minorHAnsi" w:cstheme="minorHAnsi"/>
              </w:rPr>
            </w:pPr>
            <w:r w:rsidRPr="00F20ED8">
              <w:rPr>
                <w:rFonts w:asciiTheme="minorHAnsi" w:hAnsiTheme="minorHAnsi" w:cstheme="minorHAnsi"/>
              </w:rPr>
              <w:lastRenderedPageBreak/>
              <w:t>Clerk’s laptop and email software</w:t>
            </w:r>
          </w:p>
          <w:p w14:paraId="4621B9DA" w14:textId="02DF3237" w:rsidR="00496FAC" w:rsidRPr="00F20ED8" w:rsidRDefault="00496FAC" w:rsidP="00496FAC">
            <w:pPr>
              <w:rPr>
                <w:rFonts w:cstheme="minorHAnsi"/>
              </w:rPr>
            </w:pPr>
            <w:r w:rsidRPr="00F20ED8">
              <w:rPr>
                <w:rFonts w:cstheme="minorHAnsi"/>
              </w:rPr>
              <w:t xml:space="preserve">At the last meeting it was agreed that the Clerk’s laptop was several years old and working too slowly to be sensibly used. The Council discussed the options and felt that a Chromebook rather than a laptop was going to be better value and easier to use. The only concern is whether Microsoft Office applications could run satisfactorily on the Chromebook. The main concern was regarding the </w:t>
            </w:r>
            <w:r w:rsidR="00FE3F1D" w:rsidRPr="00F20ED8">
              <w:rPr>
                <w:rFonts w:cstheme="minorHAnsi"/>
              </w:rPr>
              <w:t>macros</w:t>
            </w:r>
            <w:r w:rsidRPr="00F20ED8">
              <w:rPr>
                <w:rFonts w:cstheme="minorHAnsi"/>
              </w:rPr>
              <w:t xml:space="preserve"> in Excel, especially </w:t>
            </w:r>
            <w:r w:rsidR="00F20ED8">
              <w:rPr>
                <w:rFonts w:cstheme="minorHAnsi"/>
              </w:rPr>
              <w:t xml:space="preserve">those in </w:t>
            </w:r>
            <w:r w:rsidRPr="00F20ED8">
              <w:rPr>
                <w:rFonts w:cstheme="minorHAnsi"/>
              </w:rPr>
              <w:t>th</w:t>
            </w:r>
            <w:r w:rsidR="00F20ED8">
              <w:rPr>
                <w:rFonts w:cstheme="minorHAnsi"/>
              </w:rPr>
              <w:t>e</w:t>
            </w:r>
            <w:r w:rsidRPr="00F20ED8">
              <w:rPr>
                <w:rFonts w:cstheme="minorHAnsi"/>
              </w:rPr>
              <w:t xml:space="preserve"> Finance spreadsheet. Cllr Collins will send a copy of the spreadsheet to Cllr Smart to test out.</w:t>
            </w:r>
          </w:p>
          <w:p w14:paraId="661C1251" w14:textId="0E75D0EF" w:rsidR="00815F07" w:rsidRPr="00F20ED8" w:rsidRDefault="00815F07" w:rsidP="0051368C">
            <w:pPr>
              <w:rPr>
                <w:rFonts w:cstheme="minorHAnsi"/>
              </w:rPr>
            </w:pPr>
          </w:p>
          <w:p w14:paraId="58DD19D8" w14:textId="666759C7" w:rsidR="00496FAC" w:rsidRPr="00F20ED8" w:rsidRDefault="00496FAC" w:rsidP="00496FAC">
            <w:pPr>
              <w:pStyle w:val="ListParagraph"/>
              <w:numPr>
                <w:ilvl w:val="0"/>
                <w:numId w:val="25"/>
              </w:numPr>
              <w:spacing w:after="0"/>
              <w:rPr>
                <w:rFonts w:asciiTheme="minorHAnsi" w:hAnsiTheme="minorHAnsi" w:cstheme="minorHAnsi"/>
              </w:rPr>
            </w:pPr>
            <w:r w:rsidRPr="00F20ED8">
              <w:rPr>
                <w:rFonts w:asciiTheme="minorHAnsi" w:hAnsiTheme="minorHAnsi" w:cstheme="minorHAnsi"/>
              </w:rPr>
              <w:t>Porting email accounts from old hosting service</w:t>
            </w:r>
          </w:p>
          <w:p w14:paraId="7DDBD88D" w14:textId="2F5278AA" w:rsidR="00815F07" w:rsidRPr="00F20ED8" w:rsidRDefault="00815F07" w:rsidP="0051368C">
            <w:pPr>
              <w:rPr>
                <w:rFonts w:cstheme="minorHAnsi"/>
              </w:rPr>
            </w:pPr>
            <w:r w:rsidRPr="00F20ED8">
              <w:rPr>
                <w:rFonts w:cstheme="minorHAnsi"/>
              </w:rPr>
              <w:t xml:space="preserve">Cllr Collins </w:t>
            </w:r>
            <w:r w:rsidR="00496FAC" w:rsidRPr="00F20ED8">
              <w:rPr>
                <w:rFonts w:cstheme="minorHAnsi"/>
              </w:rPr>
              <w:t xml:space="preserve">explained that we needed to port across our email accounts to our new hosting service in the next couple of months. The key requirement </w:t>
            </w:r>
            <w:r w:rsidR="00F20ED8">
              <w:rPr>
                <w:rFonts w:cstheme="minorHAnsi"/>
              </w:rPr>
              <w:t xml:space="preserve">of doing this </w:t>
            </w:r>
            <w:r w:rsidR="00496FAC" w:rsidRPr="00F20ED8">
              <w:rPr>
                <w:rFonts w:cstheme="minorHAnsi"/>
              </w:rPr>
              <w:t xml:space="preserve">safely was to be able to take back-ups of each email account.  We need to investigate how best to do this. Cllr Collins will contact </w:t>
            </w:r>
            <w:proofErr w:type="gramStart"/>
            <w:r w:rsidR="00496FAC" w:rsidRPr="00F20ED8">
              <w:rPr>
                <w:rFonts w:cstheme="minorHAnsi"/>
              </w:rPr>
              <w:t>NetWise</w:t>
            </w:r>
            <w:proofErr w:type="gramEnd"/>
            <w:r w:rsidR="00496FAC" w:rsidRPr="00F20ED8">
              <w:rPr>
                <w:rFonts w:cstheme="minorHAnsi"/>
              </w:rPr>
              <w:t xml:space="preserve"> and Cllr Croot would provide a link to the advice from 123reg, </w:t>
            </w:r>
            <w:r w:rsidR="00EA23F0">
              <w:rPr>
                <w:rFonts w:cstheme="minorHAnsi"/>
              </w:rPr>
              <w:t>our old</w:t>
            </w:r>
            <w:r w:rsidR="00496FAC" w:rsidRPr="00F20ED8">
              <w:rPr>
                <w:rFonts w:cstheme="minorHAnsi"/>
              </w:rPr>
              <w:t xml:space="preserve"> hosting company.</w:t>
            </w:r>
          </w:p>
          <w:p w14:paraId="478E4170" w14:textId="77777777" w:rsidR="0051368C" w:rsidRPr="00F20ED8" w:rsidRDefault="0051368C" w:rsidP="00815F07">
            <w:pPr>
              <w:rPr>
                <w:rFonts w:cstheme="minorHAnsi"/>
              </w:rPr>
            </w:pPr>
          </w:p>
        </w:tc>
        <w:tc>
          <w:tcPr>
            <w:tcW w:w="1083" w:type="dxa"/>
            <w:shd w:val="clear" w:color="auto" w:fill="auto"/>
          </w:tcPr>
          <w:p w14:paraId="51E62958" w14:textId="77777777" w:rsidR="0051368C" w:rsidRDefault="0051368C" w:rsidP="00031866">
            <w:pPr>
              <w:jc w:val="center"/>
              <w:rPr>
                <w:rFonts w:ascii="Arial" w:hAnsi="Arial" w:cs="Arial"/>
              </w:rPr>
            </w:pPr>
          </w:p>
          <w:p w14:paraId="25760465" w14:textId="77777777" w:rsidR="00815F07" w:rsidRDefault="00815F07" w:rsidP="00031866">
            <w:pPr>
              <w:jc w:val="center"/>
              <w:rPr>
                <w:rFonts w:ascii="Arial" w:hAnsi="Arial" w:cs="Arial"/>
              </w:rPr>
            </w:pPr>
          </w:p>
          <w:p w14:paraId="1EAAAD1D" w14:textId="77777777" w:rsidR="00815F07" w:rsidRDefault="00815F07" w:rsidP="00031866">
            <w:pPr>
              <w:jc w:val="center"/>
              <w:rPr>
                <w:rFonts w:ascii="Arial" w:hAnsi="Arial" w:cs="Arial"/>
              </w:rPr>
            </w:pPr>
          </w:p>
          <w:p w14:paraId="06BFD4A8" w14:textId="12356D0C" w:rsidR="00815F07" w:rsidRDefault="00815F07" w:rsidP="00031866">
            <w:pPr>
              <w:jc w:val="center"/>
              <w:rPr>
                <w:rFonts w:ascii="Arial" w:hAnsi="Arial" w:cs="Arial"/>
              </w:rPr>
            </w:pPr>
            <w:r>
              <w:rPr>
                <w:rFonts w:ascii="Arial" w:hAnsi="Arial" w:cs="Arial"/>
              </w:rPr>
              <w:t>PC</w:t>
            </w:r>
          </w:p>
          <w:p w14:paraId="26A5243A" w14:textId="286B87C2" w:rsidR="00496FAC" w:rsidRDefault="00496FAC" w:rsidP="00031866">
            <w:pPr>
              <w:jc w:val="center"/>
              <w:rPr>
                <w:rFonts w:ascii="Arial" w:hAnsi="Arial" w:cs="Arial"/>
              </w:rPr>
            </w:pPr>
          </w:p>
          <w:p w14:paraId="4043EA47" w14:textId="087F869B" w:rsidR="00496FAC" w:rsidRDefault="00496FAC" w:rsidP="00031866">
            <w:pPr>
              <w:jc w:val="center"/>
              <w:rPr>
                <w:rFonts w:ascii="Arial" w:hAnsi="Arial" w:cs="Arial"/>
              </w:rPr>
            </w:pPr>
          </w:p>
          <w:p w14:paraId="1F5B8F80" w14:textId="169CD4E7" w:rsidR="00496FAC" w:rsidRDefault="00496FAC" w:rsidP="00031866">
            <w:pPr>
              <w:jc w:val="center"/>
              <w:rPr>
                <w:rFonts w:ascii="Arial" w:hAnsi="Arial" w:cs="Arial"/>
              </w:rPr>
            </w:pPr>
          </w:p>
          <w:p w14:paraId="19A06CA0" w14:textId="3A73ED46" w:rsidR="00496FAC" w:rsidRDefault="00496FAC" w:rsidP="00031866">
            <w:pPr>
              <w:jc w:val="center"/>
              <w:rPr>
                <w:rFonts w:ascii="Arial" w:hAnsi="Arial" w:cs="Arial"/>
              </w:rPr>
            </w:pPr>
          </w:p>
          <w:p w14:paraId="0C626449" w14:textId="35ADED6E" w:rsidR="00496FAC" w:rsidRDefault="00496FAC" w:rsidP="00031866">
            <w:pPr>
              <w:jc w:val="center"/>
              <w:rPr>
                <w:rFonts w:ascii="Arial" w:hAnsi="Arial" w:cs="Arial"/>
              </w:rPr>
            </w:pPr>
          </w:p>
          <w:p w14:paraId="6C7A758B" w14:textId="30FC3482" w:rsidR="00496FAC" w:rsidRDefault="00496FAC" w:rsidP="00031866">
            <w:pPr>
              <w:jc w:val="center"/>
              <w:rPr>
                <w:rFonts w:ascii="Arial" w:hAnsi="Arial" w:cs="Arial"/>
              </w:rPr>
            </w:pPr>
          </w:p>
          <w:p w14:paraId="56771EFD" w14:textId="32ECBFDB" w:rsidR="00496FAC" w:rsidRDefault="00496FAC" w:rsidP="00031866">
            <w:pPr>
              <w:jc w:val="center"/>
              <w:rPr>
                <w:rFonts w:ascii="Arial" w:hAnsi="Arial" w:cs="Arial"/>
              </w:rPr>
            </w:pPr>
          </w:p>
          <w:p w14:paraId="3F88F645" w14:textId="045C9A60" w:rsidR="00496FAC" w:rsidRDefault="00496FAC" w:rsidP="00031866">
            <w:pPr>
              <w:jc w:val="center"/>
              <w:rPr>
                <w:rFonts w:ascii="Arial" w:hAnsi="Arial" w:cs="Arial"/>
              </w:rPr>
            </w:pPr>
          </w:p>
          <w:p w14:paraId="6F9AF82A" w14:textId="272F524E" w:rsidR="00496FAC" w:rsidRDefault="00496FAC" w:rsidP="00031866">
            <w:pPr>
              <w:jc w:val="center"/>
              <w:rPr>
                <w:rFonts w:ascii="Arial" w:hAnsi="Arial" w:cs="Arial"/>
              </w:rPr>
            </w:pPr>
          </w:p>
          <w:p w14:paraId="5D75354E" w14:textId="748AC94D" w:rsidR="00496FAC" w:rsidRDefault="00496FAC" w:rsidP="00031866">
            <w:pPr>
              <w:jc w:val="center"/>
              <w:rPr>
                <w:rFonts w:ascii="Arial" w:hAnsi="Arial" w:cs="Arial"/>
              </w:rPr>
            </w:pPr>
          </w:p>
          <w:p w14:paraId="65796432" w14:textId="7D05C1F4" w:rsidR="00496FAC" w:rsidRDefault="00496FAC" w:rsidP="00031866">
            <w:pPr>
              <w:jc w:val="center"/>
              <w:rPr>
                <w:rFonts w:ascii="Arial" w:hAnsi="Arial" w:cs="Arial"/>
              </w:rPr>
            </w:pPr>
          </w:p>
          <w:p w14:paraId="60EEAE24" w14:textId="3F9B88B3" w:rsidR="00496FAC" w:rsidRDefault="00496FAC" w:rsidP="00031866">
            <w:pPr>
              <w:jc w:val="center"/>
              <w:rPr>
                <w:rFonts w:ascii="Arial" w:hAnsi="Arial" w:cs="Arial"/>
              </w:rPr>
            </w:pPr>
          </w:p>
          <w:p w14:paraId="4CD80AE7" w14:textId="0B6F9D63" w:rsidR="00496FAC" w:rsidRDefault="00496FAC" w:rsidP="00031866">
            <w:pPr>
              <w:jc w:val="center"/>
              <w:rPr>
                <w:rFonts w:ascii="Arial" w:hAnsi="Arial" w:cs="Arial"/>
              </w:rPr>
            </w:pPr>
            <w:r>
              <w:rPr>
                <w:rFonts w:ascii="Arial" w:hAnsi="Arial" w:cs="Arial"/>
              </w:rPr>
              <w:t>PC/MS</w:t>
            </w:r>
          </w:p>
          <w:p w14:paraId="53F58ED8" w14:textId="77777777" w:rsidR="00496FAC" w:rsidRDefault="00496FAC" w:rsidP="00031866">
            <w:pPr>
              <w:jc w:val="center"/>
              <w:rPr>
                <w:rFonts w:ascii="Arial" w:hAnsi="Arial" w:cs="Arial"/>
              </w:rPr>
            </w:pPr>
          </w:p>
          <w:p w14:paraId="488916AA" w14:textId="77777777" w:rsidR="00496FAC" w:rsidRDefault="00496FAC" w:rsidP="00496FAC">
            <w:pPr>
              <w:rPr>
                <w:rFonts w:ascii="Arial" w:hAnsi="Arial" w:cs="Arial"/>
              </w:rPr>
            </w:pPr>
          </w:p>
          <w:p w14:paraId="3BC9462D" w14:textId="77777777" w:rsidR="00FE3F1D" w:rsidRDefault="00FE3F1D" w:rsidP="00496FAC">
            <w:pPr>
              <w:rPr>
                <w:rFonts w:ascii="Arial" w:hAnsi="Arial" w:cs="Arial"/>
              </w:rPr>
            </w:pPr>
          </w:p>
          <w:p w14:paraId="1D1F151F" w14:textId="77777777" w:rsidR="00FE3F1D" w:rsidRDefault="00FE3F1D" w:rsidP="00496FAC">
            <w:pPr>
              <w:rPr>
                <w:rFonts w:ascii="Arial" w:hAnsi="Arial" w:cs="Arial"/>
              </w:rPr>
            </w:pPr>
          </w:p>
          <w:p w14:paraId="00432442" w14:textId="77777777" w:rsidR="00FE3F1D" w:rsidRDefault="00FE3F1D" w:rsidP="00496FAC">
            <w:pPr>
              <w:rPr>
                <w:rFonts w:ascii="Arial" w:hAnsi="Arial" w:cs="Arial"/>
              </w:rPr>
            </w:pPr>
          </w:p>
          <w:p w14:paraId="6C08D557" w14:textId="77777777" w:rsidR="00FE3F1D" w:rsidRDefault="00FE3F1D" w:rsidP="00496FAC">
            <w:pPr>
              <w:rPr>
                <w:rFonts w:ascii="Arial" w:hAnsi="Arial" w:cs="Arial"/>
              </w:rPr>
            </w:pPr>
          </w:p>
          <w:p w14:paraId="1469760D" w14:textId="0157EE63" w:rsidR="00FE3F1D" w:rsidRDefault="00FE3F1D" w:rsidP="00FE3F1D">
            <w:pPr>
              <w:jc w:val="center"/>
              <w:rPr>
                <w:rFonts w:ascii="Arial" w:hAnsi="Arial" w:cs="Arial"/>
              </w:rPr>
            </w:pPr>
          </w:p>
          <w:p w14:paraId="2560F434" w14:textId="77777777" w:rsidR="00F20ED8" w:rsidRDefault="00F20ED8" w:rsidP="00FE3F1D">
            <w:pPr>
              <w:jc w:val="center"/>
              <w:rPr>
                <w:rFonts w:ascii="Arial" w:hAnsi="Arial" w:cs="Arial"/>
              </w:rPr>
            </w:pPr>
          </w:p>
          <w:p w14:paraId="3EBB8C3A" w14:textId="77777777" w:rsidR="00FE3F1D" w:rsidRDefault="00FE3F1D" w:rsidP="00FE3F1D">
            <w:pPr>
              <w:jc w:val="center"/>
              <w:rPr>
                <w:rFonts w:ascii="Arial" w:hAnsi="Arial" w:cs="Arial"/>
              </w:rPr>
            </w:pPr>
            <w:r>
              <w:rPr>
                <w:rFonts w:ascii="Arial" w:hAnsi="Arial" w:cs="Arial"/>
              </w:rPr>
              <w:t>PC</w:t>
            </w:r>
          </w:p>
          <w:p w14:paraId="37714812" w14:textId="5171DAED" w:rsidR="00FE3F1D" w:rsidRPr="0023290A" w:rsidRDefault="00FE3F1D" w:rsidP="00FE3F1D">
            <w:pPr>
              <w:jc w:val="center"/>
              <w:rPr>
                <w:rFonts w:ascii="Arial" w:hAnsi="Arial" w:cs="Arial"/>
              </w:rPr>
            </w:pPr>
            <w:r>
              <w:rPr>
                <w:rFonts w:ascii="Arial" w:hAnsi="Arial" w:cs="Arial"/>
              </w:rPr>
              <w:t>JC</w:t>
            </w:r>
          </w:p>
        </w:tc>
      </w:tr>
      <w:tr w:rsidR="0051368C" w:rsidRPr="0023290A" w14:paraId="65164F88" w14:textId="77777777" w:rsidTr="00535CD2">
        <w:tc>
          <w:tcPr>
            <w:tcW w:w="1271" w:type="dxa"/>
          </w:tcPr>
          <w:p w14:paraId="1DBA4068" w14:textId="6640F8D2" w:rsidR="0051368C" w:rsidRPr="00274490" w:rsidRDefault="007548C3" w:rsidP="0051368C">
            <w:pPr>
              <w:rPr>
                <w:rFonts w:ascii="Arial" w:hAnsi="Arial" w:cs="Arial"/>
                <w:b/>
              </w:rPr>
            </w:pPr>
            <w:r>
              <w:rPr>
                <w:rFonts w:ascii="Arial" w:hAnsi="Arial" w:cs="Arial"/>
                <w:b/>
              </w:rPr>
              <w:lastRenderedPageBreak/>
              <w:t>1</w:t>
            </w:r>
            <w:r w:rsidR="00450D35">
              <w:rPr>
                <w:rFonts w:ascii="Arial" w:hAnsi="Arial" w:cs="Arial"/>
                <w:b/>
              </w:rPr>
              <w:t>0</w:t>
            </w:r>
          </w:p>
        </w:tc>
        <w:tc>
          <w:tcPr>
            <w:tcW w:w="6662" w:type="dxa"/>
          </w:tcPr>
          <w:p w14:paraId="0D45A85B" w14:textId="77777777" w:rsidR="0051368C" w:rsidRDefault="0051368C" w:rsidP="0051368C">
            <w:pPr>
              <w:rPr>
                <w:rFonts w:cs="Arial"/>
                <w:b/>
              </w:rPr>
            </w:pPr>
            <w:r w:rsidRPr="0051368C">
              <w:rPr>
                <w:rFonts w:cs="Arial"/>
                <w:b/>
              </w:rPr>
              <w:t xml:space="preserve">To receive an update from the Ward Councillor </w:t>
            </w:r>
          </w:p>
          <w:p w14:paraId="445864FA" w14:textId="77777777" w:rsidR="00246135" w:rsidRDefault="00246135" w:rsidP="0051368C">
            <w:pPr>
              <w:rPr>
                <w:rFonts w:cs="Arial"/>
                <w:b/>
              </w:rPr>
            </w:pPr>
          </w:p>
          <w:p w14:paraId="2F601A2B" w14:textId="77777777" w:rsidR="00FE3F1D" w:rsidRDefault="00FE3F1D" w:rsidP="0051368C">
            <w:pPr>
              <w:rPr>
                <w:rFonts w:cs="Arial"/>
              </w:rPr>
            </w:pPr>
            <w:r>
              <w:rPr>
                <w:rFonts w:cs="Arial"/>
              </w:rPr>
              <w:t>District Cllr Pritchard updated the Council on the following information:</w:t>
            </w:r>
          </w:p>
          <w:p w14:paraId="7D82870C" w14:textId="3B22DF23" w:rsidR="00FE3F1D" w:rsidRDefault="00FE3F1D" w:rsidP="0051368C">
            <w:pPr>
              <w:rPr>
                <w:rFonts w:cs="Arial"/>
              </w:rPr>
            </w:pPr>
            <w:r>
              <w:rPr>
                <w:rFonts w:cs="Arial"/>
              </w:rPr>
              <w:t xml:space="preserve">- B&amp;NES, as with many Councils, was struggling to maintain </w:t>
            </w:r>
            <w:r w:rsidR="00EA23F0">
              <w:rPr>
                <w:rFonts w:cs="Arial"/>
              </w:rPr>
              <w:t>waste</w:t>
            </w:r>
            <w:r>
              <w:rPr>
                <w:rFonts w:cs="Arial"/>
              </w:rPr>
              <w:t xml:space="preserve"> collections because of driver </w:t>
            </w:r>
            <w:r w:rsidR="00EA23F0">
              <w:rPr>
                <w:rFonts w:cs="Arial"/>
              </w:rPr>
              <w:t>shortages</w:t>
            </w:r>
          </w:p>
          <w:p w14:paraId="0452F9B5" w14:textId="77777777" w:rsidR="00FE3F1D" w:rsidRDefault="00FE3F1D" w:rsidP="0051368C">
            <w:pPr>
              <w:rPr>
                <w:rFonts w:cs="Arial"/>
              </w:rPr>
            </w:pPr>
            <w:r>
              <w:rPr>
                <w:rFonts w:cs="Arial"/>
              </w:rPr>
              <w:t>- The overall B&amp;NES budget has a deficit of £13m</w:t>
            </w:r>
          </w:p>
          <w:p w14:paraId="4EBEBD98" w14:textId="76A2ABA3" w:rsidR="00FE3F1D" w:rsidRDefault="00FE3F1D" w:rsidP="0051368C">
            <w:pPr>
              <w:rPr>
                <w:rFonts w:cs="Arial"/>
              </w:rPr>
            </w:pPr>
            <w:r>
              <w:rPr>
                <w:rFonts w:cs="Arial"/>
              </w:rPr>
              <w:t xml:space="preserve">- </w:t>
            </w:r>
            <w:r w:rsidR="00EA23F0">
              <w:rPr>
                <w:rFonts w:cs="Arial"/>
              </w:rPr>
              <w:t>T</w:t>
            </w:r>
            <w:r>
              <w:rPr>
                <w:rFonts w:cs="Arial"/>
              </w:rPr>
              <w:t xml:space="preserve">he Bath Christmas market has been cancelled, although £40k had already been </w:t>
            </w:r>
            <w:r w:rsidR="00EA23F0">
              <w:rPr>
                <w:rFonts w:cs="Arial"/>
              </w:rPr>
              <w:t>spent</w:t>
            </w:r>
            <w:r>
              <w:rPr>
                <w:rFonts w:cs="Arial"/>
              </w:rPr>
              <w:t xml:space="preserve"> on preparations</w:t>
            </w:r>
          </w:p>
          <w:p w14:paraId="4A088563" w14:textId="77777777" w:rsidR="00FE3F1D" w:rsidRDefault="00FE3F1D" w:rsidP="0051368C">
            <w:pPr>
              <w:rPr>
                <w:rFonts w:cs="Arial"/>
              </w:rPr>
            </w:pPr>
            <w:r>
              <w:rPr>
                <w:rFonts w:cs="Arial"/>
              </w:rPr>
              <w:t>- B&amp;NES is going ahead implementing low traffic neighbourhoods in Bath at a cost of £2.5m</w:t>
            </w:r>
          </w:p>
          <w:p w14:paraId="28500DB7" w14:textId="77777777" w:rsidR="0051368C" w:rsidRPr="005B7A8E" w:rsidRDefault="0051368C" w:rsidP="0051368C">
            <w:pPr>
              <w:pStyle w:val="Disclaimertext"/>
              <w:spacing w:before="0" w:beforeAutospacing="0" w:after="0" w:afterAutospacing="0"/>
              <w:jc w:val="left"/>
              <w:rPr>
                <w:rFonts w:cs="Arial"/>
                <w:b/>
                <w:color w:val="auto"/>
                <w:sz w:val="22"/>
              </w:rPr>
            </w:pPr>
          </w:p>
        </w:tc>
        <w:tc>
          <w:tcPr>
            <w:tcW w:w="1083" w:type="dxa"/>
            <w:shd w:val="clear" w:color="auto" w:fill="auto"/>
          </w:tcPr>
          <w:p w14:paraId="222AF56E" w14:textId="77777777" w:rsidR="0051368C" w:rsidRPr="0023290A" w:rsidRDefault="0051368C" w:rsidP="00031866">
            <w:pPr>
              <w:jc w:val="center"/>
              <w:rPr>
                <w:rFonts w:ascii="Arial" w:hAnsi="Arial" w:cs="Arial"/>
              </w:rPr>
            </w:pPr>
          </w:p>
        </w:tc>
      </w:tr>
      <w:tr w:rsidR="0051368C" w:rsidRPr="0023290A" w14:paraId="44E73A9F" w14:textId="77777777" w:rsidTr="00535CD2">
        <w:tc>
          <w:tcPr>
            <w:tcW w:w="1271" w:type="dxa"/>
          </w:tcPr>
          <w:p w14:paraId="23F5F4B1" w14:textId="59F03D70" w:rsidR="0051368C" w:rsidRPr="007548C3" w:rsidRDefault="007548C3" w:rsidP="0051368C">
            <w:pPr>
              <w:rPr>
                <w:rFonts w:ascii="Arial" w:hAnsi="Arial" w:cs="Arial"/>
                <w:b/>
              </w:rPr>
            </w:pPr>
            <w:r w:rsidRPr="007548C3">
              <w:rPr>
                <w:rFonts w:ascii="Arial" w:hAnsi="Arial" w:cs="Arial"/>
                <w:b/>
              </w:rPr>
              <w:t>1</w:t>
            </w:r>
            <w:r w:rsidR="00450D35">
              <w:rPr>
                <w:rFonts w:ascii="Arial" w:hAnsi="Arial" w:cs="Arial"/>
                <w:b/>
              </w:rPr>
              <w:t>1</w:t>
            </w:r>
          </w:p>
        </w:tc>
        <w:tc>
          <w:tcPr>
            <w:tcW w:w="6662" w:type="dxa"/>
          </w:tcPr>
          <w:p w14:paraId="2DB8ED70" w14:textId="77777777" w:rsidR="00246135" w:rsidRDefault="0051368C" w:rsidP="00FF7DE7">
            <w:pPr>
              <w:rPr>
                <w:rFonts w:cs="Arial"/>
                <w:b/>
              </w:rPr>
            </w:pPr>
            <w:r w:rsidRPr="00FF7DE7">
              <w:rPr>
                <w:rFonts w:cs="Arial"/>
                <w:b/>
              </w:rPr>
              <w:t xml:space="preserve">To confirm the dates of the next meetings </w:t>
            </w:r>
          </w:p>
          <w:p w14:paraId="2A79B1F0" w14:textId="77777777" w:rsidR="00246135" w:rsidRDefault="00246135" w:rsidP="00FF7DE7">
            <w:pPr>
              <w:rPr>
                <w:rFonts w:cs="Arial"/>
                <w:b/>
              </w:rPr>
            </w:pPr>
          </w:p>
          <w:p w14:paraId="785F82DD" w14:textId="3DAB4938" w:rsidR="00FF7DE7" w:rsidRDefault="00FF7DE7" w:rsidP="00FF7DE7">
            <w:pPr>
              <w:rPr>
                <w:rFonts w:cs="Arial"/>
              </w:rPr>
            </w:pPr>
            <w:r w:rsidRPr="00246135">
              <w:rPr>
                <w:rFonts w:cs="Arial"/>
              </w:rPr>
              <w:t>Thursday 11</w:t>
            </w:r>
            <w:r w:rsidRPr="00246135">
              <w:rPr>
                <w:rFonts w:cs="Arial"/>
                <w:vertAlign w:val="superscript"/>
              </w:rPr>
              <w:t>th</w:t>
            </w:r>
            <w:r w:rsidRPr="00246135">
              <w:rPr>
                <w:rFonts w:cs="Arial"/>
              </w:rPr>
              <w:t xml:space="preserve"> November 2021</w:t>
            </w:r>
          </w:p>
          <w:p w14:paraId="6F24C07C" w14:textId="4DF66102" w:rsidR="00FE3F1D" w:rsidRDefault="00FE3F1D" w:rsidP="00FF7DE7">
            <w:pPr>
              <w:rPr>
                <w:rFonts w:cs="Arial"/>
                <w:b/>
              </w:rPr>
            </w:pPr>
            <w:r>
              <w:rPr>
                <w:rFonts w:cs="Arial"/>
              </w:rPr>
              <w:t>Thursday 9</w:t>
            </w:r>
            <w:r w:rsidRPr="00FE3F1D">
              <w:rPr>
                <w:rFonts w:cs="Arial"/>
                <w:vertAlign w:val="superscript"/>
              </w:rPr>
              <w:t>th</w:t>
            </w:r>
            <w:r>
              <w:rPr>
                <w:rFonts w:cs="Arial"/>
              </w:rPr>
              <w:t xml:space="preserve"> December 2021</w:t>
            </w:r>
          </w:p>
          <w:p w14:paraId="032C4349" w14:textId="77777777" w:rsidR="00FF7DE7" w:rsidRDefault="00FF7DE7" w:rsidP="00FF7DE7">
            <w:pPr>
              <w:rPr>
                <w:rFonts w:cs="Arial"/>
                <w:b/>
              </w:rPr>
            </w:pPr>
          </w:p>
          <w:p w14:paraId="72587E9E" w14:textId="77777777" w:rsidR="0051368C" w:rsidRDefault="00FF7DE7" w:rsidP="00FE3F1D">
            <w:pPr>
              <w:rPr>
                <w:rFonts w:cs="Arial"/>
                <w:bCs/>
              </w:rPr>
            </w:pPr>
            <w:r>
              <w:rPr>
                <w:rFonts w:cs="Arial"/>
                <w:b/>
              </w:rPr>
              <w:t>Please note new start time 8pm</w:t>
            </w:r>
            <w:r w:rsidR="00815F07">
              <w:rPr>
                <w:rFonts w:cs="Arial"/>
                <w:b/>
              </w:rPr>
              <w:t xml:space="preserve">. </w:t>
            </w:r>
          </w:p>
          <w:p w14:paraId="1F6640F7" w14:textId="5B915AE2" w:rsidR="00FE3F1D" w:rsidRPr="005B7A8E" w:rsidRDefault="00FE3F1D" w:rsidP="00FE3F1D">
            <w:pPr>
              <w:rPr>
                <w:rFonts w:cs="Arial"/>
                <w:b/>
              </w:rPr>
            </w:pPr>
          </w:p>
        </w:tc>
        <w:tc>
          <w:tcPr>
            <w:tcW w:w="1083" w:type="dxa"/>
            <w:shd w:val="clear" w:color="auto" w:fill="auto"/>
          </w:tcPr>
          <w:p w14:paraId="30D70BAA" w14:textId="77777777" w:rsidR="0051368C" w:rsidRPr="0023290A" w:rsidRDefault="0051368C" w:rsidP="00031866">
            <w:pPr>
              <w:jc w:val="center"/>
              <w:rPr>
                <w:rFonts w:ascii="Arial" w:hAnsi="Arial" w:cs="Arial"/>
              </w:rPr>
            </w:pPr>
          </w:p>
        </w:tc>
      </w:tr>
    </w:tbl>
    <w:p w14:paraId="75C0B2A3" w14:textId="77777777" w:rsidR="008A2BE2" w:rsidRDefault="008A2BE2" w:rsidP="008A2BE2">
      <w:pPr>
        <w:jc w:val="center"/>
        <w:rPr>
          <w:b/>
          <w:sz w:val="28"/>
          <w:szCs w:val="28"/>
        </w:rPr>
      </w:pPr>
    </w:p>
    <w:p w14:paraId="7C91FEFD" w14:textId="77777777" w:rsidR="008A2BE2" w:rsidRDefault="008A2BE2" w:rsidP="008A2BE2">
      <w:pPr>
        <w:jc w:val="center"/>
        <w:rPr>
          <w:b/>
          <w:sz w:val="28"/>
          <w:szCs w:val="28"/>
        </w:rPr>
      </w:pPr>
    </w:p>
    <w:p w14:paraId="072FD213" w14:textId="77777777" w:rsidR="00FE3F1D" w:rsidRDefault="00FE3F1D" w:rsidP="008A2BE2">
      <w:pPr>
        <w:jc w:val="center"/>
        <w:rPr>
          <w:b/>
          <w:sz w:val="28"/>
          <w:szCs w:val="28"/>
        </w:rPr>
      </w:pPr>
    </w:p>
    <w:p w14:paraId="5DB7C913" w14:textId="77777777" w:rsidR="00FE3F1D" w:rsidRDefault="00FE3F1D" w:rsidP="008A2BE2">
      <w:pPr>
        <w:jc w:val="center"/>
        <w:rPr>
          <w:b/>
          <w:sz w:val="28"/>
          <w:szCs w:val="28"/>
        </w:rPr>
      </w:pPr>
    </w:p>
    <w:p w14:paraId="025F0A27" w14:textId="77777777" w:rsidR="00FE3F1D" w:rsidRDefault="00FE3F1D" w:rsidP="008A2BE2">
      <w:pPr>
        <w:jc w:val="center"/>
        <w:rPr>
          <w:b/>
          <w:sz w:val="28"/>
          <w:szCs w:val="28"/>
        </w:rPr>
      </w:pPr>
    </w:p>
    <w:p w14:paraId="2F25DD60" w14:textId="77777777" w:rsidR="00FE3F1D" w:rsidRDefault="00FE3F1D" w:rsidP="008A2BE2">
      <w:pPr>
        <w:jc w:val="center"/>
        <w:rPr>
          <w:b/>
          <w:sz w:val="28"/>
          <w:szCs w:val="28"/>
        </w:rPr>
      </w:pPr>
    </w:p>
    <w:p w14:paraId="21FFF67A" w14:textId="29682EB3" w:rsidR="008A2BE2" w:rsidRPr="008A2BE2" w:rsidRDefault="008A2BE2" w:rsidP="008A2BE2">
      <w:pPr>
        <w:jc w:val="center"/>
        <w:rPr>
          <w:b/>
          <w:sz w:val="28"/>
          <w:szCs w:val="28"/>
        </w:rPr>
      </w:pPr>
      <w:r w:rsidRPr="008A2BE2">
        <w:rPr>
          <w:b/>
          <w:sz w:val="28"/>
          <w:szCs w:val="28"/>
        </w:rPr>
        <w:lastRenderedPageBreak/>
        <w:t xml:space="preserve">UBLEY PARISH COUNCIL FINANCIAL REPORT FOR MEETING </w:t>
      </w:r>
      <w:r w:rsidR="00FE3F1D">
        <w:rPr>
          <w:b/>
          <w:sz w:val="28"/>
          <w:szCs w:val="28"/>
        </w:rPr>
        <w:t>14.10</w:t>
      </w:r>
      <w:r w:rsidRPr="008A2BE2">
        <w:rPr>
          <w:b/>
          <w:sz w:val="28"/>
          <w:szCs w:val="28"/>
        </w:rPr>
        <w:t>.21</w:t>
      </w:r>
    </w:p>
    <w:p w14:paraId="739F7059" w14:textId="77777777" w:rsidR="008A2BE2" w:rsidRPr="008A2BE2" w:rsidRDefault="008A2BE2" w:rsidP="008A2BE2">
      <w:pPr>
        <w:rPr>
          <w:b/>
          <w:sz w:val="28"/>
          <w:szCs w:val="28"/>
        </w:rPr>
      </w:pPr>
      <w:r w:rsidRPr="008A2BE2">
        <w:rPr>
          <w:b/>
          <w:sz w:val="28"/>
          <w:szCs w:val="28"/>
        </w:rPr>
        <w:t>_____________________________________________________________</w:t>
      </w:r>
    </w:p>
    <w:p w14:paraId="46A5F1DB" w14:textId="77777777" w:rsidR="008A2BE2" w:rsidRPr="00815F07" w:rsidRDefault="008A2BE2" w:rsidP="008A2BE2">
      <w:pPr>
        <w:numPr>
          <w:ilvl w:val="0"/>
          <w:numId w:val="1"/>
        </w:numPr>
        <w:contextualSpacing/>
        <w:rPr>
          <w:b/>
          <w:sz w:val="28"/>
          <w:szCs w:val="28"/>
        </w:rPr>
      </w:pPr>
      <w:r w:rsidRPr="00815F07">
        <w:rPr>
          <w:b/>
          <w:sz w:val="28"/>
          <w:szCs w:val="28"/>
        </w:rPr>
        <w:t>RECEIPTS</w:t>
      </w:r>
    </w:p>
    <w:p w14:paraId="673C2B35" w14:textId="6B8150F9" w:rsidR="008A2BE2" w:rsidRPr="00815F07" w:rsidRDefault="008A2BE2" w:rsidP="008A2BE2">
      <w:pPr>
        <w:numPr>
          <w:ilvl w:val="0"/>
          <w:numId w:val="3"/>
        </w:numPr>
        <w:contextualSpacing/>
      </w:pPr>
      <w:r w:rsidRPr="00815F07">
        <w:t>£ 0.</w:t>
      </w:r>
      <w:r w:rsidR="00D3384E">
        <w:t>07</w:t>
      </w:r>
      <w:r w:rsidRPr="00815F07">
        <w:t xml:space="preserve"> interest on the Business Reserve Account</w:t>
      </w:r>
    </w:p>
    <w:p w14:paraId="0A52897E" w14:textId="77777777" w:rsidR="008A2BE2" w:rsidRPr="00815F07" w:rsidRDefault="008A2BE2" w:rsidP="008A2BE2">
      <w:pPr>
        <w:ind w:left="720"/>
        <w:contextualSpacing/>
      </w:pPr>
    </w:p>
    <w:p w14:paraId="1B715635" w14:textId="0AD9631C" w:rsidR="008A2BE2" w:rsidRPr="00815F07" w:rsidRDefault="008A2BE2" w:rsidP="008A2BE2">
      <w:pPr>
        <w:numPr>
          <w:ilvl w:val="0"/>
          <w:numId w:val="1"/>
        </w:numPr>
        <w:contextualSpacing/>
        <w:rPr>
          <w:b/>
          <w:sz w:val="28"/>
          <w:szCs w:val="28"/>
        </w:rPr>
      </w:pPr>
      <w:r w:rsidRPr="00815F07">
        <w:rPr>
          <w:b/>
          <w:sz w:val="28"/>
          <w:szCs w:val="28"/>
        </w:rPr>
        <w:t xml:space="preserve">PAYMENTS to go before the </w:t>
      </w:r>
      <w:proofErr w:type="gramStart"/>
      <w:r w:rsidR="00D3384E">
        <w:rPr>
          <w:b/>
          <w:sz w:val="28"/>
          <w:szCs w:val="28"/>
        </w:rPr>
        <w:t>14</w:t>
      </w:r>
      <w:r w:rsidRPr="00815F07">
        <w:rPr>
          <w:b/>
          <w:sz w:val="28"/>
          <w:szCs w:val="28"/>
          <w:vertAlign w:val="superscript"/>
        </w:rPr>
        <w:t>th</w:t>
      </w:r>
      <w:proofErr w:type="gramEnd"/>
      <w:r w:rsidRPr="00815F07">
        <w:rPr>
          <w:b/>
          <w:sz w:val="28"/>
          <w:szCs w:val="28"/>
        </w:rPr>
        <w:t xml:space="preserve"> </w:t>
      </w:r>
      <w:r w:rsidR="00D3384E">
        <w:rPr>
          <w:b/>
          <w:sz w:val="28"/>
          <w:szCs w:val="28"/>
        </w:rPr>
        <w:t>Octo</w:t>
      </w:r>
      <w:r w:rsidRPr="00815F07">
        <w:rPr>
          <w:b/>
          <w:sz w:val="28"/>
          <w:szCs w:val="28"/>
        </w:rPr>
        <w:t>ber 2021 meeting of Ubley Parish Council</w:t>
      </w:r>
    </w:p>
    <w:p w14:paraId="6604E1E7" w14:textId="77777777" w:rsidR="008A2BE2" w:rsidRPr="00815F07" w:rsidRDefault="008A2BE2" w:rsidP="008A2BE2">
      <w:pPr>
        <w:ind w:left="720"/>
        <w:contextualSpacing/>
        <w:rPr>
          <w:b/>
          <w:sz w:val="28"/>
          <w:szCs w:val="28"/>
        </w:rPr>
      </w:pPr>
    </w:p>
    <w:p w14:paraId="645B5307" w14:textId="77777777" w:rsidR="008A2BE2" w:rsidRPr="00815F07" w:rsidRDefault="008A2BE2" w:rsidP="008A2BE2">
      <w:pPr>
        <w:spacing w:line="240" w:lineRule="auto"/>
        <w:ind w:firstLine="360"/>
        <w:contextualSpacing/>
        <w:rPr>
          <w:rFonts w:ascii="Arial" w:hAnsi="Arial" w:cs="Arial"/>
          <w:b/>
          <w:sz w:val="28"/>
          <w:szCs w:val="28"/>
        </w:rPr>
      </w:pPr>
      <w:r w:rsidRPr="00815F07">
        <w:rPr>
          <w:rFonts w:ascii="Arial" w:hAnsi="Arial" w:cs="Arial"/>
          <w:sz w:val="28"/>
          <w:szCs w:val="28"/>
          <w:u w:val="single"/>
        </w:rPr>
        <w:t>Details of the cheques</w:t>
      </w:r>
      <w:r w:rsidRPr="00815F07">
        <w:rPr>
          <w:rFonts w:ascii="Arial" w:hAnsi="Arial" w:cs="Arial"/>
          <w:b/>
          <w:sz w:val="28"/>
          <w:szCs w:val="28"/>
        </w:rPr>
        <w:t xml:space="preserve">:   </w:t>
      </w:r>
    </w:p>
    <w:p w14:paraId="1E8D13E7" w14:textId="77777777" w:rsidR="008A2BE2" w:rsidRPr="00815F07" w:rsidRDefault="008A2BE2" w:rsidP="008A2BE2">
      <w:pPr>
        <w:spacing w:line="240" w:lineRule="auto"/>
        <w:ind w:firstLine="720"/>
        <w:contextualSpacing/>
        <w:rPr>
          <w:rFonts w:ascii="Arial" w:hAnsi="Arial" w:cs="Arial"/>
          <w:b/>
        </w:rPr>
      </w:pPr>
    </w:p>
    <w:p w14:paraId="25414F06" w14:textId="2442978E" w:rsidR="008A2BE2" w:rsidRDefault="008A2BE2" w:rsidP="008A2BE2">
      <w:pPr>
        <w:numPr>
          <w:ilvl w:val="0"/>
          <w:numId w:val="4"/>
        </w:numPr>
        <w:spacing w:line="240" w:lineRule="auto"/>
        <w:contextualSpacing/>
        <w:rPr>
          <w:rFonts w:ascii="Arial" w:hAnsi="Arial" w:cs="Arial"/>
          <w:b/>
        </w:rPr>
      </w:pPr>
      <w:r w:rsidRPr="00815F07">
        <w:rPr>
          <w:rFonts w:ascii="Arial" w:hAnsi="Arial" w:cs="Arial"/>
          <w:b/>
          <w:u w:val="single"/>
        </w:rPr>
        <w:t>Unpresented</w:t>
      </w:r>
      <w:r w:rsidRPr="00815F07">
        <w:rPr>
          <w:rFonts w:ascii="Arial" w:hAnsi="Arial" w:cs="Arial"/>
          <w:b/>
        </w:rPr>
        <w:t xml:space="preserve"> cheques as </w:t>
      </w:r>
      <w:proofErr w:type="gramStart"/>
      <w:r w:rsidRPr="00815F07">
        <w:rPr>
          <w:rFonts w:ascii="Arial" w:hAnsi="Arial" w:cs="Arial"/>
          <w:b/>
        </w:rPr>
        <w:t>at</w:t>
      </w:r>
      <w:proofErr w:type="gramEnd"/>
      <w:r w:rsidRPr="00815F07">
        <w:rPr>
          <w:rFonts w:ascii="Arial" w:hAnsi="Arial" w:cs="Arial"/>
          <w:b/>
        </w:rPr>
        <w:t xml:space="preserve"> 31 August 2021</w:t>
      </w:r>
      <w:r w:rsidR="00815F07">
        <w:rPr>
          <w:rFonts w:ascii="Arial" w:hAnsi="Arial" w:cs="Arial"/>
          <w:b/>
        </w:rPr>
        <w:t>:</w:t>
      </w:r>
    </w:p>
    <w:p w14:paraId="29BCF130" w14:textId="77777777" w:rsidR="00815F07" w:rsidRPr="00815F07" w:rsidRDefault="00815F07" w:rsidP="00815F07">
      <w:pPr>
        <w:spacing w:line="240" w:lineRule="auto"/>
        <w:contextualSpacing/>
        <w:rPr>
          <w:rFonts w:ascii="Arial" w:hAnsi="Arial" w:cs="Arial"/>
          <w:b/>
        </w:rPr>
      </w:pPr>
    </w:p>
    <w:tbl>
      <w:tblPr>
        <w:tblStyle w:val="TableGrid"/>
        <w:tblpPr w:leftFromText="180" w:rightFromText="180" w:vertAnchor="text" w:tblpY="1"/>
        <w:tblOverlap w:val="never"/>
        <w:tblW w:w="5289" w:type="dxa"/>
        <w:tblLook w:val="04A0" w:firstRow="1" w:lastRow="0" w:firstColumn="1" w:lastColumn="0" w:noHBand="0" w:noVBand="1"/>
      </w:tblPr>
      <w:tblGrid>
        <w:gridCol w:w="1073"/>
        <w:gridCol w:w="1086"/>
        <w:gridCol w:w="1086"/>
        <w:gridCol w:w="2044"/>
      </w:tblGrid>
      <w:tr w:rsidR="00815F07" w:rsidRPr="00815F07" w14:paraId="22704441" w14:textId="77777777" w:rsidTr="001E1BED">
        <w:tc>
          <w:tcPr>
            <w:tcW w:w="1073" w:type="dxa"/>
          </w:tcPr>
          <w:p w14:paraId="5581654E" w14:textId="77777777" w:rsidR="008A2BE2" w:rsidRPr="00815F07" w:rsidRDefault="008A2BE2" w:rsidP="008A2BE2">
            <w:pPr>
              <w:jc w:val="center"/>
              <w:rPr>
                <w:rFonts w:cs="Arial"/>
                <w:b/>
              </w:rPr>
            </w:pPr>
            <w:r w:rsidRPr="00815F07">
              <w:rPr>
                <w:rFonts w:cs="Arial"/>
                <w:b/>
              </w:rPr>
              <w:t>Date</w:t>
            </w:r>
          </w:p>
        </w:tc>
        <w:tc>
          <w:tcPr>
            <w:tcW w:w="1086" w:type="dxa"/>
          </w:tcPr>
          <w:p w14:paraId="60185027" w14:textId="77777777" w:rsidR="008A2BE2" w:rsidRPr="00815F07" w:rsidRDefault="008A2BE2" w:rsidP="008A2BE2">
            <w:pPr>
              <w:jc w:val="center"/>
              <w:rPr>
                <w:rFonts w:cs="Arial"/>
                <w:b/>
              </w:rPr>
            </w:pPr>
            <w:r w:rsidRPr="00815F07">
              <w:rPr>
                <w:rFonts w:cs="Arial"/>
                <w:b/>
              </w:rPr>
              <w:t>Cheque number</w:t>
            </w:r>
          </w:p>
        </w:tc>
        <w:tc>
          <w:tcPr>
            <w:tcW w:w="1086" w:type="dxa"/>
          </w:tcPr>
          <w:p w14:paraId="1FC7DACF" w14:textId="77777777" w:rsidR="008A2BE2" w:rsidRPr="00815F07" w:rsidRDefault="008A2BE2" w:rsidP="008A2BE2">
            <w:pPr>
              <w:jc w:val="center"/>
              <w:rPr>
                <w:rFonts w:cs="Arial"/>
                <w:b/>
              </w:rPr>
            </w:pPr>
            <w:r w:rsidRPr="00815F07">
              <w:rPr>
                <w:rFonts w:cs="Arial"/>
                <w:b/>
              </w:rPr>
              <w:t>Amount</w:t>
            </w:r>
          </w:p>
        </w:tc>
        <w:tc>
          <w:tcPr>
            <w:tcW w:w="2044" w:type="dxa"/>
          </w:tcPr>
          <w:p w14:paraId="51220D97" w14:textId="77777777" w:rsidR="008A2BE2" w:rsidRPr="00815F07" w:rsidRDefault="008A2BE2" w:rsidP="008A2BE2">
            <w:pPr>
              <w:rPr>
                <w:rFonts w:cs="Arial"/>
                <w:b/>
              </w:rPr>
            </w:pPr>
            <w:r w:rsidRPr="00815F07">
              <w:rPr>
                <w:rFonts w:cs="Arial"/>
                <w:b/>
              </w:rPr>
              <w:t>Description</w:t>
            </w:r>
          </w:p>
        </w:tc>
      </w:tr>
      <w:tr w:rsidR="00815F07" w:rsidRPr="00815F07" w14:paraId="7A792B0F" w14:textId="77777777" w:rsidTr="001E1BED">
        <w:tc>
          <w:tcPr>
            <w:tcW w:w="1073" w:type="dxa"/>
          </w:tcPr>
          <w:p w14:paraId="47F748C1" w14:textId="77777777" w:rsidR="008A2BE2" w:rsidRPr="00815F07" w:rsidRDefault="008A2BE2" w:rsidP="008A2BE2">
            <w:pPr>
              <w:rPr>
                <w:rFonts w:cs="Arial"/>
              </w:rPr>
            </w:pPr>
            <w:r w:rsidRPr="00815F07">
              <w:rPr>
                <w:rFonts w:cs="Arial"/>
              </w:rPr>
              <w:t>06.05.21</w:t>
            </w:r>
          </w:p>
        </w:tc>
        <w:tc>
          <w:tcPr>
            <w:tcW w:w="1086" w:type="dxa"/>
          </w:tcPr>
          <w:p w14:paraId="74AEF777" w14:textId="77777777" w:rsidR="008A2BE2" w:rsidRPr="00815F07" w:rsidRDefault="008A2BE2" w:rsidP="008A2BE2">
            <w:pPr>
              <w:rPr>
                <w:rFonts w:cs="Arial"/>
              </w:rPr>
            </w:pPr>
            <w:r w:rsidRPr="00815F07">
              <w:rPr>
                <w:rFonts w:cs="Arial"/>
              </w:rPr>
              <w:t>1512</w:t>
            </w:r>
          </w:p>
        </w:tc>
        <w:tc>
          <w:tcPr>
            <w:tcW w:w="1086" w:type="dxa"/>
          </w:tcPr>
          <w:p w14:paraId="77588AE3" w14:textId="77777777" w:rsidR="008A2BE2" w:rsidRPr="00815F07" w:rsidRDefault="008A2BE2" w:rsidP="008A2BE2">
            <w:pPr>
              <w:rPr>
                <w:rFonts w:cs="Arial"/>
              </w:rPr>
            </w:pPr>
            <w:r w:rsidRPr="00815F07">
              <w:rPr>
                <w:rFonts w:cs="Arial"/>
              </w:rPr>
              <w:t>£160</w:t>
            </w:r>
          </w:p>
        </w:tc>
        <w:tc>
          <w:tcPr>
            <w:tcW w:w="2044" w:type="dxa"/>
          </w:tcPr>
          <w:p w14:paraId="1AD50DA5" w14:textId="77777777" w:rsidR="008A2BE2" w:rsidRPr="00815F07" w:rsidRDefault="008A2BE2" w:rsidP="008A2BE2">
            <w:pPr>
              <w:rPr>
                <w:rFonts w:cs="Arial"/>
              </w:rPr>
            </w:pPr>
            <w:r w:rsidRPr="00815F07">
              <w:rPr>
                <w:rFonts w:cs="Arial"/>
              </w:rPr>
              <w:t>Clerk salary</w:t>
            </w:r>
          </w:p>
        </w:tc>
      </w:tr>
      <w:tr w:rsidR="00815F07" w:rsidRPr="00815F07" w14:paraId="08394E44" w14:textId="77777777" w:rsidTr="001E1BED">
        <w:tc>
          <w:tcPr>
            <w:tcW w:w="1073" w:type="dxa"/>
          </w:tcPr>
          <w:p w14:paraId="1575E087" w14:textId="77777777" w:rsidR="008A2BE2" w:rsidRPr="00815F07" w:rsidRDefault="008A2BE2" w:rsidP="008A2BE2">
            <w:pPr>
              <w:rPr>
                <w:rFonts w:cs="Arial"/>
              </w:rPr>
            </w:pPr>
            <w:r w:rsidRPr="00815F07">
              <w:rPr>
                <w:rFonts w:cs="Arial"/>
              </w:rPr>
              <w:t>15.06.21</w:t>
            </w:r>
            <w:r w:rsidRPr="00815F07">
              <w:rPr>
                <w:rFonts w:cs="Arial"/>
              </w:rPr>
              <w:tab/>
            </w:r>
          </w:p>
        </w:tc>
        <w:tc>
          <w:tcPr>
            <w:tcW w:w="1086" w:type="dxa"/>
          </w:tcPr>
          <w:p w14:paraId="66335B1B" w14:textId="77777777" w:rsidR="008A2BE2" w:rsidRPr="00815F07" w:rsidRDefault="008A2BE2" w:rsidP="008A2BE2">
            <w:pPr>
              <w:rPr>
                <w:rFonts w:cs="Arial"/>
              </w:rPr>
            </w:pPr>
            <w:r w:rsidRPr="00815F07">
              <w:rPr>
                <w:rFonts w:cs="Arial"/>
              </w:rPr>
              <w:t>1515</w:t>
            </w:r>
          </w:p>
        </w:tc>
        <w:tc>
          <w:tcPr>
            <w:tcW w:w="1086" w:type="dxa"/>
          </w:tcPr>
          <w:p w14:paraId="5B3B0043" w14:textId="77777777" w:rsidR="008A2BE2" w:rsidRPr="00815F07" w:rsidRDefault="008A2BE2" w:rsidP="008A2BE2">
            <w:pPr>
              <w:rPr>
                <w:rFonts w:cs="Arial"/>
              </w:rPr>
            </w:pPr>
            <w:r w:rsidRPr="00815F07">
              <w:rPr>
                <w:rFonts w:cs="Arial"/>
              </w:rPr>
              <w:t>£399.60</w:t>
            </w:r>
          </w:p>
        </w:tc>
        <w:tc>
          <w:tcPr>
            <w:tcW w:w="2044" w:type="dxa"/>
          </w:tcPr>
          <w:p w14:paraId="0185E1EF" w14:textId="77777777" w:rsidR="008A2BE2" w:rsidRPr="00815F07" w:rsidRDefault="008A2BE2" w:rsidP="008A2BE2">
            <w:pPr>
              <w:rPr>
                <w:rFonts w:cs="Arial"/>
              </w:rPr>
            </w:pPr>
            <w:r w:rsidRPr="00815F07">
              <w:rPr>
                <w:rFonts w:cs="Arial"/>
              </w:rPr>
              <w:t>Clerk salary</w:t>
            </w:r>
          </w:p>
        </w:tc>
      </w:tr>
      <w:tr w:rsidR="00815F07" w:rsidRPr="00815F07" w14:paraId="1D06B32B" w14:textId="77777777" w:rsidTr="001E1BED">
        <w:tc>
          <w:tcPr>
            <w:tcW w:w="1073" w:type="dxa"/>
          </w:tcPr>
          <w:p w14:paraId="197C4246" w14:textId="77777777" w:rsidR="008A2BE2" w:rsidRPr="00815F07" w:rsidRDefault="008A2BE2" w:rsidP="008A2BE2">
            <w:pPr>
              <w:rPr>
                <w:rFonts w:cs="Arial"/>
              </w:rPr>
            </w:pPr>
            <w:r w:rsidRPr="00815F07">
              <w:rPr>
                <w:rFonts w:cs="Arial"/>
              </w:rPr>
              <w:t>08.07.21</w:t>
            </w:r>
            <w:r w:rsidRPr="00815F07">
              <w:rPr>
                <w:rFonts w:cs="Arial"/>
              </w:rPr>
              <w:tab/>
            </w:r>
          </w:p>
        </w:tc>
        <w:tc>
          <w:tcPr>
            <w:tcW w:w="1086" w:type="dxa"/>
          </w:tcPr>
          <w:p w14:paraId="4F0745EB" w14:textId="77777777" w:rsidR="008A2BE2" w:rsidRPr="00815F07" w:rsidRDefault="008A2BE2" w:rsidP="008A2BE2">
            <w:pPr>
              <w:rPr>
                <w:rFonts w:cs="Arial"/>
              </w:rPr>
            </w:pPr>
            <w:r w:rsidRPr="00815F07">
              <w:rPr>
                <w:rFonts w:cs="Arial"/>
              </w:rPr>
              <w:t>1517</w:t>
            </w:r>
          </w:p>
        </w:tc>
        <w:tc>
          <w:tcPr>
            <w:tcW w:w="1086" w:type="dxa"/>
          </w:tcPr>
          <w:p w14:paraId="65121954" w14:textId="77777777" w:rsidR="008A2BE2" w:rsidRPr="00815F07" w:rsidRDefault="008A2BE2" w:rsidP="008A2BE2">
            <w:pPr>
              <w:rPr>
                <w:rFonts w:cs="Arial"/>
              </w:rPr>
            </w:pPr>
            <w:r w:rsidRPr="00815F07">
              <w:rPr>
                <w:rFonts w:cs="Arial"/>
              </w:rPr>
              <w:t>£359.60</w:t>
            </w:r>
          </w:p>
        </w:tc>
        <w:tc>
          <w:tcPr>
            <w:tcW w:w="2044" w:type="dxa"/>
          </w:tcPr>
          <w:p w14:paraId="0262A2A8" w14:textId="77777777" w:rsidR="008A2BE2" w:rsidRPr="00815F07" w:rsidRDefault="008A2BE2" w:rsidP="008A2BE2">
            <w:pPr>
              <w:rPr>
                <w:rFonts w:cs="Arial"/>
              </w:rPr>
            </w:pPr>
            <w:r w:rsidRPr="00815F07">
              <w:rPr>
                <w:rFonts w:cs="Arial"/>
              </w:rPr>
              <w:t>Clerk salary</w:t>
            </w:r>
          </w:p>
        </w:tc>
      </w:tr>
      <w:tr w:rsidR="00815F07" w:rsidRPr="00815F07" w14:paraId="3148A8C7" w14:textId="77777777" w:rsidTr="001E1BED">
        <w:tc>
          <w:tcPr>
            <w:tcW w:w="1073" w:type="dxa"/>
          </w:tcPr>
          <w:p w14:paraId="25142B94" w14:textId="77777777" w:rsidR="008A2BE2" w:rsidRPr="00815F07" w:rsidRDefault="008A2BE2" w:rsidP="008A2BE2">
            <w:pPr>
              <w:rPr>
                <w:rFonts w:cs="Arial"/>
              </w:rPr>
            </w:pPr>
            <w:r w:rsidRPr="00815F07">
              <w:rPr>
                <w:rFonts w:cs="Arial"/>
              </w:rPr>
              <w:t>08.07.21</w:t>
            </w:r>
          </w:p>
        </w:tc>
        <w:tc>
          <w:tcPr>
            <w:tcW w:w="1086" w:type="dxa"/>
          </w:tcPr>
          <w:p w14:paraId="11D884AA" w14:textId="77777777" w:rsidR="008A2BE2" w:rsidRPr="00815F07" w:rsidRDefault="008A2BE2" w:rsidP="008A2BE2">
            <w:pPr>
              <w:rPr>
                <w:rFonts w:cs="Arial"/>
              </w:rPr>
            </w:pPr>
            <w:r w:rsidRPr="00815F07">
              <w:rPr>
                <w:rFonts w:cs="Arial"/>
              </w:rPr>
              <w:t>1519</w:t>
            </w:r>
          </w:p>
        </w:tc>
        <w:tc>
          <w:tcPr>
            <w:tcW w:w="1086" w:type="dxa"/>
          </w:tcPr>
          <w:p w14:paraId="3A663491" w14:textId="77777777" w:rsidR="008A2BE2" w:rsidRPr="00815F07" w:rsidRDefault="008A2BE2" w:rsidP="008A2BE2">
            <w:pPr>
              <w:rPr>
                <w:rFonts w:cs="Arial"/>
              </w:rPr>
            </w:pPr>
            <w:r w:rsidRPr="00815F07">
              <w:rPr>
                <w:rFonts w:cs="Arial"/>
              </w:rPr>
              <w:t>£47.75</w:t>
            </w:r>
          </w:p>
        </w:tc>
        <w:tc>
          <w:tcPr>
            <w:tcW w:w="2044" w:type="dxa"/>
          </w:tcPr>
          <w:p w14:paraId="7DFB6B19" w14:textId="77777777" w:rsidR="008A2BE2" w:rsidRPr="00815F07" w:rsidRDefault="008A2BE2" w:rsidP="008A2BE2">
            <w:pPr>
              <w:rPr>
                <w:rFonts w:cs="Arial"/>
              </w:rPr>
            </w:pPr>
            <w:r w:rsidRPr="00815F07">
              <w:rPr>
                <w:rFonts w:cs="Arial"/>
              </w:rPr>
              <w:t>Garden waste</w:t>
            </w:r>
          </w:p>
        </w:tc>
      </w:tr>
      <w:tr w:rsidR="00815F07" w:rsidRPr="00815F07" w14:paraId="0F0268BB" w14:textId="77777777" w:rsidTr="001E1BED">
        <w:tc>
          <w:tcPr>
            <w:tcW w:w="1073" w:type="dxa"/>
          </w:tcPr>
          <w:p w14:paraId="4B7F9629" w14:textId="77777777" w:rsidR="008A2BE2" w:rsidRPr="00815F07" w:rsidRDefault="008A2BE2" w:rsidP="008A2BE2">
            <w:pPr>
              <w:rPr>
                <w:rFonts w:cs="Arial"/>
              </w:rPr>
            </w:pPr>
            <w:r w:rsidRPr="00815F07">
              <w:rPr>
                <w:rFonts w:cs="Arial"/>
              </w:rPr>
              <w:t>19.08.21</w:t>
            </w:r>
          </w:p>
        </w:tc>
        <w:tc>
          <w:tcPr>
            <w:tcW w:w="1086" w:type="dxa"/>
          </w:tcPr>
          <w:p w14:paraId="78B081C0" w14:textId="77777777" w:rsidR="008A2BE2" w:rsidRPr="00815F07" w:rsidRDefault="008A2BE2" w:rsidP="008A2BE2">
            <w:pPr>
              <w:rPr>
                <w:rFonts w:cs="Arial"/>
              </w:rPr>
            </w:pPr>
            <w:r w:rsidRPr="00815F07">
              <w:rPr>
                <w:rFonts w:cs="Arial"/>
              </w:rPr>
              <w:t>1524</w:t>
            </w:r>
          </w:p>
        </w:tc>
        <w:tc>
          <w:tcPr>
            <w:tcW w:w="1086" w:type="dxa"/>
          </w:tcPr>
          <w:p w14:paraId="266EA14E" w14:textId="77777777" w:rsidR="008A2BE2" w:rsidRPr="00815F07" w:rsidRDefault="008A2BE2" w:rsidP="008A2BE2">
            <w:pPr>
              <w:rPr>
                <w:rFonts w:cs="Arial"/>
              </w:rPr>
            </w:pPr>
            <w:r w:rsidRPr="00815F07">
              <w:rPr>
                <w:rFonts w:cs="Arial"/>
              </w:rPr>
              <w:t>£201.80</w:t>
            </w:r>
          </w:p>
        </w:tc>
        <w:tc>
          <w:tcPr>
            <w:tcW w:w="2044" w:type="dxa"/>
          </w:tcPr>
          <w:p w14:paraId="7D2EFF3B" w14:textId="77777777" w:rsidR="008A2BE2" w:rsidRPr="00815F07" w:rsidRDefault="008A2BE2" w:rsidP="008A2BE2">
            <w:pPr>
              <w:rPr>
                <w:rFonts w:cs="Arial"/>
              </w:rPr>
            </w:pPr>
            <w:r w:rsidRPr="00815F07">
              <w:rPr>
                <w:rFonts w:cs="Arial"/>
              </w:rPr>
              <w:t>HMRC</w:t>
            </w:r>
          </w:p>
        </w:tc>
      </w:tr>
      <w:tr w:rsidR="00815F07" w:rsidRPr="00815F07" w14:paraId="3B08BB45" w14:textId="77777777" w:rsidTr="001E1BED">
        <w:tc>
          <w:tcPr>
            <w:tcW w:w="1073" w:type="dxa"/>
          </w:tcPr>
          <w:p w14:paraId="6A788FCB" w14:textId="77777777" w:rsidR="008A2BE2" w:rsidRPr="00815F07" w:rsidRDefault="008A2BE2" w:rsidP="008A2BE2">
            <w:pPr>
              <w:rPr>
                <w:rFonts w:cs="Arial"/>
              </w:rPr>
            </w:pPr>
            <w:r w:rsidRPr="00815F07">
              <w:rPr>
                <w:rFonts w:cs="Arial"/>
              </w:rPr>
              <w:t>19.08.21</w:t>
            </w:r>
          </w:p>
        </w:tc>
        <w:tc>
          <w:tcPr>
            <w:tcW w:w="1086" w:type="dxa"/>
          </w:tcPr>
          <w:p w14:paraId="2E3151FD" w14:textId="77777777" w:rsidR="008A2BE2" w:rsidRPr="00815F07" w:rsidRDefault="008A2BE2" w:rsidP="008A2BE2">
            <w:pPr>
              <w:rPr>
                <w:rFonts w:cs="Arial"/>
              </w:rPr>
            </w:pPr>
            <w:r w:rsidRPr="00815F07">
              <w:rPr>
                <w:rFonts w:cs="Arial"/>
              </w:rPr>
              <w:t>1525</w:t>
            </w:r>
          </w:p>
        </w:tc>
        <w:tc>
          <w:tcPr>
            <w:tcW w:w="1086" w:type="dxa"/>
          </w:tcPr>
          <w:p w14:paraId="35231853" w14:textId="77777777" w:rsidR="008A2BE2" w:rsidRPr="00815F07" w:rsidRDefault="008A2BE2" w:rsidP="008A2BE2">
            <w:pPr>
              <w:rPr>
                <w:rFonts w:cs="Arial"/>
              </w:rPr>
            </w:pPr>
            <w:r w:rsidRPr="00815F07">
              <w:rPr>
                <w:rFonts w:cs="Arial"/>
              </w:rPr>
              <w:t>£359.80</w:t>
            </w:r>
          </w:p>
        </w:tc>
        <w:tc>
          <w:tcPr>
            <w:tcW w:w="2044" w:type="dxa"/>
          </w:tcPr>
          <w:p w14:paraId="1E68F196" w14:textId="77777777" w:rsidR="008A2BE2" w:rsidRPr="00815F07" w:rsidRDefault="008A2BE2" w:rsidP="008A2BE2">
            <w:pPr>
              <w:rPr>
                <w:rFonts w:cs="Arial"/>
              </w:rPr>
            </w:pPr>
            <w:r w:rsidRPr="00815F07">
              <w:rPr>
                <w:rFonts w:cs="Arial"/>
              </w:rPr>
              <w:t>Clerk salary</w:t>
            </w:r>
          </w:p>
        </w:tc>
      </w:tr>
      <w:tr w:rsidR="00815F07" w:rsidRPr="00815F07" w14:paraId="1BE8383A" w14:textId="77777777" w:rsidTr="001E1BED">
        <w:tc>
          <w:tcPr>
            <w:tcW w:w="1073" w:type="dxa"/>
          </w:tcPr>
          <w:p w14:paraId="59050D3F" w14:textId="77777777" w:rsidR="008A2BE2" w:rsidRPr="00815F07" w:rsidRDefault="008A2BE2" w:rsidP="008A2BE2">
            <w:pPr>
              <w:rPr>
                <w:rFonts w:cs="Arial"/>
              </w:rPr>
            </w:pPr>
            <w:r w:rsidRPr="00815F07">
              <w:rPr>
                <w:rFonts w:cs="Arial"/>
              </w:rPr>
              <w:t>19.08.21</w:t>
            </w:r>
          </w:p>
        </w:tc>
        <w:tc>
          <w:tcPr>
            <w:tcW w:w="1086" w:type="dxa"/>
          </w:tcPr>
          <w:p w14:paraId="31DA1928" w14:textId="77777777" w:rsidR="008A2BE2" w:rsidRPr="00815F07" w:rsidRDefault="008A2BE2" w:rsidP="008A2BE2">
            <w:pPr>
              <w:rPr>
                <w:rFonts w:cs="Arial"/>
              </w:rPr>
            </w:pPr>
            <w:r w:rsidRPr="00815F07">
              <w:rPr>
                <w:rFonts w:cs="Arial"/>
              </w:rPr>
              <w:t>1527</w:t>
            </w:r>
          </w:p>
        </w:tc>
        <w:tc>
          <w:tcPr>
            <w:tcW w:w="1086" w:type="dxa"/>
          </w:tcPr>
          <w:p w14:paraId="1703E342" w14:textId="77777777" w:rsidR="008A2BE2" w:rsidRPr="00815F07" w:rsidRDefault="008A2BE2" w:rsidP="008A2BE2">
            <w:pPr>
              <w:rPr>
                <w:rFonts w:cs="Arial"/>
              </w:rPr>
            </w:pPr>
            <w:r w:rsidRPr="00815F07">
              <w:rPr>
                <w:rFonts w:cs="Arial"/>
              </w:rPr>
              <w:t>£46</w:t>
            </w:r>
          </w:p>
        </w:tc>
        <w:tc>
          <w:tcPr>
            <w:tcW w:w="2044" w:type="dxa"/>
          </w:tcPr>
          <w:p w14:paraId="0B3218A5" w14:textId="0F212407" w:rsidR="008A2BE2" w:rsidRPr="00815F07" w:rsidRDefault="00815F07" w:rsidP="008A2BE2">
            <w:pPr>
              <w:rPr>
                <w:rFonts w:cs="Arial"/>
              </w:rPr>
            </w:pPr>
            <w:r w:rsidRPr="00815F07">
              <w:rPr>
                <w:rFonts w:cs="Arial"/>
              </w:rPr>
              <w:t>P</w:t>
            </w:r>
            <w:r w:rsidR="008A2BE2" w:rsidRPr="00815F07">
              <w:rPr>
                <w:rFonts w:cs="Arial"/>
              </w:rPr>
              <w:t>lants</w:t>
            </w:r>
            <w:r w:rsidRPr="00815F07">
              <w:rPr>
                <w:rFonts w:cs="Arial"/>
              </w:rPr>
              <w:t xml:space="preserve"> at the Cross</w:t>
            </w:r>
          </w:p>
        </w:tc>
      </w:tr>
      <w:tr w:rsidR="008C6780" w:rsidRPr="00815F07" w14:paraId="4EC84F9B" w14:textId="77777777" w:rsidTr="001E1BED">
        <w:tc>
          <w:tcPr>
            <w:tcW w:w="1073" w:type="dxa"/>
          </w:tcPr>
          <w:p w14:paraId="5F346C53" w14:textId="7E2A1A1D" w:rsidR="008C6780" w:rsidRPr="00815F07" w:rsidRDefault="008C6780" w:rsidP="008A2BE2">
            <w:pPr>
              <w:rPr>
                <w:rFonts w:cs="Arial"/>
              </w:rPr>
            </w:pPr>
            <w:r>
              <w:rPr>
                <w:rFonts w:cs="Arial"/>
              </w:rPr>
              <w:t>09.09.21</w:t>
            </w:r>
          </w:p>
        </w:tc>
        <w:tc>
          <w:tcPr>
            <w:tcW w:w="1086" w:type="dxa"/>
          </w:tcPr>
          <w:p w14:paraId="792CA5D5" w14:textId="013C802A" w:rsidR="008C6780" w:rsidRPr="00815F07" w:rsidRDefault="008C6780" w:rsidP="008A2BE2">
            <w:pPr>
              <w:rPr>
                <w:rFonts w:cs="Arial"/>
              </w:rPr>
            </w:pPr>
            <w:r>
              <w:rPr>
                <w:rFonts w:cs="Arial"/>
              </w:rPr>
              <w:t>1531</w:t>
            </w:r>
          </w:p>
        </w:tc>
        <w:tc>
          <w:tcPr>
            <w:tcW w:w="1086" w:type="dxa"/>
          </w:tcPr>
          <w:p w14:paraId="40E2DBFB" w14:textId="31799723" w:rsidR="008C6780" w:rsidRPr="00815F07" w:rsidRDefault="008C6780" w:rsidP="008A2BE2">
            <w:pPr>
              <w:rPr>
                <w:rFonts w:cs="Arial"/>
              </w:rPr>
            </w:pPr>
            <w:r>
              <w:rPr>
                <w:rFonts w:cs="Arial"/>
              </w:rPr>
              <w:t>£240</w:t>
            </w:r>
          </w:p>
        </w:tc>
        <w:tc>
          <w:tcPr>
            <w:tcW w:w="2044" w:type="dxa"/>
          </w:tcPr>
          <w:p w14:paraId="5A1E12E9" w14:textId="2D0BC839" w:rsidR="008C6780" w:rsidRPr="00815F07" w:rsidRDefault="008C6780" w:rsidP="008A2BE2">
            <w:pPr>
              <w:rPr>
                <w:rFonts w:cs="Arial"/>
              </w:rPr>
            </w:pPr>
            <w:r>
              <w:rPr>
                <w:rFonts w:cs="Arial"/>
              </w:rPr>
              <w:t>WCGC -grass cutting</w:t>
            </w:r>
          </w:p>
        </w:tc>
      </w:tr>
      <w:tr w:rsidR="008C6780" w:rsidRPr="00815F07" w14:paraId="06BB425C" w14:textId="77777777" w:rsidTr="001E1BED">
        <w:tc>
          <w:tcPr>
            <w:tcW w:w="1073" w:type="dxa"/>
          </w:tcPr>
          <w:p w14:paraId="78B59965" w14:textId="4C2B79B0" w:rsidR="008C6780" w:rsidRPr="00815F07" w:rsidRDefault="008C6780" w:rsidP="008A2BE2">
            <w:pPr>
              <w:rPr>
                <w:rFonts w:cs="Arial"/>
              </w:rPr>
            </w:pPr>
            <w:r>
              <w:rPr>
                <w:rFonts w:cs="Arial"/>
              </w:rPr>
              <w:t>09.09.21</w:t>
            </w:r>
          </w:p>
        </w:tc>
        <w:tc>
          <w:tcPr>
            <w:tcW w:w="1086" w:type="dxa"/>
          </w:tcPr>
          <w:p w14:paraId="69CAB4AB" w14:textId="10D5E9BD" w:rsidR="008C6780" w:rsidRPr="00815F07" w:rsidRDefault="008C6780" w:rsidP="008A2BE2">
            <w:pPr>
              <w:rPr>
                <w:rFonts w:cs="Arial"/>
              </w:rPr>
            </w:pPr>
            <w:r>
              <w:rPr>
                <w:rFonts w:cs="Arial"/>
              </w:rPr>
              <w:t>1532</w:t>
            </w:r>
          </w:p>
        </w:tc>
        <w:tc>
          <w:tcPr>
            <w:tcW w:w="1086" w:type="dxa"/>
          </w:tcPr>
          <w:p w14:paraId="2082036D" w14:textId="74558632" w:rsidR="008C6780" w:rsidRPr="00815F07" w:rsidRDefault="008C6780" w:rsidP="008A2BE2">
            <w:pPr>
              <w:rPr>
                <w:rFonts w:cs="Arial"/>
              </w:rPr>
            </w:pPr>
            <w:r>
              <w:rPr>
                <w:rFonts w:cs="Arial"/>
              </w:rPr>
              <w:t>£359.62</w:t>
            </w:r>
          </w:p>
        </w:tc>
        <w:tc>
          <w:tcPr>
            <w:tcW w:w="2044" w:type="dxa"/>
          </w:tcPr>
          <w:p w14:paraId="36CA3761" w14:textId="66961866" w:rsidR="008C6780" w:rsidRPr="00815F07" w:rsidRDefault="008C6780" w:rsidP="008A2BE2">
            <w:pPr>
              <w:rPr>
                <w:rFonts w:cs="Arial"/>
              </w:rPr>
            </w:pPr>
            <w:r>
              <w:rPr>
                <w:rFonts w:cs="Arial"/>
              </w:rPr>
              <w:t xml:space="preserve">Clerk </w:t>
            </w:r>
            <w:r w:rsidR="0082118E">
              <w:rPr>
                <w:rFonts w:cs="Arial"/>
              </w:rPr>
              <w:t>s</w:t>
            </w:r>
            <w:r>
              <w:rPr>
                <w:rFonts w:cs="Arial"/>
              </w:rPr>
              <w:t>alary</w:t>
            </w:r>
          </w:p>
        </w:tc>
      </w:tr>
      <w:tr w:rsidR="008C6780" w:rsidRPr="00815F07" w14:paraId="71AB5C5A" w14:textId="77777777" w:rsidTr="001E1BED">
        <w:tc>
          <w:tcPr>
            <w:tcW w:w="1073" w:type="dxa"/>
          </w:tcPr>
          <w:p w14:paraId="13B40A24" w14:textId="041B8122" w:rsidR="008C6780" w:rsidRPr="00815F07" w:rsidRDefault="008C6780" w:rsidP="008A2BE2">
            <w:pPr>
              <w:rPr>
                <w:rFonts w:cs="Arial"/>
              </w:rPr>
            </w:pPr>
            <w:r>
              <w:rPr>
                <w:rFonts w:cs="Arial"/>
              </w:rPr>
              <w:t>09.09.21</w:t>
            </w:r>
          </w:p>
        </w:tc>
        <w:tc>
          <w:tcPr>
            <w:tcW w:w="1086" w:type="dxa"/>
          </w:tcPr>
          <w:p w14:paraId="7CF5BF0C" w14:textId="597238CA" w:rsidR="008C6780" w:rsidRPr="00815F07" w:rsidRDefault="008C6780" w:rsidP="008A2BE2">
            <w:pPr>
              <w:rPr>
                <w:rFonts w:cs="Arial"/>
              </w:rPr>
            </w:pPr>
            <w:r>
              <w:rPr>
                <w:rFonts w:cs="Arial"/>
              </w:rPr>
              <w:t>1534</w:t>
            </w:r>
          </w:p>
        </w:tc>
        <w:tc>
          <w:tcPr>
            <w:tcW w:w="1086" w:type="dxa"/>
          </w:tcPr>
          <w:p w14:paraId="7AAF237F" w14:textId="5C6B8D43" w:rsidR="008C6780" w:rsidRPr="00815F07" w:rsidRDefault="008C6780" w:rsidP="008A2BE2">
            <w:pPr>
              <w:rPr>
                <w:rFonts w:cs="Arial"/>
              </w:rPr>
            </w:pPr>
            <w:r>
              <w:rPr>
                <w:rFonts w:cs="Arial"/>
              </w:rPr>
              <w:t>£450</w:t>
            </w:r>
          </w:p>
        </w:tc>
        <w:tc>
          <w:tcPr>
            <w:tcW w:w="2044" w:type="dxa"/>
          </w:tcPr>
          <w:p w14:paraId="2BF1ADF5" w14:textId="2F000EC6" w:rsidR="008C6780" w:rsidRPr="00815F07" w:rsidRDefault="008C6780" w:rsidP="008A2BE2">
            <w:pPr>
              <w:rPr>
                <w:rFonts w:cs="Arial"/>
              </w:rPr>
            </w:pPr>
            <w:r>
              <w:rPr>
                <w:rFonts w:cs="Arial"/>
              </w:rPr>
              <w:t>Glebe rent</w:t>
            </w:r>
          </w:p>
        </w:tc>
      </w:tr>
    </w:tbl>
    <w:p w14:paraId="36C1CB15" w14:textId="77777777" w:rsidR="008A2BE2" w:rsidRPr="00815F07" w:rsidRDefault="008A2BE2" w:rsidP="008A2BE2">
      <w:pPr>
        <w:rPr>
          <w:rFonts w:ascii="Arial" w:hAnsi="Arial" w:cs="Arial"/>
          <w:b/>
        </w:rPr>
      </w:pPr>
      <w:r w:rsidRPr="00815F07">
        <w:rPr>
          <w:rFonts w:ascii="Arial" w:hAnsi="Arial" w:cs="Arial"/>
          <w:b/>
        </w:rPr>
        <w:br w:type="textWrapping" w:clear="all"/>
      </w:r>
    </w:p>
    <w:p w14:paraId="30CBF6F8" w14:textId="4B086D37" w:rsidR="00815F07" w:rsidRDefault="008A2BE2" w:rsidP="008A2BE2">
      <w:pPr>
        <w:numPr>
          <w:ilvl w:val="0"/>
          <w:numId w:val="4"/>
        </w:numPr>
        <w:contextualSpacing/>
        <w:rPr>
          <w:rFonts w:ascii="Arial" w:hAnsi="Arial" w:cs="Arial"/>
          <w:b/>
        </w:rPr>
      </w:pPr>
      <w:r w:rsidRPr="008A2BE2">
        <w:rPr>
          <w:rFonts w:ascii="Arial" w:hAnsi="Arial" w:cs="Arial"/>
          <w:b/>
        </w:rPr>
        <w:t>Cheque p</w:t>
      </w:r>
      <w:bookmarkStart w:id="0" w:name="OLE_LINK1"/>
      <w:r w:rsidRPr="008A2BE2">
        <w:rPr>
          <w:rFonts w:ascii="Arial" w:hAnsi="Arial" w:cs="Arial"/>
          <w:b/>
        </w:rPr>
        <w:t xml:space="preserve">ayments to be agreed by Parish Councillors on </w:t>
      </w:r>
      <w:bookmarkEnd w:id="0"/>
      <w:r w:rsidR="00922677">
        <w:rPr>
          <w:rFonts w:ascii="Arial" w:hAnsi="Arial" w:cs="Arial"/>
          <w:b/>
        </w:rPr>
        <w:t>14.10</w:t>
      </w:r>
      <w:r w:rsidRPr="008A2BE2">
        <w:rPr>
          <w:rFonts w:ascii="Arial" w:hAnsi="Arial" w:cs="Arial"/>
          <w:b/>
        </w:rPr>
        <w:t>.21</w:t>
      </w:r>
      <w:r w:rsidRPr="008A2BE2">
        <w:rPr>
          <w:rFonts w:ascii="Arial" w:hAnsi="Arial" w:cs="Arial"/>
          <w:b/>
        </w:rPr>
        <w:tab/>
      </w:r>
    </w:p>
    <w:p w14:paraId="55F53195" w14:textId="056FE5B5" w:rsidR="008A2BE2" w:rsidRPr="008A2BE2" w:rsidRDefault="008A2BE2" w:rsidP="00815F07">
      <w:pPr>
        <w:contextualSpacing/>
        <w:rPr>
          <w:rFonts w:ascii="Arial" w:hAnsi="Arial" w:cs="Arial"/>
          <w:b/>
        </w:rPr>
      </w:pPr>
      <w:r w:rsidRPr="008A2BE2">
        <w:rPr>
          <w:rFonts w:ascii="Arial" w:hAnsi="Arial" w:cs="Arial"/>
          <w:b/>
        </w:rPr>
        <w:t xml:space="preserve">                                           </w:t>
      </w:r>
    </w:p>
    <w:tbl>
      <w:tblPr>
        <w:tblStyle w:val="TableGrid"/>
        <w:tblW w:w="9016" w:type="dxa"/>
        <w:tblLook w:val="04A0" w:firstRow="1" w:lastRow="0" w:firstColumn="1" w:lastColumn="0" w:noHBand="0" w:noVBand="1"/>
      </w:tblPr>
      <w:tblGrid>
        <w:gridCol w:w="1073"/>
        <w:gridCol w:w="1086"/>
        <w:gridCol w:w="1086"/>
        <w:gridCol w:w="2044"/>
        <w:gridCol w:w="950"/>
        <w:gridCol w:w="2777"/>
      </w:tblGrid>
      <w:tr w:rsidR="008A2BE2" w:rsidRPr="008A2BE2" w14:paraId="741BF772" w14:textId="77777777" w:rsidTr="001E1BED">
        <w:tc>
          <w:tcPr>
            <w:tcW w:w="1073" w:type="dxa"/>
          </w:tcPr>
          <w:p w14:paraId="3A7C11AC" w14:textId="77777777" w:rsidR="008A2BE2" w:rsidRPr="008A2BE2" w:rsidRDefault="008A2BE2" w:rsidP="008A2BE2">
            <w:pPr>
              <w:jc w:val="center"/>
              <w:rPr>
                <w:rFonts w:cs="Arial"/>
                <w:b/>
              </w:rPr>
            </w:pPr>
            <w:r w:rsidRPr="008A2BE2">
              <w:rPr>
                <w:rFonts w:cs="Arial"/>
                <w:b/>
              </w:rPr>
              <w:t>Date</w:t>
            </w:r>
          </w:p>
        </w:tc>
        <w:tc>
          <w:tcPr>
            <w:tcW w:w="1086" w:type="dxa"/>
          </w:tcPr>
          <w:p w14:paraId="44BEC694" w14:textId="77777777" w:rsidR="008A2BE2" w:rsidRPr="008A2BE2" w:rsidRDefault="008A2BE2" w:rsidP="008A2BE2">
            <w:pPr>
              <w:jc w:val="center"/>
              <w:rPr>
                <w:rFonts w:cs="Arial"/>
                <w:b/>
              </w:rPr>
            </w:pPr>
            <w:r w:rsidRPr="008A2BE2">
              <w:rPr>
                <w:rFonts w:cs="Arial"/>
                <w:b/>
              </w:rPr>
              <w:t>Cheque number</w:t>
            </w:r>
          </w:p>
        </w:tc>
        <w:tc>
          <w:tcPr>
            <w:tcW w:w="1086" w:type="dxa"/>
          </w:tcPr>
          <w:p w14:paraId="65D50676" w14:textId="77777777" w:rsidR="008A2BE2" w:rsidRPr="008A2BE2" w:rsidRDefault="008A2BE2" w:rsidP="008A2BE2">
            <w:pPr>
              <w:jc w:val="center"/>
              <w:rPr>
                <w:rFonts w:cs="Arial"/>
                <w:b/>
              </w:rPr>
            </w:pPr>
            <w:r w:rsidRPr="008A2BE2">
              <w:rPr>
                <w:rFonts w:cs="Arial"/>
                <w:b/>
              </w:rPr>
              <w:t>Amount</w:t>
            </w:r>
          </w:p>
        </w:tc>
        <w:tc>
          <w:tcPr>
            <w:tcW w:w="2044" w:type="dxa"/>
          </w:tcPr>
          <w:p w14:paraId="3865CFE2" w14:textId="77777777" w:rsidR="008A2BE2" w:rsidRPr="008A2BE2" w:rsidRDefault="008A2BE2" w:rsidP="008A2BE2">
            <w:pPr>
              <w:rPr>
                <w:rFonts w:cs="Arial"/>
                <w:b/>
              </w:rPr>
            </w:pPr>
            <w:r w:rsidRPr="008A2BE2">
              <w:rPr>
                <w:rFonts w:cs="Arial"/>
                <w:b/>
              </w:rPr>
              <w:t>Description</w:t>
            </w:r>
          </w:p>
        </w:tc>
        <w:tc>
          <w:tcPr>
            <w:tcW w:w="950" w:type="dxa"/>
          </w:tcPr>
          <w:p w14:paraId="34E4E3F9" w14:textId="77777777" w:rsidR="008A2BE2" w:rsidRPr="008A2BE2" w:rsidRDefault="008A2BE2" w:rsidP="008A2BE2">
            <w:pPr>
              <w:jc w:val="center"/>
              <w:rPr>
                <w:rFonts w:cs="Arial"/>
                <w:b/>
              </w:rPr>
            </w:pPr>
            <w:r w:rsidRPr="008A2BE2">
              <w:rPr>
                <w:rFonts w:cs="Arial"/>
                <w:b/>
              </w:rPr>
              <w:t>Signed</w:t>
            </w:r>
          </w:p>
        </w:tc>
        <w:tc>
          <w:tcPr>
            <w:tcW w:w="2777" w:type="dxa"/>
          </w:tcPr>
          <w:p w14:paraId="4C0A9D40" w14:textId="77777777" w:rsidR="008A2BE2" w:rsidRPr="008A2BE2" w:rsidRDefault="008A2BE2" w:rsidP="008A2BE2">
            <w:pPr>
              <w:jc w:val="center"/>
              <w:rPr>
                <w:rFonts w:cs="Arial"/>
                <w:b/>
              </w:rPr>
            </w:pPr>
            <w:r w:rsidRPr="008A2BE2">
              <w:rPr>
                <w:rFonts w:cs="Arial"/>
                <w:b/>
              </w:rPr>
              <w:t xml:space="preserve">Spend to date </w:t>
            </w:r>
          </w:p>
          <w:p w14:paraId="4E3F7944" w14:textId="77777777" w:rsidR="008A2BE2" w:rsidRPr="008A2BE2" w:rsidRDefault="008A2BE2" w:rsidP="008A2BE2">
            <w:pPr>
              <w:jc w:val="center"/>
              <w:rPr>
                <w:rFonts w:cs="Arial"/>
                <w:b/>
              </w:rPr>
            </w:pPr>
          </w:p>
        </w:tc>
      </w:tr>
      <w:tr w:rsidR="008A2BE2" w:rsidRPr="008A2BE2" w14:paraId="3C2AA8EE" w14:textId="77777777" w:rsidTr="001E1BED">
        <w:tc>
          <w:tcPr>
            <w:tcW w:w="1073" w:type="dxa"/>
          </w:tcPr>
          <w:p w14:paraId="245D0F1B" w14:textId="56DE942C" w:rsidR="008A2BE2" w:rsidRPr="008A2BE2" w:rsidRDefault="0082118E" w:rsidP="008A2BE2">
            <w:pPr>
              <w:rPr>
                <w:rFonts w:cs="Arial"/>
              </w:rPr>
            </w:pPr>
            <w:r>
              <w:rPr>
                <w:rFonts w:cs="Arial"/>
              </w:rPr>
              <w:t>21</w:t>
            </w:r>
            <w:r w:rsidR="008A2BE2" w:rsidRPr="008A2BE2">
              <w:rPr>
                <w:rFonts w:cs="Arial"/>
              </w:rPr>
              <w:t>.09.21</w:t>
            </w:r>
          </w:p>
        </w:tc>
        <w:tc>
          <w:tcPr>
            <w:tcW w:w="1086" w:type="dxa"/>
          </w:tcPr>
          <w:p w14:paraId="211956DA" w14:textId="497B80A4" w:rsidR="008A2BE2" w:rsidRPr="008A2BE2" w:rsidRDefault="008A2BE2" w:rsidP="008A2BE2">
            <w:pPr>
              <w:rPr>
                <w:rFonts w:cs="Arial"/>
              </w:rPr>
            </w:pPr>
            <w:r w:rsidRPr="008A2BE2">
              <w:rPr>
                <w:rFonts w:cs="Arial"/>
              </w:rPr>
              <w:t>153</w:t>
            </w:r>
            <w:r w:rsidR="0082118E">
              <w:rPr>
                <w:rFonts w:cs="Arial"/>
              </w:rPr>
              <w:t>5</w:t>
            </w:r>
            <w:r w:rsidRPr="008A2BE2">
              <w:rPr>
                <w:rFonts w:cs="Arial"/>
              </w:rPr>
              <w:tab/>
            </w:r>
          </w:p>
        </w:tc>
        <w:tc>
          <w:tcPr>
            <w:tcW w:w="1086" w:type="dxa"/>
          </w:tcPr>
          <w:p w14:paraId="6425AD14" w14:textId="3208720B" w:rsidR="008A2BE2" w:rsidRPr="008A2BE2" w:rsidRDefault="008A2BE2" w:rsidP="008A2BE2">
            <w:pPr>
              <w:rPr>
                <w:rFonts w:cs="Arial"/>
              </w:rPr>
            </w:pPr>
            <w:r w:rsidRPr="008A2BE2">
              <w:rPr>
                <w:rFonts w:cs="Arial"/>
              </w:rPr>
              <w:t>£</w:t>
            </w:r>
            <w:r w:rsidR="0082118E">
              <w:rPr>
                <w:rFonts w:cs="Arial"/>
              </w:rPr>
              <w:t>900</w:t>
            </w:r>
          </w:p>
        </w:tc>
        <w:tc>
          <w:tcPr>
            <w:tcW w:w="2044" w:type="dxa"/>
          </w:tcPr>
          <w:p w14:paraId="146DC7D6" w14:textId="3BD58A72" w:rsidR="008A2BE2" w:rsidRPr="008A2BE2" w:rsidRDefault="008A2BE2" w:rsidP="008A2BE2">
            <w:pPr>
              <w:rPr>
                <w:rFonts w:cs="Arial"/>
              </w:rPr>
            </w:pPr>
            <w:r w:rsidRPr="008A2BE2">
              <w:rPr>
                <w:rFonts w:cs="Arial"/>
              </w:rPr>
              <w:t xml:space="preserve">Glebe lease solicitor </w:t>
            </w:r>
            <w:r w:rsidR="0082118E">
              <w:rPr>
                <w:rFonts w:cs="Arial"/>
              </w:rPr>
              <w:t xml:space="preserve">– surveyor’s </w:t>
            </w:r>
            <w:r w:rsidRPr="008A2BE2">
              <w:rPr>
                <w:rFonts w:cs="Arial"/>
              </w:rPr>
              <w:t xml:space="preserve">fees </w:t>
            </w:r>
          </w:p>
        </w:tc>
        <w:tc>
          <w:tcPr>
            <w:tcW w:w="950" w:type="dxa"/>
          </w:tcPr>
          <w:p w14:paraId="529821FA" w14:textId="143A22DF" w:rsidR="008A2BE2" w:rsidRPr="008A2BE2" w:rsidRDefault="00815F07" w:rsidP="008A2BE2">
            <w:pPr>
              <w:rPr>
                <w:rFonts w:cs="Arial"/>
              </w:rPr>
            </w:pPr>
            <w:r>
              <w:rPr>
                <w:rFonts w:cs="Arial"/>
              </w:rPr>
              <w:t>PC/</w:t>
            </w:r>
            <w:r w:rsidR="0082118E">
              <w:rPr>
                <w:rFonts w:cs="Arial"/>
              </w:rPr>
              <w:t>AC</w:t>
            </w:r>
          </w:p>
        </w:tc>
        <w:tc>
          <w:tcPr>
            <w:tcW w:w="2777" w:type="dxa"/>
          </w:tcPr>
          <w:p w14:paraId="315C475E" w14:textId="6252E714" w:rsidR="008A2BE2" w:rsidRPr="008A2BE2" w:rsidRDefault="008A2BE2" w:rsidP="008A2BE2">
            <w:pPr>
              <w:rPr>
                <w:rFonts w:cs="Arial"/>
              </w:rPr>
            </w:pPr>
            <w:proofErr w:type="gramStart"/>
            <w:r w:rsidRPr="008A2BE2">
              <w:rPr>
                <w:rFonts w:cs="Arial"/>
              </w:rPr>
              <w:t>Unexpected  -</w:t>
            </w:r>
            <w:proofErr w:type="gramEnd"/>
            <w:r w:rsidRPr="008A2BE2">
              <w:rPr>
                <w:rFonts w:cs="Arial"/>
              </w:rPr>
              <w:t xml:space="preserve"> Not in Budget. To Be held at solicitors on </w:t>
            </w:r>
            <w:r w:rsidR="00E12903">
              <w:rPr>
                <w:rFonts w:cs="Arial"/>
              </w:rPr>
              <w:t>a</w:t>
            </w:r>
            <w:r w:rsidRPr="008A2BE2">
              <w:rPr>
                <w:rFonts w:cs="Arial"/>
              </w:rPr>
              <w:t>ccount.</w:t>
            </w:r>
          </w:p>
        </w:tc>
      </w:tr>
      <w:tr w:rsidR="0082118E" w:rsidRPr="008A2BE2" w14:paraId="2499B07D" w14:textId="77777777" w:rsidTr="001E1BED">
        <w:tc>
          <w:tcPr>
            <w:tcW w:w="1073" w:type="dxa"/>
          </w:tcPr>
          <w:p w14:paraId="1493AB19" w14:textId="704559CD" w:rsidR="0082118E" w:rsidRDefault="0082118E" w:rsidP="008A2BE2">
            <w:pPr>
              <w:rPr>
                <w:rFonts w:cs="Arial"/>
              </w:rPr>
            </w:pPr>
            <w:r>
              <w:rPr>
                <w:rFonts w:cs="Arial"/>
              </w:rPr>
              <w:t>21.09.21</w:t>
            </w:r>
          </w:p>
        </w:tc>
        <w:tc>
          <w:tcPr>
            <w:tcW w:w="1086" w:type="dxa"/>
          </w:tcPr>
          <w:p w14:paraId="0017A33F" w14:textId="5181C459" w:rsidR="0082118E" w:rsidRPr="008A2BE2" w:rsidRDefault="0082118E" w:rsidP="008A2BE2">
            <w:pPr>
              <w:rPr>
                <w:rFonts w:cs="Arial"/>
              </w:rPr>
            </w:pPr>
            <w:r>
              <w:rPr>
                <w:rFonts w:cs="Arial"/>
              </w:rPr>
              <w:t>1536</w:t>
            </w:r>
          </w:p>
        </w:tc>
        <w:tc>
          <w:tcPr>
            <w:tcW w:w="1086" w:type="dxa"/>
          </w:tcPr>
          <w:p w14:paraId="25DE4E1A" w14:textId="171EB7A4" w:rsidR="0082118E" w:rsidRPr="008A2BE2" w:rsidRDefault="0082118E" w:rsidP="008A2BE2">
            <w:pPr>
              <w:rPr>
                <w:rFonts w:cs="Arial"/>
              </w:rPr>
            </w:pPr>
            <w:r>
              <w:rPr>
                <w:rFonts w:cs="Arial"/>
              </w:rPr>
              <w:t>£36</w:t>
            </w:r>
          </w:p>
        </w:tc>
        <w:tc>
          <w:tcPr>
            <w:tcW w:w="2044" w:type="dxa"/>
          </w:tcPr>
          <w:p w14:paraId="5C670759" w14:textId="1D842A8A" w:rsidR="0082118E" w:rsidRPr="008A2BE2" w:rsidRDefault="0082118E" w:rsidP="008A2BE2">
            <w:pPr>
              <w:rPr>
                <w:rFonts w:cs="Arial"/>
              </w:rPr>
            </w:pPr>
            <w:r w:rsidRPr="008A2BE2">
              <w:rPr>
                <w:rFonts w:cs="Arial"/>
              </w:rPr>
              <w:t>Glebe lease solicitor</w:t>
            </w:r>
          </w:p>
        </w:tc>
        <w:tc>
          <w:tcPr>
            <w:tcW w:w="950" w:type="dxa"/>
          </w:tcPr>
          <w:p w14:paraId="7791C8E1" w14:textId="11830318" w:rsidR="0082118E" w:rsidRDefault="0082118E" w:rsidP="008A2BE2">
            <w:pPr>
              <w:rPr>
                <w:rFonts w:cs="Arial"/>
              </w:rPr>
            </w:pPr>
            <w:r>
              <w:rPr>
                <w:rFonts w:cs="Arial"/>
              </w:rPr>
              <w:t>PC/AC</w:t>
            </w:r>
          </w:p>
        </w:tc>
        <w:tc>
          <w:tcPr>
            <w:tcW w:w="2777" w:type="dxa"/>
          </w:tcPr>
          <w:p w14:paraId="2ED460FE" w14:textId="56CF996B" w:rsidR="0082118E" w:rsidRPr="008A2BE2" w:rsidRDefault="0082118E" w:rsidP="008A2BE2">
            <w:pPr>
              <w:rPr>
                <w:rFonts w:cs="Arial"/>
              </w:rPr>
            </w:pPr>
            <w:r>
              <w:rPr>
                <w:rFonts w:cs="Arial"/>
              </w:rPr>
              <w:t>As above</w:t>
            </w:r>
          </w:p>
        </w:tc>
      </w:tr>
      <w:tr w:rsidR="0082118E" w:rsidRPr="008A2BE2" w14:paraId="28C67475" w14:textId="77777777" w:rsidTr="001E1BED">
        <w:tc>
          <w:tcPr>
            <w:tcW w:w="1073" w:type="dxa"/>
          </w:tcPr>
          <w:p w14:paraId="19F3AA0F" w14:textId="7DEA5ED0" w:rsidR="0082118E" w:rsidRDefault="0082118E" w:rsidP="008A2BE2">
            <w:pPr>
              <w:rPr>
                <w:rFonts w:cs="Arial"/>
              </w:rPr>
            </w:pPr>
            <w:r>
              <w:rPr>
                <w:rFonts w:cs="Arial"/>
              </w:rPr>
              <w:t>14.10.21</w:t>
            </w:r>
          </w:p>
        </w:tc>
        <w:tc>
          <w:tcPr>
            <w:tcW w:w="1086" w:type="dxa"/>
          </w:tcPr>
          <w:p w14:paraId="33CFBA65" w14:textId="2328597E" w:rsidR="0082118E" w:rsidRDefault="0082118E" w:rsidP="008A2BE2">
            <w:pPr>
              <w:rPr>
                <w:rFonts w:cs="Arial"/>
              </w:rPr>
            </w:pPr>
            <w:r>
              <w:rPr>
                <w:rFonts w:cs="Arial"/>
              </w:rPr>
              <w:t>1537</w:t>
            </w:r>
          </w:p>
        </w:tc>
        <w:tc>
          <w:tcPr>
            <w:tcW w:w="1086" w:type="dxa"/>
          </w:tcPr>
          <w:p w14:paraId="432E9054" w14:textId="00051BFE" w:rsidR="0082118E" w:rsidRDefault="0082118E" w:rsidP="008A2BE2">
            <w:pPr>
              <w:rPr>
                <w:rFonts w:cs="Arial"/>
              </w:rPr>
            </w:pPr>
            <w:r>
              <w:rPr>
                <w:rFonts w:cs="Arial"/>
              </w:rPr>
              <w:t>£40</w:t>
            </w:r>
          </w:p>
        </w:tc>
        <w:tc>
          <w:tcPr>
            <w:tcW w:w="2044" w:type="dxa"/>
          </w:tcPr>
          <w:p w14:paraId="6C63C5F9" w14:textId="41DCDCB2" w:rsidR="0082118E" w:rsidRPr="008A2BE2" w:rsidRDefault="0082118E" w:rsidP="008A2BE2">
            <w:pPr>
              <w:rPr>
                <w:rFonts w:cs="Arial"/>
              </w:rPr>
            </w:pPr>
            <w:r>
              <w:rPr>
                <w:rFonts w:cs="Arial"/>
              </w:rPr>
              <w:t>CPRE annual subs</w:t>
            </w:r>
          </w:p>
        </w:tc>
        <w:tc>
          <w:tcPr>
            <w:tcW w:w="950" w:type="dxa"/>
          </w:tcPr>
          <w:p w14:paraId="4AAECB08" w14:textId="568A504A" w:rsidR="0082118E" w:rsidRDefault="0082118E" w:rsidP="008A2BE2">
            <w:pPr>
              <w:rPr>
                <w:rFonts w:cs="Arial"/>
              </w:rPr>
            </w:pPr>
            <w:r>
              <w:rPr>
                <w:rFonts w:cs="Arial"/>
              </w:rPr>
              <w:t>PC/MS</w:t>
            </w:r>
          </w:p>
        </w:tc>
        <w:tc>
          <w:tcPr>
            <w:tcW w:w="2777" w:type="dxa"/>
          </w:tcPr>
          <w:p w14:paraId="2EAFC933" w14:textId="62A715C2" w:rsidR="0082118E" w:rsidRDefault="0082118E" w:rsidP="008A2BE2">
            <w:pPr>
              <w:rPr>
                <w:rFonts w:cs="Arial"/>
              </w:rPr>
            </w:pPr>
            <w:r>
              <w:rPr>
                <w:rFonts w:cs="Arial"/>
              </w:rPr>
              <w:t>In the budget</w:t>
            </w:r>
          </w:p>
        </w:tc>
      </w:tr>
      <w:tr w:rsidR="0082118E" w:rsidRPr="008A2BE2" w14:paraId="048A5058" w14:textId="77777777" w:rsidTr="001E1BED">
        <w:tc>
          <w:tcPr>
            <w:tcW w:w="1073" w:type="dxa"/>
          </w:tcPr>
          <w:p w14:paraId="58938A6B" w14:textId="10CE1ECA" w:rsidR="0082118E" w:rsidRDefault="0082118E" w:rsidP="008A2BE2">
            <w:pPr>
              <w:rPr>
                <w:rFonts w:cs="Arial"/>
              </w:rPr>
            </w:pPr>
            <w:r>
              <w:rPr>
                <w:rFonts w:cs="Arial"/>
              </w:rPr>
              <w:t>14.10.21</w:t>
            </w:r>
          </w:p>
        </w:tc>
        <w:tc>
          <w:tcPr>
            <w:tcW w:w="1086" w:type="dxa"/>
          </w:tcPr>
          <w:p w14:paraId="2F3210DA" w14:textId="514DB6B5" w:rsidR="0082118E" w:rsidRDefault="0082118E" w:rsidP="008A2BE2">
            <w:pPr>
              <w:rPr>
                <w:rFonts w:cs="Arial"/>
              </w:rPr>
            </w:pPr>
            <w:r>
              <w:rPr>
                <w:rFonts w:cs="Arial"/>
              </w:rPr>
              <w:t>1538</w:t>
            </w:r>
          </w:p>
        </w:tc>
        <w:tc>
          <w:tcPr>
            <w:tcW w:w="1086" w:type="dxa"/>
          </w:tcPr>
          <w:p w14:paraId="2EBD36D7" w14:textId="3A310D4E" w:rsidR="0082118E" w:rsidRDefault="0082118E" w:rsidP="008A2BE2">
            <w:pPr>
              <w:rPr>
                <w:rFonts w:cs="Arial"/>
              </w:rPr>
            </w:pPr>
            <w:r>
              <w:rPr>
                <w:rFonts w:cs="Arial"/>
              </w:rPr>
              <w:t>£359.60</w:t>
            </w:r>
          </w:p>
        </w:tc>
        <w:tc>
          <w:tcPr>
            <w:tcW w:w="2044" w:type="dxa"/>
          </w:tcPr>
          <w:p w14:paraId="2BEDA010" w14:textId="1CE099DC" w:rsidR="0082118E" w:rsidRPr="008A2BE2" w:rsidRDefault="0082118E" w:rsidP="008A2BE2">
            <w:pPr>
              <w:rPr>
                <w:rFonts w:cs="Arial"/>
              </w:rPr>
            </w:pPr>
            <w:r>
              <w:rPr>
                <w:rFonts w:cs="Arial"/>
              </w:rPr>
              <w:t>Clerk salary</w:t>
            </w:r>
          </w:p>
        </w:tc>
        <w:tc>
          <w:tcPr>
            <w:tcW w:w="950" w:type="dxa"/>
          </w:tcPr>
          <w:p w14:paraId="56224401" w14:textId="7A882656" w:rsidR="0082118E" w:rsidRDefault="0082118E" w:rsidP="008A2BE2">
            <w:pPr>
              <w:rPr>
                <w:rFonts w:cs="Arial"/>
              </w:rPr>
            </w:pPr>
            <w:r>
              <w:rPr>
                <w:rFonts w:cs="Arial"/>
              </w:rPr>
              <w:t>PC/MS</w:t>
            </w:r>
          </w:p>
        </w:tc>
        <w:tc>
          <w:tcPr>
            <w:tcW w:w="2777" w:type="dxa"/>
          </w:tcPr>
          <w:p w14:paraId="7B97AB0F" w14:textId="7991400E" w:rsidR="0082118E" w:rsidRDefault="0082118E" w:rsidP="008A2BE2">
            <w:pPr>
              <w:rPr>
                <w:rFonts w:cs="Arial"/>
              </w:rPr>
            </w:pPr>
            <w:r>
              <w:rPr>
                <w:rFonts w:cs="Arial"/>
              </w:rPr>
              <w:t>On Track</w:t>
            </w:r>
          </w:p>
        </w:tc>
      </w:tr>
      <w:tr w:rsidR="0082118E" w:rsidRPr="008A2BE2" w14:paraId="72ACA37D" w14:textId="77777777" w:rsidTr="001E1BED">
        <w:tc>
          <w:tcPr>
            <w:tcW w:w="1073" w:type="dxa"/>
          </w:tcPr>
          <w:p w14:paraId="7E4D75CA" w14:textId="4B31CA1A" w:rsidR="0082118E" w:rsidRDefault="0082118E" w:rsidP="008A2BE2">
            <w:pPr>
              <w:rPr>
                <w:rFonts w:cs="Arial"/>
              </w:rPr>
            </w:pPr>
            <w:r>
              <w:rPr>
                <w:rFonts w:cs="Arial"/>
              </w:rPr>
              <w:t>14.10.21</w:t>
            </w:r>
          </w:p>
        </w:tc>
        <w:tc>
          <w:tcPr>
            <w:tcW w:w="1086" w:type="dxa"/>
          </w:tcPr>
          <w:p w14:paraId="7CACC023" w14:textId="047B4422" w:rsidR="0082118E" w:rsidRDefault="0082118E" w:rsidP="008A2BE2">
            <w:pPr>
              <w:rPr>
                <w:rFonts w:cs="Arial"/>
              </w:rPr>
            </w:pPr>
            <w:r>
              <w:rPr>
                <w:rFonts w:cs="Arial"/>
              </w:rPr>
              <w:t>1539</w:t>
            </w:r>
          </w:p>
        </w:tc>
        <w:tc>
          <w:tcPr>
            <w:tcW w:w="1086" w:type="dxa"/>
          </w:tcPr>
          <w:p w14:paraId="0A54055D" w14:textId="501DB1ED" w:rsidR="0082118E" w:rsidRDefault="0082118E" w:rsidP="008A2BE2">
            <w:pPr>
              <w:rPr>
                <w:rFonts w:cs="Arial"/>
              </w:rPr>
            </w:pPr>
            <w:r>
              <w:rPr>
                <w:rFonts w:cs="Arial"/>
              </w:rPr>
              <w:t>£149.71</w:t>
            </w:r>
          </w:p>
        </w:tc>
        <w:tc>
          <w:tcPr>
            <w:tcW w:w="2044" w:type="dxa"/>
          </w:tcPr>
          <w:p w14:paraId="545E83FF" w14:textId="1A6E1F8A" w:rsidR="0082118E" w:rsidRPr="008A2BE2" w:rsidRDefault="0082118E" w:rsidP="008A2BE2">
            <w:pPr>
              <w:rPr>
                <w:rFonts w:cs="Arial"/>
              </w:rPr>
            </w:pPr>
            <w:r>
              <w:rPr>
                <w:rFonts w:cs="Arial"/>
              </w:rPr>
              <w:t>Sweeper salary</w:t>
            </w:r>
          </w:p>
        </w:tc>
        <w:tc>
          <w:tcPr>
            <w:tcW w:w="950" w:type="dxa"/>
          </w:tcPr>
          <w:p w14:paraId="48FAA4DA" w14:textId="17A2B4FE" w:rsidR="0082118E" w:rsidRDefault="0082118E" w:rsidP="008A2BE2">
            <w:pPr>
              <w:rPr>
                <w:rFonts w:cs="Arial"/>
              </w:rPr>
            </w:pPr>
            <w:r>
              <w:rPr>
                <w:rFonts w:cs="Arial"/>
              </w:rPr>
              <w:t>PC/MS</w:t>
            </w:r>
          </w:p>
        </w:tc>
        <w:tc>
          <w:tcPr>
            <w:tcW w:w="2777" w:type="dxa"/>
          </w:tcPr>
          <w:p w14:paraId="52932985" w14:textId="687A0714" w:rsidR="0082118E" w:rsidRDefault="0082118E" w:rsidP="008A2BE2">
            <w:pPr>
              <w:rPr>
                <w:rFonts w:cs="Arial"/>
              </w:rPr>
            </w:pPr>
            <w:r>
              <w:rPr>
                <w:rFonts w:cs="Arial"/>
              </w:rPr>
              <w:t>On Track</w:t>
            </w:r>
          </w:p>
        </w:tc>
      </w:tr>
      <w:tr w:rsidR="008A2BE2" w:rsidRPr="008A2BE2" w14:paraId="52E3CCB1" w14:textId="77777777" w:rsidTr="001E1BED">
        <w:tc>
          <w:tcPr>
            <w:tcW w:w="1073" w:type="dxa"/>
          </w:tcPr>
          <w:p w14:paraId="4B9F8CC0" w14:textId="2EF75589" w:rsidR="008A2BE2" w:rsidRPr="008A2BE2" w:rsidRDefault="0082118E" w:rsidP="008A2BE2">
            <w:r>
              <w:rPr>
                <w:rFonts w:cs="Arial"/>
              </w:rPr>
              <w:t>14.10</w:t>
            </w:r>
            <w:r w:rsidR="008A2BE2" w:rsidRPr="008A2BE2">
              <w:rPr>
                <w:rFonts w:cs="Arial"/>
              </w:rPr>
              <w:t>.21</w:t>
            </w:r>
          </w:p>
        </w:tc>
        <w:tc>
          <w:tcPr>
            <w:tcW w:w="1086" w:type="dxa"/>
          </w:tcPr>
          <w:p w14:paraId="42E776DE" w14:textId="15267736" w:rsidR="008A2BE2" w:rsidRPr="008A2BE2" w:rsidRDefault="008A2BE2" w:rsidP="008A2BE2">
            <w:pPr>
              <w:rPr>
                <w:rFonts w:cs="Arial"/>
              </w:rPr>
            </w:pPr>
            <w:r w:rsidRPr="008A2BE2">
              <w:rPr>
                <w:rFonts w:cs="Arial"/>
              </w:rPr>
              <w:t>15</w:t>
            </w:r>
            <w:r w:rsidR="0082118E">
              <w:rPr>
                <w:rFonts w:cs="Arial"/>
              </w:rPr>
              <w:t>40</w:t>
            </w:r>
          </w:p>
        </w:tc>
        <w:tc>
          <w:tcPr>
            <w:tcW w:w="1086" w:type="dxa"/>
          </w:tcPr>
          <w:p w14:paraId="44C809AD" w14:textId="575DC9F6" w:rsidR="008A2BE2" w:rsidRPr="008A2BE2" w:rsidRDefault="008A2BE2" w:rsidP="008A2BE2">
            <w:pPr>
              <w:rPr>
                <w:rFonts w:cs="Arial"/>
              </w:rPr>
            </w:pPr>
            <w:r w:rsidRPr="008A2BE2">
              <w:rPr>
                <w:rFonts w:cs="Arial"/>
              </w:rPr>
              <w:t>£</w:t>
            </w:r>
            <w:r w:rsidR="0082118E">
              <w:rPr>
                <w:rFonts w:cs="Arial"/>
              </w:rPr>
              <w:t>120</w:t>
            </w:r>
          </w:p>
        </w:tc>
        <w:tc>
          <w:tcPr>
            <w:tcW w:w="2044" w:type="dxa"/>
          </w:tcPr>
          <w:p w14:paraId="49280252" w14:textId="3A135E19" w:rsidR="008A2BE2" w:rsidRPr="008A2BE2" w:rsidRDefault="008A2BE2" w:rsidP="008A2BE2">
            <w:pPr>
              <w:rPr>
                <w:rFonts w:cs="Arial"/>
              </w:rPr>
            </w:pPr>
            <w:r w:rsidRPr="008A2BE2">
              <w:rPr>
                <w:rFonts w:cs="Arial"/>
              </w:rPr>
              <w:t xml:space="preserve">West Country </w:t>
            </w:r>
            <w:proofErr w:type="spellStart"/>
            <w:r w:rsidRPr="008A2BE2">
              <w:rPr>
                <w:rFonts w:cs="Arial"/>
              </w:rPr>
              <w:t>Groundcare</w:t>
            </w:r>
            <w:proofErr w:type="spellEnd"/>
            <w:r w:rsidRPr="008A2BE2">
              <w:rPr>
                <w:rFonts w:cs="Arial"/>
              </w:rPr>
              <w:t xml:space="preserve"> </w:t>
            </w:r>
            <w:r w:rsidR="0082118E">
              <w:rPr>
                <w:rFonts w:cs="Arial"/>
              </w:rPr>
              <w:t>Sep</w:t>
            </w:r>
            <w:r w:rsidRPr="008A2BE2">
              <w:rPr>
                <w:rFonts w:cs="Arial"/>
              </w:rPr>
              <w:t xml:space="preserve"> cut</w:t>
            </w:r>
          </w:p>
        </w:tc>
        <w:tc>
          <w:tcPr>
            <w:tcW w:w="950" w:type="dxa"/>
          </w:tcPr>
          <w:p w14:paraId="1EEDE0C7" w14:textId="4169A1A7" w:rsidR="008A2BE2" w:rsidRPr="008A2BE2" w:rsidRDefault="00815F07" w:rsidP="008A2BE2">
            <w:pPr>
              <w:rPr>
                <w:rFonts w:cs="Arial"/>
              </w:rPr>
            </w:pPr>
            <w:r>
              <w:rPr>
                <w:rFonts w:cs="Arial"/>
              </w:rPr>
              <w:t>PC/MS</w:t>
            </w:r>
          </w:p>
        </w:tc>
        <w:tc>
          <w:tcPr>
            <w:tcW w:w="2777" w:type="dxa"/>
          </w:tcPr>
          <w:p w14:paraId="26D4F5BB" w14:textId="77777777" w:rsidR="008A2BE2" w:rsidRPr="008A2BE2" w:rsidRDefault="008A2BE2" w:rsidP="008A2BE2">
            <w:pPr>
              <w:rPr>
                <w:rFonts w:cs="Arial"/>
              </w:rPr>
            </w:pPr>
            <w:r w:rsidRPr="008A2BE2">
              <w:rPr>
                <w:rFonts w:cs="Arial"/>
              </w:rPr>
              <w:t>On Track</w:t>
            </w:r>
          </w:p>
        </w:tc>
      </w:tr>
      <w:tr w:rsidR="008A2BE2" w:rsidRPr="008A2BE2" w14:paraId="7D95B041" w14:textId="77777777" w:rsidTr="001E1BED">
        <w:tc>
          <w:tcPr>
            <w:tcW w:w="1073" w:type="dxa"/>
          </w:tcPr>
          <w:p w14:paraId="08308044" w14:textId="024FF1AA" w:rsidR="008A2BE2" w:rsidRPr="008A2BE2" w:rsidRDefault="0082118E" w:rsidP="008A2BE2">
            <w:r>
              <w:rPr>
                <w:rFonts w:cs="Arial"/>
              </w:rPr>
              <w:t>14.10</w:t>
            </w:r>
            <w:r w:rsidRPr="008A2BE2">
              <w:rPr>
                <w:rFonts w:cs="Arial"/>
              </w:rPr>
              <w:t>.21</w:t>
            </w:r>
          </w:p>
        </w:tc>
        <w:tc>
          <w:tcPr>
            <w:tcW w:w="1086" w:type="dxa"/>
          </w:tcPr>
          <w:p w14:paraId="47B55BA3" w14:textId="7CE5244E" w:rsidR="008A2BE2" w:rsidRPr="008A2BE2" w:rsidRDefault="008A2BE2" w:rsidP="008A2BE2">
            <w:pPr>
              <w:rPr>
                <w:rFonts w:cs="Arial"/>
              </w:rPr>
            </w:pPr>
            <w:r w:rsidRPr="008A2BE2">
              <w:rPr>
                <w:rFonts w:cs="Arial"/>
              </w:rPr>
              <w:t>15</w:t>
            </w:r>
            <w:r w:rsidR="0082118E">
              <w:rPr>
                <w:rFonts w:cs="Arial"/>
              </w:rPr>
              <w:t>41</w:t>
            </w:r>
          </w:p>
        </w:tc>
        <w:tc>
          <w:tcPr>
            <w:tcW w:w="1086" w:type="dxa"/>
          </w:tcPr>
          <w:p w14:paraId="13895921" w14:textId="13EE925F" w:rsidR="008A2BE2" w:rsidRPr="008A2BE2" w:rsidRDefault="008A2BE2" w:rsidP="008A2BE2">
            <w:pPr>
              <w:rPr>
                <w:rFonts w:cs="Arial"/>
              </w:rPr>
            </w:pPr>
            <w:r w:rsidRPr="008A2BE2">
              <w:rPr>
                <w:rFonts w:cs="Arial"/>
              </w:rPr>
              <w:t>£</w:t>
            </w:r>
            <w:r w:rsidR="0082118E">
              <w:rPr>
                <w:rFonts w:cs="Arial"/>
              </w:rPr>
              <w:t>143.88</w:t>
            </w:r>
          </w:p>
        </w:tc>
        <w:tc>
          <w:tcPr>
            <w:tcW w:w="2044" w:type="dxa"/>
          </w:tcPr>
          <w:p w14:paraId="172D0375" w14:textId="1EC81F56" w:rsidR="008A2BE2" w:rsidRPr="008A2BE2" w:rsidRDefault="0082118E" w:rsidP="008A2BE2">
            <w:pPr>
              <w:rPr>
                <w:rFonts w:cs="Arial"/>
              </w:rPr>
            </w:pPr>
            <w:r>
              <w:rPr>
                <w:rFonts w:cs="Arial"/>
              </w:rPr>
              <w:t>Zoom Annual subs</w:t>
            </w:r>
          </w:p>
        </w:tc>
        <w:tc>
          <w:tcPr>
            <w:tcW w:w="950" w:type="dxa"/>
          </w:tcPr>
          <w:p w14:paraId="34EA6962" w14:textId="371F7266" w:rsidR="008A2BE2" w:rsidRPr="008A2BE2" w:rsidRDefault="00815F07" w:rsidP="008A2BE2">
            <w:pPr>
              <w:rPr>
                <w:rFonts w:cs="Arial"/>
              </w:rPr>
            </w:pPr>
            <w:r>
              <w:rPr>
                <w:rFonts w:cs="Arial"/>
              </w:rPr>
              <w:t>MS</w:t>
            </w:r>
            <w:r w:rsidR="0082118E">
              <w:rPr>
                <w:rFonts w:cs="Arial"/>
              </w:rPr>
              <w:t>/AC</w:t>
            </w:r>
          </w:p>
        </w:tc>
        <w:tc>
          <w:tcPr>
            <w:tcW w:w="2777" w:type="dxa"/>
          </w:tcPr>
          <w:p w14:paraId="1FD9B230" w14:textId="52B33957" w:rsidR="008A2BE2" w:rsidRPr="008A2BE2" w:rsidRDefault="0082118E" w:rsidP="008A2BE2">
            <w:pPr>
              <w:rPr>
                <w:rFonts w:cs="Arial"/>
              </w:rPr>
            </w:pPr>
            <w:r>
              <w:rPr>
                <w:rFonts w:cs="Arial"/>
              </w:rPr>
              <w:t>Not budgeted but covered by not having paid for Hall</w:t>
            </w:r>
          </w:p>
        </w:tc>
      </w:tr>
      <w:tr w:rsidR="008A2BE2" w:rsidRPr="008A2BE2" w14:paraId="0695CDA9" w14:textId="77777777" w:rsidTr="001E1BED">
        <w:tc>
          <w:tcPr>
            <w:tcW w:w="1073" w:type="dxa"/>
          </w:tcPr>
          <w:p w14:paraId="72979F20" w14:textId="4C37D43B" w:rsidR="008A2BE2" w:rsidRPr="008A2BE2" w:rsidRDefault="0082118E" w:rsidP="008A2BE2">
            <w:pPr>
              <w:rPr>
                <w:rFonts w:cs="Arial"/>
              </w:rPr>
            </w:pPr>
            <w:r>
              <w:rPr>
                <w:rFonts w:cs="Arial"/>
              </w:rPr>
              <w:t>14.10</w:t>
            </w:r>
            <w:r w:rsidRPr="008A2BE2">
              <w:rPr>
                <w:rFonts w:cs="Arial"/>
              </w:rPr>
              <w:t>.21</w:t>
            </w:r>
          </w:p>
        </w:tc>
        <w:tc>
          <w:tcPr>
            <w:tcW w:w="1086" w:type="dxa"/>
          </w:tcPr>
          <w:p w14:paraId="3DC09605" w14:textId="6C7911FE" w:rsidR="008A2BE2" w:rsidRPr="008A2BE2" w:rsidRDefault="008A2BE2" w:rsidP="008A2BE2">
            <w:pPr>
              <w:rPr>
                <w:rFonts w:cs="Arial"/>
              </w:rPr>
            </w:pPr>
            <w:r w:rsidRPr="008A2BE2">
              <w:rPr>
                <w:rFonts w:cs="Arial"/>
              </w:rPr>
              <w:t>15</w:t>
            </w:r>
            <w:r w:rsidR="0082118E">
              <w:rPr>
                <w:rFonts w:cs="Arial"/>
              </w:rPr>
              <w:t>42</w:t>
            </w:r>
          </w:p>
        </w:tc>
        <w:tc>
          <w:tcPr>
            <w:tcW w:w="1086" w:type="dxa"/>
          </w:tcPr>
          <w:p w14:paraId="20482059" w14:textId="0D9625FB" w:rsidR="008A2BE2" w:rsidRPr="008A2BE2" w:rsidRDefault="008A2BE2" w:rsidP="008A2BE2">
            <w:pPr>
              <w:rPr>
                <w:rFonts w:cs="Arial"/>
              </w:rPr>
            </w:pPr>
            <w:r w:rsidRPr="008A2BE2">
              <w:rPr>
                <w:rFonts w:cs="Arial"/>
              </w:rPr>
              <w:t>£</w:t>
            </w:r>
            <w:r w:rsidR="00922677">
              <w:rPr>
                <w:rFonts w:cs="Arial"/>
              </w:rPr>
              <w:t>241.40</w:t>
            </w:r>
          </w:p>
        </w:tc>
        <w:tc>
          <w:tcPr>
            <w:tcW w:w="2044" w:type="dxa"/>
          </w:tcPr>
          <w:p w14:paraId="0A0DCAB4" w14:textId="6EDA6E4B" w:rsidR="008A2BE2" w:rsidRPr="008A2BE2" w:rsidRDefault="00922677" w:rsidP="008A2BE2">
            <w:pPr>
              <w:rPr>
                <w:rFonts w:cs="Arial"/>
              </w:rPr>
            </w:pPr>
            <w:r>
              <w:rPr>
                <w:rFonts w:cs="Arial"/>
              </w:rPr>
              <w:t>HMRC</w:t>
            </w:r>
          </w:p>
        </w:tc>
        <w:tc>
          <w:tcPr>
            <w:tcW w:w="950" w:type="dxa"/>
          </w:tcPr>
          <w:p w14:paraId="4E262319" w14:textId="58ADC78A" w:rsidR="008A2BE2" w:rsidRPr="008A2BE2" w:rsidRDefault="00815F07" w:rsidP="008A2BE2">
            <w:pPr>
              <w:rPr>
                <w:rFonts w:cs="Arial"/>
              </w:rPr>
            </w:pPr>
            <w:r>
              <w:rPr>
                <w:rFonts w:cs="Arial"/>
              </w:rPr>
              <w:t>PC/MS</w:t>
            </w:r>
          </w:p>
        </w:tc>
        <w:tc>
          <w:tcPr>
            <w:tcW w:w="2777" w:type="dxa"/>
          </w:tcPr>
          <w:p w14:paraId="281D4967" w14:textId="77777777" w:rsidR="008A2BE2" w:rsidRPr="008A2BE2" w:rsidRDefault="008A2BE2" w:rsidP="008A2BE2">
            <w:pPr>
              <w:rPr>
                <w:rFonts w:cs="Arial"/>
              </w:rPr>
            </w:pPr>
            <w:r w:rsidRPr="008A2BE2">
              <w:rPr>
                <w:rFonts w:cs="Arial"/>
              </w:rPr>
              <w:t>On Track</w:t>
            </w:r>
          </w:p>
        </w:tc>
      </w:tr>
    </w:tbl>
    <w:p w14:paraId="6BA04DD3" w14:textId="77777777" w:rsidR="008A2BE2" w:rsidRPr="008A2BE2" w:rsidRDefault="008A2BE2" w:rsidP="008A2BE2">
      <w:pPr>
        <w:ind w:left="720" w:firstLine="720"/>
        <w:jc w:val="right"/>
        <w:rPr>
          <w:rFonts w:ascii="Arial" w:hAnsi="Arial" w:cs="Arial"/>
          <w:b/>
        </w:rPr>
      </w:pPr>
      <w:r w:rsidRPr="008A2BE2">
        <w:rPr>
          <w:rFonts w:ascii="Arial" w:hAnsi="Arial" w:cs="Arial"/>
          <w:b/>
        </w:rPr>
        <w:t xml:space="preserve">     </w:t>
      </w:r>
    </w:p>
    <w:p w14:paraId="59FA8D59" w14:textId="36070B21" w:rsidR="008A2BE2" w:rsidRPr="00EA23F0" w:rsidRDefault="008A2BE2" w:rsidP="008A2BE2">
      <w:pPr>
        <w:rPr>
          <w:rFonts w:cstheme="minorHAnsi"/>
        </w:rPr>
      </w:pPr>
      <w:r w:rsidRPr="00EA23F0">
        <w:rPr>
          <w:rFonts w:cstheme="minorHAnsi"/>
        </w:rPr>
        <w:t>The Bank’s statements report the following balances:</w:t>
      </w:r>
    </w:p>
    <w:p w14:paraId="7C0D651F" w14:textId="315ED444" w:rsidR="008A2BE2" w:rsidRPr="00EA23F0" w:rsidRDefault="008A2BE2" w:rsidP="008A2BE2">
      <w:pPr>
        <w:numPr>
          <w:ilvl w:val="0"/>
          <w:numId w:val="2"/>
        </w:numPr>
        <w:contextualSpacing/>
        <w:rPr>
          <w:rFonts w:cstheme="minorHAnsi"/>
        </w:rPr>
      </w:pPr>
      <w:r w:rsidRPr="00EA23F0">
        <w:rPr>
          <w:rFonts w:cstheme="minorHAnsi"/>
        </w:rPr>
        <w:lastRenderedPageBreak/>
        <w:t xml:space="preserve">Current Account at 3.08.21 </w:t>
      </w:r>
      <w:r w:rsidRPr="00EA23F0">
        <w:rPr>
          <w:rFonts w:cstheme="minorHAnsi"/>
        </w:rPr>
        <w:tab/>
        <w:t xml:space="preserve">£ </w:t>
      </w:r>
      <w:r w:rsidRPr="00EA23F0">
        <w:rPr>
          <w:rFonts w:cstheme="minorHAnsi"/>
          <w:color w:val="000000" w:themeColor="text1"/>
        </w:rPr>
        <w:t>1</w:t>
      </w:r>
      <w:r w:rsidR="00922677" w:rsidRPr="00EA23F0">
        <w:rPr>
          <w:rFonts w:cstheme="minorHAnsi"/>
          <w:color w:val="000000" w:themeColor="text1"/>
        </w:rPr>
        <w:t>0,904.44</w:t>
      </w:r>
      <w:r w:rsidRPr="00EA23F0">
        <w:rPr>
          <w:rFonts w:cstheme="minorHAnsi"/>
        </w:rPr>
        <w:tab/>
      </w:r>
      <w:r w:rsidRPr="00EA23F0">
        <w:rPr>
          <w:rFonts w:cstheme="minorHAnsi"/>
        </w:rPr>
        <w:tab/>
      </w:r>
    </w:p>
    <w:p w14:paraId="28ED55A4" w14:textId="1558ADF5" w:rsidR="008A2BE2" w:rsidRPr="00EA23F0" w:rsidRDefault="008A2BE2" w:rsidP="008A2BE2">
      <w:pPr>
        <w:ind w:left="720" w:firstLine="720"/>
        <w:contextualSpacing/>
        <w:rPr>
          <w:rFonts w:cstheme="minorHAnsi"/>
        </w:rPr>
      </w:pPr>
      <w:r w:rsidRPr="00EA23F0">
        <w:rPr>
          <w:rFonts w:cstheme="minorHAnsi"/>
        </w:rPr>
        <w:t>(£</w:t>
      </w:r>
      <w:r w:rsidR="00922677" w:rsidRPr="00EA23F0">
        <w:rPr>
          <w:rFonts w:cstheme="minorHAnsi"/>
        </w:rPr>
        <w:t>2624.17</w:t>
      </w:r>
      <w:r w:rsidRPr="00EA23F0">
        <w:rPr>
          <w:rFonts w:cstheme="minorHAnsi"/>
        </w:rPr>
        <w:t xml:space="preserve"> payments unpresented)</w:t>
      </w:r>
    </w:p>
    <w:p w14:paraId="51AF7734" w14:textId="77777777" w:rsidR="00E12903" w:rsidRPr="00EA23F0" w:rsidRDefault="00E12903" w:rsidP="008A2BE2">
      <w:pPr>
        <w:ind w:left="720" w:firstLine="720"/>
        <w:contextualSpacing/>
        <w:rPr>
          <w:rFonts w:cstheme="minorHAnsi"/>
        </w:rPr>
      </w:pPr>
    </w:p>
    <w:p w14:paraId="33FB4653" w14:textId="17194563" w:rsidR="008A2BE2" w:rsidRPr="00EA23F0" w:rsidRDefault="008A2BE2" w:rsidP="008A2BE2">
      <w:pPr>
        <w:numPr>
          <w:ilvl w:val="0"/>
          <w:numId w:val="2"/>
        </w:numPr>
        <w:contextualSpacing/>
        <w:rPr>
          <w:rFonts w:cstheme="minorHAnsi"/>
        </w:rPr>
      </w:pPr>
      <w:r w:rsidRPr="00EA23F0">
        <w:rPr>
          <w:rFonts w:cstheme="minorHAnsi"/>
        </w:rPr>
        <w:t>Business Account at 3</w:t>
      </w:r>
      <w:r w:rsidR="00922677" w:rsidRPr="00EA23F0">
        <w:rPr>
          <w:rFonts w:cstheme="minorHAnsi"/>
        </w:rPr>
        <w:t>0.09</w:t>
      </w:r>
      <w:r w:rsidRPr="00EA23F0">
        <w:rPr>
          <w:rFonts w:cstheme="minorHAnsi"/>
        </w:rPr>
        <w:t>.21</w:t>
      </w:r>
      <w:r w:rsidRPr="00EA23F0">
        <w:rPr>
          <w:rFonts w:cstheme="minorHAnsi"/>
        </w:rPr>
        <w:tab/>
        <w:t>£ 806</w:t>
      </w:r>
      <w:r w:rsidR="00922677" w:rsidRPr="00EA23F0">
        <w:rPr>
          <w:rFonts w:cstheme="minorHAnsi"/>
        </w:rPr>
        <w:t>5</w:t>
      </w:r>
      <w:r w:rsidRPr="00EA23F0">
        <w:rPr>
          <w:rFonts w:cstheme="minorHAnsi"/>
        </w:rPr>
        <w:t>.</w:t>
      </w:r>
      <w:r w:rsidR="00922677" w:rsidRPr="00EA23F0">
        <w:rPr>
          <w:rFonts w:cstheme="minorHAnsi"/>
        </w:rPr>
        <w:t>06</w:t>
      </w:r>
    </w:p>
    <w:p w14:paraId="49C5BE83" w14:textId="77777777" w:rsidR="008A2BE2" w:rsidRPr="00EA23F0" w:rsidRDefault="008A2BE2" w:rsidP="008A2BE2">
      <w:pPr>
        <w:rPr>
          <w:rFonts w:cstheme="minorHAnsi"/>
          <w:b/>
        </w:rPr>
      </w:pPr>
    </w:p>
    <w:p w14:paraId="422A71B2" w14:textId="77777777" w:rsidR="008A2BE2" w:rsidRPr="008A2BE2" w:rsidRDefault="008A2BE2" w:rsidP="008A2BE2">
      <w:pPr>
        <w:rPr>
          <w:rFonts w:ascii="Arial" w:hAnsi="Arial" w:cs="Arial"/>
          <w:b/>
          <w:sz w:val="24"/>
          <w:szCs w:val="24"/>
        </w:rPr>
      </w:pPr>
    </w:p>
    <w:p w14:paraId="715885CA" w14:textId="25E689D0" w:rsidR="008A2BE2" w:rsidRPr="008A2BE2" w:rsidRDefault="008A2BE2" w:rsidP="008A2BE2">
      <w:pPr>
        <w:rPr>
          <w:b/>
          <w:sz w:val="28"/>
          <w:szCs w:val="28"/>
        </w:rPr>
      </w:pPr>
      <w:r w:rsidRPr="008A2BE2">
        <w:rPr>
          <w:rFonts w:ascii="Arial" w:hAnsi="Arial" w:cs="Arial"/>
          <w:b/>
        </w:rPr>
        <w:t xml:space="preserve">Prepared by </w:t>
      </w:r>
      <w:r w:rsidR="00922677">
        <w:rPr>
          <w:rFonts w:ascii="Arial" w:hAnsi="Arial" w:cs="Arial"/>
          <w:b/>
        </w:rPr>
        <w:t>Phil Collins, Chair, with support from Ca</w:t>
      </w:r>
      <w:r w:rsidRPr="008A2BE2">
        <w:rPr>
          <w:rFonts w:ascii="Arial" w:hAnsi="Arial" w:cs="Arial"/>
          <w:b/>
        </w:rPr>
        <w:t xml:space="preserve">therine </w:t>
      </w:r>
      <w:proofErr w:type="gramStart"/>
      <w:r w:rsidRPr="008A2BE2">
        <w:rPr>
          <w:rFonts w:ascii="Arial" w:hAnsi="Arial" w:cs="Arial"/>
          <w:b/>
        </w:rPr>
        <w:t>Parkman ,</w:t>
      </w:r>
      <w:proofErr w:type="gramEnd"/>
      <w:r w:rsidRPr="008A2BE2">
        <w:rPr>
          <w:rFonts w:ascii="Arial" w:hAnsi="Arial" w:cs="Arial"/>
          <w:b/>
        </w:rPr>
        <w:t xml:space="preserve"> Locum Clerk and RFO, on </w:t>
      </w:r>
      <w:r w:rsidR="00922677">
        <w:rPr>
          <w:rFonts w:ascii="Arial" w:hAnsi="Arial" w:cs="Arial"/>
          <w:b/>
        </w:rPr>
        <w:t>14.10</w:t>
      </w:r>
      <w:r w:rsidRPr="008A2BE2">
        <w:rPr>
          <w:rFonts w:ascii="Arial" w:hAnsi="Arial" w:cs="Arial"/>
          <w:b/>
        </w:rPr>
        <w:t>.21</w:t>
      </w:r>
      <w:r w:rsidRPr="008A2BE2">
        <w:rPr>
          <w:rFonts w:ascii="Arial" w:hAnsi="Arial" w:cs="Arial"/>
          <w:b/>
        </w:rPr>
        <w:tab/>
      </w:r>
    </w:p>
    <w:p w14:paraId="05B5B2B5" w14:textId="77777777" w:rsidR="00D105A0" w:rsidRPr="003A3DBC" w:rsidRDefault="00D105A0" w:rsidP="00E12903">
      <w:pPr>
        <w:rPr>
          <w:rFonts w:ascii="Arial" w:hAnsi="Arial" w:cs="Arial"/>
          <w:sz w:val="36"/>
          <w:szCs w:val="36"/>
        </w:rPr>
      </w:pPr>
    </w:p>
    <w:sectPr w:rsidR="00D105A0" w:rsidRPr="003A3DB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9BC2F" w14:textId="77777777" w:rsidR="00694442" w:rsidRDefault="00694442" w:rsidP="0016139E">
      <w:pPr>
        <w:spacing w:after="0" w:line="240" w:lineRule="auto"/>
      </w:pPr>
      <w:r>
        <w:separator/>
      </w:r>
    </w:p>
  </w:endnote>
  <w:endnote w:type="continuationSeparator" w:id="0">
    <w:p w14:paraId="6AF3F793" w14:textId="77777777" w:rsidR="00694442" w:rsidRDefault="00694442" w:rsidP="00161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35FB" w14:textId="77777777" w:rsidR="007F4A3B" w:rsidRDefault="007F4A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175858"/>
      <w:docPartObj>
        <w:docPartGallery w:val="Page Numbers (Bottom of Page)"/>
        <w:docPartUnique/>
      </w:docPartObj>
    </w:sdtPr>
    <w:sdtEndPr>
      <w:rPr>
        <w:noProof/>
      </w:rPr>
    </w:sdtEndPr>
    <w:sdtContent>
      <w:p w14:paraId="12024994" w14:textId="77777777" w:rsidR="007F4A3B" w:rsidRDefault="007F4A3B">
        <w:pPr>
          <w:pStyle w:val="Footer"/>
          <w:jc w:val="right"/>
        </w:pPr>
        <w:r>
          <w:fldChar w:fldCharType="begin"/>
        </w:r>
        <w:r>
          <w:instrText xml:space="preserve"> PAGE   \* MERGEFORMAT </w:instrText>
        </w:r>
        <w:r>
          <w:fldChar w:fldCharType="separate"/>
        </w:r>
        <w:r w:rsidR="00246135">
          <w:rPr>
            <w:noProof/>
          </w:rPr>
          <w:t>4</w:t>
        </w:r>
        <w:r>
          <w:rPr>
            <w:noProof/>
          </w:rPr>
          <w:fldChar w:fldCharType="end"/>
        </w:r>
      </w:p>
    </w:sdtContent>
  </w:sdt>
  <w:p w14:paraId="7CCD5BF9" w14:textId="77777777" w:rsidR="007F4A3B" w:rsidRDefault="007F4A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C199" w14:textId="77777777" w:rsidR="007F4A3B" w:rsidRDefault="007F4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7598A" w14:textId="77777777" w:rsidR="00694442" w:rsidRDefault="00694442" w:rsidP="0016139E">
      <w:pPr>
        <w:spacing w:after="0" w:line="240" w:lineRule="auto"/>
      </w:pPr>
      <w:r>
        <w:separator/>
      </w:r>
    </w:p>
  </w:footnote>
  <w:footnote w:type="continuationSeparator" w:id="0">
    <w:p w14:paraId="1AE45F00" w14:textId="77777777" w:rsidR="00694442" w:rsidRDefault="00694442" w:rsidP="00161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1F70" w14:textId="77777777" w:rsidR="007F4A3B" w:rsidRDefault="007F4A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8623" w14:textId="77777777" w:rsidR="007F4A3B" w:rsidRDefault="007F4A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EE9B" w14:textId="77777777" w:rsidR="007F4A3B" w:rsidRDefault="007F4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6418"/>
    <w:multiLevelType w:val="hybridMultilevel"/>
    <w:tmpl w:val="502E7D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841D2"/>
    <w:multiLevelType w:val="hybridMultilevel"/>
    <w:tmpl w:val="B58098EE"/>
    <w:lvl w:ilvl="0" w:tplc="A130444E">
      <w:start w:val="1"/>
      <w:numFmt w:val="upp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372DE"/>
    <w:multiLevelType w:val="hybridMultilevel"/>
    <w:tmpl w:val="A432C370"/>
    <w:lvl w:ilvl="0" w:tplc="FB4C5D88">
      <w:start w:val="1"/>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D830049"/>
    <w:multiLevelType w:val="hybridMultilevel"/>
    <w:tmpl w:val="B586678E"/>
    <w:lvl w:ilvl="0" w:tplc="0809000F">
      <w:start w:val="8"/>
      <w:numFmt w:val="decimal"/>
      <w:lvlText w:val="%1."/>
      <w:lvlJc w:val="left"/>
      <w:pPr>
        <w:ind w:left="720" w:hanging="360"/>
      </w:pPr>
      <w:rPr>
        <w:rFonts w:hint="default"/>
      </w:rPr>
    </w:lvl>
    <w:lvl w:ilvl="1" w:tplc="08090019">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646E1"/>
    <w:multiLevelType w:val="hybridMultilevel"/>
    <w:tmpl w:val="A4DAD044"/>
    <w:lvl w:ilvl="0" w:tplc="064496EE">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BA4FA3"/>
    <w:multiLevelType w:val="hybridMultilevel"/>
    <w:tmpl w:val="39BE88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905507"/>
    <w:multiLevelType w:val="hybridMultilevel"/>
    <w:tmpl w:val="C562FA70"/>
    <w:lvl w:ilvl="0" w:tplc="8FA65AE6">
      <w:start w:val="1"/>
      <w:numFmt w:val="decimal"/>
      <w:lvlText w:val="%1."/>
      <w:lvlJc w:val="left"/>
      <w:pPr>
        <w:ind w:left="643" w:hanging="360"/>
      </w:pPr>
    </w:lvl>
    <w:lvl w:ilvl="1" w:tplc="45C27C48">
      <w:start w:val="1"/>
      <w:numFmt w:val="lowerLetter"/>
      <w:lvlText w:val="%2."/>
      <w:lvlJc w:val="left"/>
      <w:pPr>
        <w:ind w:left="1494" w:hanging="360"/>
      </w:pPr>
      <w:rPr>
        <w:rFonts w:ascii="Arial" w:eastAsia="Times New Roman" w:hAnsi="Arial" w:cs="Arial"/>
      </w:rPr>
    </w:lvl>
    <w:lvl w:ilvl="2" w:tplc="0809001B">
      <w:start w:val="1"/>
      <w:numFmt w:val="lowerRoman"/>
      <w:lvlText w:val="%3."/>
      <w:lvlJc w:val="right"/>
      <w:pPr>
        <w:ind w:left="2160" w:hanging="180"/>
      </w:pPr>
    </w:lvl>
    <w:lvl w:ilvl="3" w:tplc="25B4C4AE">
      <w:start w:val="1"/>
      <w:numFmt w:val="decimal"/>
      <w:lvlText w:val="%4)"/>
      <w:lvlJc w:val="left"/>
      <w:pPr>
        <w:ind w:left="2880" w:hanging="360"/>
      </w:pPr>
      <w:rPr>
        <w:rFonts w:hint="default"/>
      </w:rPr>
    </w:lvl>
    <w:lvl w:ilvl="4" w:tplc="56046D92">
      <w:numFmt w:val="bullet"/>
      <w:lvlText w:val="-"/>
      <w:lvlJc w:val="left"/>
      <w:pPr>
        <w:ind w:left="3600" w:hanging="360"/>
      </w:pPr>
      <w:rPr>
        <w:rFonts w:ascii="Arial" w:eastAsia="Times New Roman" w:hAnsi="Arial" w:cs="Arial" w:hint="default"/>
        <w:color w:val="000000"/>
      </w:rPr>
    </w:lvl>
    <w:lvl w:ilvl="5" w:tplc="C3B6B6B0">
      <w:start w:val="4"/>
      <w:numFmt w:val="lowerRoman"/>
      <w:lvlText w:val="(%6)"/>
      <w:lvlJc w:val="left"/>
      <w:pPr>
        <w:ind w:left="4860" w:hanging="720"/>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E03BA0"/>
    <w:multiLevelType w:val="hybridMultilevel"/>
    <w:tmpl w:val="0C8CD1F6"/>
    <w:lvl w:ilvl="0" w:tplc="5C6E85BC">
      <w:start w:val="176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563478"/>
    <w:multiLevelType w:val="hybridMultilevel"/>
    <w:tmpl w:val="229AC7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C825BF9"/>
    <w:multiLevelType w:val="hybridMultilevel"/>
    <w:tmpl w:val="A522AF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A42633"/>
    <w:multiLevelType w:val="hybridMultilevel"/>
    <w:tmpl w:val="72464C9A"/>
    <w:lvl w:ilvl="0" w:tplc="B4129CA8">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99301E"/>
    <w:multiLevelType w:val="hybridMultilevel"/>
    <w:tmpl w:val="0DAC02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AB656B"/>
    <w:multiLevelType w:val="hybridMultilevel"/>
    <w:tmpl w:val="0E58B51A"/>
    <w:lvl w:ilvl="0" w:tplc="F2D67B48">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2E0C54"/>
    <w:multiLevelType w:val="hybridMultilevel"/>
    <w:tmpl w:val="C562FA70"/>
    <w:lvl w:ilvl="0" w:tplc="8FA65AE6">
      <w:start w:val="1"/>
      <w:numFmt w:val="decimal"/>
      <w:lvlText w:val="%1."/>
      <w:lvlJc w:val="left"/>
      <w:pPr>
        <w:ind w:left="643" w:hanging="360"/>
      </w:pPr>
    </w:lvl>
    <w:lvl w:ilvl="1" w:tplc="45C27C48">
      <w:start w:val="1"/>
      <w:numFmt w:val="lowerLetter"/>
      <w:lvlText w:val="%2."/>
      <w:lvlJc w:val="left"/>
      <w:pPr>
        <w:ind w:left="1494" w:hanging="360"/>
      </w:pPr>
      <w:rPr>
        <w:rFonts w:ascii="Arial" w:eastAsia="Times New Roman" w:hAnsi="Arial" w:cs="Arial"/>
      </w:rPr>
    </w:lvl>
    <w:lvl w:ilvl="2" w:tplc="0809001B">
      <w:start w:val="1"/>
      <w:numFmt w:val="lowerRoman"/>
      <w:lvlText w:val="%3."/>
      <w:lvlJc w:val="right"/>
      <w:pPr>
        <w:ind w:left="2160" w:hanging="180"/>
      </w:pPr>
    </w:lvl>
    <w:lvl w:ilvl="3" w:tplc="25B4C4AE">
      <w:start w:val="1"/>
      <w:numFmt w:val="decimal"/>
      <w:lvlText w:val="%4)"/>
      <w:lvlJc w:val="left"/>
      <w:pPr>
        <w:ind w:left="2880" w:hanging="360"/>
      </w:pPr>
      <w:rPr>
        <w:rFonts w:hint="default"/>
      </w:rPr>
    </w:lvl>
    <w:lvl w:ilvl="4" w:tplc="56046D92">
      <w:numFmt w:val="bullet"/>
      <w:lvlText w:val="-"/>
      <w:lvlJc w:val="left"/>
      <w:pPr>
        <w:ind w:left="3600" w:hanging="360"/>
      </w:pPr>
      <w:rPr>
        <w:rFonts w:ascii="Arial" w:eastAsia="Times New Roman" w:hAnsi="Arial" w:cs="Arial" w:hint="default"/>
        <w:color w:val="000000"/>
      </w:rPr>
    </w:lvl>
    <w:lvl w:ilvl="5" w:tplc="C3B6B6B0">
      <w:start w:val="4"/>
      <w:numFmt w:val="lowerRoman"/>
      <w:lvlText w:val="(%6)"/>
      <w:lvlJc w:val="left"/>
      <w:pPr>
        <w:ind w:left="4860" w:hanging="720"/>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6812DA"/>
    <w:multiLevelType w:val="hybridMultilevel"/>
    <w:tmpl w:val="D936A0D0"/>
    <w:lvl w:ilvl="0" w:tplc="CD0E4586">
      <w:start w:val="1"/>
      <w:numFmt w:val="lowerRoman"/>
      <w:lvlText w:val="%1."/>
      <w:lvlJc w:val="right"/>
      <w:pPr>
        <w:ind w:left="216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D51991"/>
    <w:multiLevelType w:val="hybridMultilevel"/>
    <w:tmpl w:val="03485538"/>
    <w:lvl w:ilvl="0" w:tplc="4A60B26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6573DE1"/>
    <w:multiLevelType w:val="hybridMultilevel"/>
    <w:tmpl w:val="4906FB1C"/>
    <w:lvl w:ilvl="0" w:tplc="759A1B8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8A40476"/>
    <w:multiLevelType w:val="hybridMultilevel"/>
    <w:tmpl w:val="AA062832"/>
    <w:lvl w:ilvl="0" w:tplc="F774B61A">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EE16EB"/>
    <w:multiLevelType w:val="hybridMultilevel"/>
    <w:tmpl w:val="C0EA7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CB512B"/>
    <w:multiLevelType w:val="hybridMultilevel"/>
    <w:tmpl w:val="C17C438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BD6D94"/>
    <w:multiLevelType w:val="hybridMultilevel"/>
    <w:tmpl w:val="D3F87936"/>
    <w:lvl w:ilvl="0" w:tplc="0809001B">
      <w:start w:val="1"/>
      <w:numFmt w:val="lowerRoman"/>
      <w:lvlText w:val="%1."/>
      <w:lvlJc w:val="right"/>
      <w:pPr>
        <w:ind w:left="1494"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B836F56"/>
    <w:multiLevelType w:val="hybridMultilevel"/>
    <w:tmpl w:val="B9E89694"/>
    <w:lvl w:ilvl="0" w:tplc="3CFAC4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81524B"/>
    <w:multiLevelType w:val="hybridMultilevel"/>
    <w:tmpl w:val="216E054C"/>
    <w:lvl w:ilvl="0" w:tplc="9EE2E6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97031E"/>
    <w:multiLevelType w:val="hybridMultilevel"/>
    <w:tmpl w:val="71486ECE"/>
    <w:lvl w:ilvl="0" w:tplc="1A94F416">
      <w:start w:val="1"/>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CEC4FBC"/>
    <w:multiLevelType w:val="hybridMultilevel"/>
    <w:tmpl w:val="F83E2DD4"/>
    <w:lvl w:ilvl="0" w:tplc="90D6FCA2">
      <w:start w:val="1"/>
      <w:numFmt w:val="lowerRoman"/>
      <w:lvlText w:val="%1."/>
      <w:lvlJc w:val="right"/>
      <w:pPr>
        <w:ind w:left="1800" w:hanging="360"/>
      </w:pPr>
      <w:rPr>
        <w:rFonts w:asciiTheme="minorHAnsi" w:eastAsiaTheme="minorHAnsi" w:hAnsiTheme="minorHAnsi" w:cstheme="minorBidi"/>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abstractNumId w:val="22"/>
  </w:num>
  <w:num w:numId="2">
    <w:abstractNumId w:val="0"/>
  </w:num>
  <w:num w:numId="3">
    <w:abstractNumId w:val="8"/>
  </w:num>
  <w:num w:numId="4">
    <w:abstractNumId w:val="16"/>
  </w:num>
  <w:num w:numId="5">
    <w:abstractNumId w:val="15"/>
  </w:num>
  <w:num w:numId="6">
    <w:abstractNumId w:val="2"/>
  </w:num>
  <w:num w:numId="7">
    <w:abstractNumId w:val="7"/>
  </w:num>
  <w:num w:numId="8">
    <w:abstractNumId w:val="3"/>
  </w:num>
  <w:num w:numId="9">
    <w:abstractNumId w:val="24"/>
  </w:num>
  <w:num w:numId="10">
    <w:abstractNumId w:val="10"/>
  </w:num>
  <w:num w:numId="11">
    <w:abstractNumId w:val="4"/>
  </w:num>
  <w:num w:numId="12">
    <w:abstractNumId w:val="12"/>
  </w:num>
  <w:num w:numId="13">
    <w:abstractNumId w:val="13"/>
  </w:num>
  <w:num w:numId="14">
    <w:abstractNumId w:val="9"/>
  </w:num>
  <w:num w:numId="15">
    <w:abstractNumId w:val="21"/>
  </w:num>
  <w:num w:numId="16">
    <w:abstractNumId w:val="20"/>
  </w:num>
  <w:num w:numId="17">
    <w:abstractNumId w:val="6"/>
  </w:num>
  <w:num w:numId="18">
    <w:abstractNumId w:val="14"/>
  </w:num>
  <w:num w:numId="19">
    <w:abstractNumId w:val="5"/>
  </w:num>
  <w:num w:numId="20">
    <w:abstractNumId w:val="1"/>
  </w:num>
  <w:num w:numId="21">
    <w:abstractNumId w:val="18"/>
  </w:num>
  <w:num w:numId="22">
    <w:abstractNumId w:val="19"/>
  </w:num>
  <w:num w:numId="23">
    <w:abstractNumId w:val="23"/>
  </w:num>
  <w:num w:numId="24">
    <w:abstractNumId w:val="17"/>
  </w:num>
  <w:num w:numId="2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845"/>
    <w:rsid w:val="000201EF"/>
    <w:rsid w:val="000213B7"/>
    <w:rsid w:val="00025A32"/>
    <w:rsid w:val="00025F43"/>
    <w:rsid w:val="00031866"/>
    <w:rsid w:val="000375F4"/>
    <w:rsid w:val="000413B1"/>
    <w:rsid w:val="00042850"/>
    <w:rsid w:val="0006174D"/>
    <w:rsid w:val="000634F1"/>
    <w:rsid w:val="00080D10"/>
    <w:rsid w:val="000838A4"/>
    <w:rsid w:val="0008551F"/>
    <w:rsid w:val="0009063C"/>
    <w:rsid w:val="000B41DB"/>
    <w:rsid w:val="000B42E5"/>
    <w:rsid w:val="000C28A3"/>
    <w:rsid w:val="000E7554"/>
    <w:rsid w:val="000E7A2A"/>
    <w:rsid w:val="000F6B06"/>
    <w:rsid w:val="001011C4"/>
    <w:rsid w:val="001035DE"/>
    <w:rsid w:val="0010691C"/>
    <w:rsid w:val="00107E9B"/>
    <w:rsid w:val="001322F2"/>
    <w:rsid w:val="00135BDC"/>
    <w:rsid w:val="00143F0B"/>
    <w:rsid w:val="0015043B"/>
    <w:rsid w:val="0016139E"/>
    <w:rsid w:val="00166ACB"/>
    <w:rsid w:val="0016770C"/>
    <w:rsid w:val="00172906"/>
    <w:rsid w:val="0017351E"/>
    <w:rsid w:val="00174634"/>
    <w:rsid w:val="00175AF4"/>
    <w:rsid w:val="00183590"/>
    <w:rsid w:val="00183C96"/>
    <w:rsid w:val="001A0F8A"/>
    <w:rsid w:val="001A2BA9"/>
    <w:rsid w:val="001C27DA"/>
    <w:rsid w:val="001D0A32"/>
    <w:rsid w:val="001E6100"/>
    <w:rsid w:val="001F4E40"/>
    <w:rsid w:val="002023C7"/>
    <w:rsid w:val="00220D2A"/>
    <w:rsid w:val="002234E3"/>
    <w:rsid w:val="0023290A"/>
    <w:rsid w:val="00246135"/>
    <w:rsid w:val="002705B6"/>
    <w:rsid w:val="00274490"/>
    <w:rsid w:val="002803C8"/>
    <w:rsid w:val="002809F3"/>
    <w:rsid w:val="0029056F"/>
    <w:rsid w:val="002B0613"/>
    <w:rsid w:val="002B1FBB"/>
    <w:rsid w:val="002B3891"/>
    <w:rsid w:val="002C16B9"/>
    <w:rsid w:val="002E4AEE"/>
    <w:rsid w:val="002E5BFB"/>
    <w:rsid w:val="002F0A3A"/>
    <w:rsid w:val="003277D5"/>
    <w:rsid w:val="00340C88"/>
    <w:rsid w:val="00343DB5"/>
    <w:rsid w:val="00355D65"/>
    <w:rsid w:val="00357C26"/>
    <w:rsid w:val="0036039B"/>
    <w:rsid w:val="0036203A"/>
    <w:rsid w:val="003628E1"/>
    <w:rsid w:val="003928B6"/>
    <w:rsid w:val="00395765"/>
    <w:rsid w:val="00395D6A"/>
    <w:rsid w:val="00397D10"/>
    <w:rsid w:val="003A1BD3"/>
    <w:rsid w:val="003A3DBC"/>
    <w:rsid w:val="003B259C"/>
    <w:rsid w:val="003B4481"/>
    <w:rsid w:val="003B5297"/>
    <w:rsid w:val="003B63C9"/>
    <w:rsid w:val="003C448F"/>
    <w:rsid w:val="003C661D"/>
    <w:rsid w:val="003D179E"/>
    <w:rsid w:val="003D6952"/>
    <w:rsid w:val="003E258B"/>
    <w:rsid w:val="003E3EBF"/>
    <w:rsid w:val="003E3EE9"/>
    <w:rsid w:val="003F04DC"/>
    <w:rsid w:val="003F2E5C"/>
    <w:rsid w:val="00402432"/>
    <w:rsid w:val="00406091"/>
    <w:rsid w:val="00411C3A"/>
    <w:rsid w:val="004168A2"/>
    <w:rsid w:val="00423D17"/>
    <w:rsid w:val="00435063"/>
    <w:rsid w:val="00436D1C"/>
    <w:rsid w:val="00446E89"/>
    <w:rsid w:val="00450D35"/>
    <w:rsid w:val="00472CB3"/>
    <w:rsid w:val="00476B89"/>
    <w:rsid w:val="00492C16"/>
    <w:rsid w:val="00496FAC"/>
    <w:rsid w:val="004A5C61"/>
    <w:rsid w:val="004A6580"/>
    <w:rsid w:val="004C3B81"/>
    <w:rsid w:val="004C69BB"/>
    <w:rsid w:val="004E4CAF"/>
    <w:rsid w:val="004E73FD"/>
    <w:rsid w:val="004E751D"/>
    <w:rsid w:val="004F0ED5"/>
    <w:rsid w:val="004F5AE6"/>
    <w:rsid w:val="004F76BE"/>
    <w:rsid w:val="00506069"/>
    <w:rsid w:val="0051368C"/>
    <w:rsid w:val="00513AA5"/>
    <w:rsid w:val="005164F6"/>
    <w:rsid w:val="005172E3"/>
    <w:rsid w:val="0052040E"/>
    <w:rsid w:val="00535CD2"/>
    <w:rsid w:val="0054116E"/>
    <w:rsid w:val="00544F01"/>
    <w:rsid w:val="0054754F"/>
    <w:rsid w:val="005642C4"/>
    <w:rsid w:val="0057200E"/>
    <w:rsid w:val="00592118"/>
    <w:rsid w:val="005A361C"/>
    <w:rsid w:val="005A4E3C"/>
    <w:rsid w:val="005B03CD"/>
    <w:rsid w:val="005B0B7C"/>
    <w:rsid w:val="005B39EF"/>
    <w:rsid w:val="005B7A8E"/>
    <w:rsid w:val="005D5FAF"/>
    <w:rsid w:val="005E3D84"/>
    <w:rsid w:val="005F3845"/>
    <w:rsid w:val="005F5F31"/>
    <w:rsid w:val="00614B51"/>
    <w:rsid w:val="006323B8"/>
    <w:rsid w:val="00640620"/>
    <w:rsid w:val="0065158F"/>
    <w:rsid w:val="006547F6"/>
    <w:rsid w:val="0066210A"/>
    <w:rsid w:val="00667E1B"/>
    <w:rsid w:val="00671064"/>
    <w:rsid w:val="006728FE"/>
    <w:rsid w:val="00672BBA"/>
    <w:rsid w:val="006749A0"/>
    <w:rsid w:val="006838EA"/>
    <w:rsid w:val="00694442"/>
    <w:rsid w:val="00694628"/>
    <w:rsid w:val="00695716"/>
    <w:rsid w:val="006971D7"/>
    <w:rsid w:val="006A2BB2"/>
    <w:rsid w:val="006A2ECC"/>
    <w:rsid w:val="006A3F13"/>
    <w:rsid w:val="006A639A"/>
    <w:rsid w:val="006B17B0"/>
    <w:rsid w:val="006B6E61"/>
    <w:rsid w:val="006C2A34"/>
    <w:rsid w:val="006C5A9A"/>
    <w:rsid w:val="006C5F81"/>
    <w:rsid w:val="006D4E15"/>
    <w:rsid w:val="006D7B38"/>
    <w:rsid w:val="006F280B"/>
    <w:rsid w:val="006F2CC8"/>
    <w:rsid w:val="006F6F2E"/>
    <w:rsid w:val="00703A82"/>
    <w:rsid w:val="007056A8"/>
    <w:rsid w:val="00723789"/>
    <w:rsid w:val="00724FEE"/>
    <w:rsid w:val="007301E8"/>
    <w:rsid w:val="00736F57"/>
    <w:rsid w:val="00751F27"/>
    <w:rsid w:val="007548C3"/>
    <w:rsid w:val="00756E80"/>
    <w:rsid w:val="00760B56"/>
    <w:rsid w:val="00773FA2"/>
    <w:rsid w:val="00775875"/>
    <w:rsid w:val="00781FC1"/>
    <w:rsid w:val="007A3610"/>
    <w:rsid w:val="007C030D"/>
    <w:rsid w:val="007D7DA6"/>
    <w:rsid w:val="007E2CEB"/>
    <w:rsid w:val="007E750E"/>
    <w:rsid w:val="007F294A"/>
    <w:rsid w:val="007F4A3B"/>
    <w:rsid w:val="007F4E3E"/>
    <w:rsid w:val="00801B19"/>
    <w:rsid w:val="008158AC"/>
    <w:rsid w:val="00815F07"/>
    <w:rsid w:val="0082118E"/>
    <w:rsid w:val="008252B6"/>
    <w:rsid w:val="008327B4"/>
    <w:rsid w:val="008358D4"/>
    <w:rsid w:val="0084768F"/>
    <w:rsid w:val="00847FC1"/>
    <w:rsid w:val="008507F7"/>
    <w:rsid w:val="0087536D"/>
    <w:rsid w:val="00875703"/>
    <w:rsid w:val="0089169B"/>
    <w:rsid w:val="00894E3E"/>
    <w:rsid w:val="008959B6"/>
    <w:rsid w:val="008A127D"/>
    <w:rsid w:val="008A2BE2"/>
    <w:rsid w:val="008B42B5"/>
    <w:rsid w:val="008C17B6"/>
    <w:rsid w:val="008C6780"/>
    <w:rsid w:val="008F07D7"/>
    <w:rsid w:val="00902352"/>
    <w:rsid w:val="009038CE"/>
    <w:rsid w:val="00922677"/>
    <w:rsid w:val="0092527B"/>
    <w:rsid w:val="009349DA"/>
    <w:rsid w:val="00936104"/>
    <w:rsid w:val="009555F4"/>
    <w:rsid w:val="009569AD"/>
    <w:rsid w:val="00960BEA"/>
    <w:rsid w:val="0097200A"/>
    <w:rsid w:val="0098210D"/>
    <w:rsid w:val="00986645"/>
    <w:rsid w:val="00990BD1"/>
    <w:rsid w:val="00991385"/>
    <w:rsid w:val="009947E5"/>
    <w:rsid w:val="009A07ED"/>
    <w:rsid w:val="009B4231"/>
    <w:rsid w:val="009C2B3D"/>
    <w:rsid w:val="009F0F9F"/>
    <w:rsid w:val="009F430D"/>
    <w:rsid w:val="009F7A97"/>
    <w:rsid w:val="00A04DAF"/>
    <w:rsid w:val="00A05195"/>
    <w:rsid w:val="00A132C4"/>
    <w:rsid w:val="00A13E16"/>
    <w:rsid w:val="00A44C89"/>
    <w:rsid w:val="00A530A3"/>
    <w:rsid w:val="00A5363C"/>
    <w:rsid w:val="00A67AF6"/>
    <w:rsid w:val="00A83E3E"/>
    <w:rsid w:val="00A95EED"/>
    <w:rsid w:val="00A96388"/>
    <w:rsid w:val="00AA41F2"/>
    <w:rsid w:val="00AB1497"/>
    <w:rsid w:val="00AE4DA8"/>
    <w:rsid w:val="00AF22AA"/>
    <w:rsid w:val="00B1278F"/>
    <w:rsid w:val="00B163EC"/>
    <w:rsid w:val="00B215E1"/>
    <w:rsid w:val="00B233C8"/>
    <w:rsid w:val="00B51506"/>
    <w:rsid w:val="00B6333A"/>
    <w:rsid w:val="00B67CC8"/>
    <w:rsid w:val="00B75A27"/>
    <w:rsid w:val="00B9079E"/>
    <w:rsid w:val="00BA5332"/>
    <w:rsid w:val="00BB338E"/>
    <w:rsid w:val="00BB7C40"/>
    <w:rsid w:val="00BC0B7F"/>
    <w:rsid w:val="00BD2C39"/>
    <w:rsid w:val="00BD6578"/>
    <w:rsid w:val="00BF59E1"/>
    <w:rsid w:val="00C13896"/>
    <w:rsid w:val="00C215FD"/>
    <w:rsid w:val="00C234BA"/>
    <w:rsid w:val="00C308B3"/>
    <w:rsid w:val="00C4382C"/>
    <w:rsid w:val="00C46824"/>
    <w:rsid w:val="00C5216B"/>
    <w:rsid w:val="00C53F87"/>
    <w:rsid w:val="00C543BC"/>
    <w:rsid w:val="00C61417"/>
    <w:rsid w:val="00C61CCF"/>
    <w:rsid w:val="00C66A8A"/>
    <w:rsid w:val="00C73BFB"/>
    <w:rsid w:val="00CB30DF"/>
    <w:rsid w:val="00CD4AF1"/>
    <w:rsid w:val="00CD58EA"/>
    <w:rsid w:val="00CE3E25"/>
    <w:rsid w:val="00D105A0"/>
    <w:rsid w:val="00D16B7D"/>
    <w:rsid w:val="00D16EBC"/>
    <w:rsid w:val="00D24CBB"/>
    <w:rsid w:val="00D3384E"/>
    <w:rsid w:val="00D57070"/>
    <w:rsid w:val="00D57DB7"/>
    <w:rsid w:val="00D632E8"/>
    <w:rsid w:val="00D72006"/>
    <w:rsid w:val="00D72A9C"/>
    <w:rsid w:val="00D83566"/>
    <w:rsid w:val="00D84C6F"/>
    <w:rsid w:val="00D872AF"/>
    <w:rsid w:val="00D87B19"/>
    <w:rsid w:val="00D9154E"/>
    <w:rsid w:val="00D96A68"/>
    <w:rsid w:val="00D97C57"/>
    <w:rsid w:val="00DA474D"/>
    <w:rsid w:val="00DA6E3D"/>
    <w:rsid w:val="00DC1F00"/>
    <w:rsid w:val="00DC571D"/>
    <w:rsid w:val="00DD3AC2"/>
    <w:rsid w:val="00DE3D38"/>
    <w:rsid w:val="00DE7BBA"/>
    <w:rsid w:val="00DF37A9"/>
    <w:rsid w:val="00DF7528"/>
    <w:rsid w:val="00E0279C"/>
    <w:rsid w:val="00E03625"/>
    <w:rsid w:val="00E03FED"/>
    <w:rsid w:val="00E07FE7"/>
    <w:rsid w:val="00E12845"/>
    <w:rsid w:val="00E12903"/>
    <w:rsid w:val="00E172C3"/>
    <w:rsid w:val="00E24FF8"/>
    <w:rsid w:val="00E26591"/>
    <w:rsid w:val="00E65198"/>
    <w:rsid w:val="00E65E75"/>
    <w:rsid w:val="00E8482A"/>
    <w:rsid w:val="00EA0BCB"/>
    <w:rsid w:val="00EA23F0"/>
    <w:rsid w:val="00EB7732"/>
    <w:rsid w:val="00EC0C38"/>
    <w:rsid w:val="00ED25EE"/>
    <w:rsid w:val="00ED6653"/>
    <w:rsid w:val="00ED69D1"/>
    <w:rsid w:val="00F02CA5"/>
    <w:rsid w:val="00F0495A"/>
    <w:rsid w:val="00F1170F"/>
    <w:rsid w:val="00F20ED8"/>
    <w:rsid w:val="00F61179"/>
    <w:rsid w:val="00F860A1"/>
    <w:rsid w:val="00FA0CA0"/>
    <w:rsid w:val="00FA23CF"/>
    <w:rsid w:val="00FA3CF8"/>
    <w:rsid w:val="00FA5332"/>
    <w:rsid w:val="00FB30A9"/>
    <w:rsid w:val="00FB55DF"/>
    <w:rsid w:val="00FC164B"/>
    <w:rsid w:val="00FC25C1"/>
    <w:rsid w:val="00FC33D4"/>
    <w:rsid w:val="00FD4CA2"/>
    <w:rsid w:val="00FE168A"/>
    <w:rsid w:val="00FE3F1D"/>
    <w:rsid w:val="00FF1EC8"/>
    <w:rsid w:val="00FF4E5C"/>
    <w:rsid w:val="00FF7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418C"/>
  <w15:chartTrackingRefBased/>
  <w15:docId w15:val="{55208BDF-C123-4A47-BAC4-3BFACD72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2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2845"/>
    <w:pPr>
      <w:keepLines/>
      <w:spacing w:before="100" w:beforeAutospacing="1" w:after="100" w:afterAutospacing="1" w:line="240" w:lineRule="auto"/>
      <w:ind w:left="720"/>
      <w:contextualSpacing/>
    </w:pPr>
    <w:rPr>
      <w:rFonts w:ascii="Arial" w:eastAsia="Times New Roman" w:hAnsi="Arial" w:cs="Times New Roman"/>
      <w:lang w:val="en-AU" w:eastAsia="en-AU"/>
    </w:rPr>
  </w:style>
  <w:style w:type="paragraph" w:styleId="Header">
    <w:name w:val="header"/>
    <w:basedOn w:val="Normal"/>
    <w:link w:val="HeaderChar"/>
    <w:uiPriority w:val="99"/>
    <w:unhideWhenUsed/>
    <w:rsid w:val="00161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39E"/>
  </w:style>
  <w:style w:type="paragraph" w:styleId="Footer">
    <w:name w:val="footer"/>
    <w:basedOn w:val="Normal"/>
    <w:link w:val="FooterChar"/>
    <w:uiPriority w:val="99"/>
    <w:unhideWhenUsed/>
    <w:rsid w:val="00161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39E"/>
  </w:style>
  <w:style w:type="paragraph" w:styleId="BalloonText">
    <w:name w:val="Balloon Text"/>
    <w:basedOn w:val="Normal"/>
    <w:link w:val="BalloonTextChar"/>
    <w:uiPriority w:val="99"/>
    <w:semiHidden/>
    <w:unhideWhenUsed/>
    <w:rsid w:val="00FB30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0A9"/>
    <w:rPr>
      <w:rFonts w:ascii="Segoe UI" w:hAnsi="Segoe UI" w:cs="Segoe UI"/>
      <w:sz w:val="18"/>
      <w:szCs w:val="18"/>
    </w:rPr>
  </w:style>
  <w:style w:type="paragraph" w:styleId="NoSpacing">
    <w:name w:val="No Spacing"/>
    <w:uiPriority w:val="1"/>
    <w:qFormat/>
    <w:rsid w:val="00FF4E5C"/>
    <w:pPr>
      <w:spacing w:after="0" w:line="240" w:lineRule="auto"/>
    </w:pPr>
  </w:style>
  <w:style w:type="character" w:styleId="Strong">
    <w:name w:val="Strong"/>
    <w:basedOn w:val="DefaultParagraphFont"/>
    <w:uiPriority w:val="22"/>
    <w:qFormat/>
    <w:rsid w:val="00C53F87"/>
    <w:rPr>
      <w:b/>
      <w:bCs/>
    </w:rPr>
  </w:style>
  <w:style w:type="paragraph" w:customStyle="1" w:styleId="Disclaimertext">
    <w:name w:val="Disclaimer text"/>
    <w:basedOn w:val="Normal"/>
    <w:qFormat/>
    <w:rsid w:val="00AA41F2"/>
    <w:pPr>
      <w:keepLines/>
      <w:spacing w:before="100" w:beforeAutospacing="1" w:after="100" w:afterAutospacing="1" w:line="240" w:lineRule="auto"/>
      <w:jc w:val="both"/>
    </w:pPr>
    <w:rPr>
      <w:rFonts w:ascii="Arial" w:eastAsia="Times New Roman" w:hAnsi="Arial" w:cs="Times New Roman"/>
      <w:color w:val="4F81BD"/>
      <w:sz w:val="20"/>
      <w:lang w:val="en-AU" w:eastAsia="en-AU"/>
    </w:rPr>
  </w:style>
  <w:style w:type="paragraph" w:styleId="NormalWeb">
    <w:name w:val="Normal (Web)"/>
    <w:basedOn w:val="Normal"/>
    <w:uiPriority w:val="99"/>
    <w:semiHidden/>
    <w:unhideWhenUsed/>
    <w:rsid w:val="00E24F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F2C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870324">
      <w:bodyDiv w:val="1"/>
      <w:marLeft w:val="0"/>
      <w:marRight w:val="0"/>
      <w:marTop w:val="0"/>
      <w:marBottom w:val="0"/>
      <w:divBdr>
        <w:top w:val="none" w:sz="0" w:space="0" w:color="auto"/>
        <w:left w:val="none" w:sz="0" w:space="0" w:color="auto"/>
        <w:bottom w:val="none" w:sz="0" w:space="0" w:color="auto"/>
        <w:right w:val="none" w:sz="0" w:space="0" w:color="auto"/>
      </w:divBdr>
    </w:div>
    <w:div w:id="482889240">
      <w:bodyDiv w:val="1"/>
      <w:marLeft w:val="0"/>
      <w:marRight w:val="0"/>
      <w:marTop w:val="0"/>
      <w:marBottom w:val="0"/>
      <w:divBdr>
        <w:top w:val="none" w:sz="0" w:space="0" w:color="auto"/>
        <w:left w:val="none" w:sz="0" w:space="0" w:color="auto"/>
        <w:bottom w:val="none" w:sz="0" w:space="0" w:color="auto"/>
        <w:right w:val="none" w:sz="0" w:space="0" w:color="auto"/>
      </w:divBdr>
    </w:div>
    <w:div w:id="544290488">
      <w:bodyDiv w:val="1"/>
      <w:marLeft w:val="0"/>
      <w:marRight w:val="0"/>
      <w:marTop w:val="0"/>
      <w:marBottom w:val="0"/>
      <w:divBdr>
        <w:top w:val="none" w:sz="0" w:space="0" w:color="auto"/>
        <w:left w:val="none" w:sz="0" w:space="0" w:color="auto"/>
        <w:bottom w:val="none" w:sz="0" w:space="0" w:color="auto"/>
        <w:right w:val="none" w:sz="0" w:space="0" w:color="auto"/>
      </w:divBdr>
    </w:div>
    <w:div w:id="1434864612">
      <w:bodyDiv w:val="1"/>
      <w:marLeft w:val="0"/>
      <w:marRight w:val="0"/>
      <w:marTop w:val="0"/>
      <w:marBottom w:val="0"/>
      <w:divBdr>
        <w:top w:val="none" w:sz="0" w:space="0" w:color="auto"/>
        <w:left w:val="none" w:sz="0" w:space="0" w:color="auto"/>
        <w:bottom w:val="none" w:sz="0" w:space="0" w:color="auto"/>
        <w:right w:val="none" w:sz="0" w:space="0" w:color="auto"/>
      </w:divBdr>
    </w:div>
    <w:div w:id="14786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E7FF0-6457-4154-A118-5403D0536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6</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Ubley Clerk</dc:creator>
  <cp:keywords/>
  <dc:description/>
  <cp:lastModifiedBy>Phil Collins</cp:lastModifiedBy>
  <cp:revision>20</cp:revision>
  <cp:lastPrinted>2020-11-13T11:00:00Z</cp:lastPrinted>
  <dcterms:created xsi:type="dcterms:W3CDTF">2021-10-21T09:30:00Z</dcterms:created>
  <dcterms:modified xsi:type="dcterms:W3CDTF">2021-10-24T09:54:00Z</dcterms:modified>
</cp:coreProperties>
</file>