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23290A" w14:paraId="698F7E30" w14:textId="77777777" w:rsidTr="00E12845">
        <w:tc>
          <w:tcPr>
            <w:tcW w:w="9016" w:type="dxa"/>
          </w:tcPr>
          <w:p w14:paraId="2C15FF71" w14:textId="77777777" w:rsidR="00FF4E5C" w:rsidRPr="0023290A" w:rsidRDefault="00FF4E5C" w:rsidP="00E12845">
            <w:pPr>
              <w:jc w:val="center"/>
              <w:rPr>
                <w:rFonts w:ascii="Arial" w:hAnsi="Arial" w:cs="Arial"/>
                <w:sz w:val="28"/>
                <w:szCs w:val="28"/>
              </w:rPr>
            </w:pPr>
          </w:p>
          <w:p w14:paraId="62F55AA8"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MINUTES OF THE “</w:t>
            </w:r>
            <w:r w:rsidR="0087536D" w:rsidRPr="0023290A">
              <w:rPr>
                <w:rFonts w:ascii="Arial" w:hAnsi="Arial" w:cs="Arial"/>
                <w:b/>
                <w:sz w:val="28"/>
                <w:szCs w:val="28"/>
              </w:rPr>
              <w:t>Virtual</w:t>
            </w:r>
            <w:r w:rsidRPr="0023290A">
              <w:rPr>
                <w:rFonts w:ascii="Arial" w:hAnsi="Arial" w:cs="Arial"/>
                <w:b/>
                <w:sz w:val="28"/>
                <w:szCs w:val="28"/>
              </w:rPr>
              <w:t>” MEETING OF UBLEY PARISH COUNCIL</w:t>
            </w:r>
          </w:p>
          <w:p w14:paraId="79A3B93E"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 xml:space="preserve">held on Thursday </w:t>
            </w:r>
            <w:r w:rsidR="0066210A" w:rsidRPr="0023290A">
              <w:rPr>
                <w:rFonts w:ascii="Arial" w:hAnsi="Arial" w:cs="Arial"/>
                <w:b/>
                <w:sz w:val="28"/>
                <w:szCs w:val="28"/>
              </w:rPr>
              <w:t>1</w:t>
            </w:r>
            <w:r w:rsidR="0092527B">
              <w:rPr>
                <w:rFonts w:ascii="Arial" w:hAnsi="Arial" w:cs="Arial"/>
                <w:b/>
                <w:sz w:val="28"/>
                <w:szCs w:val="28"/>
              </w:rPr>
              <w:t>4</w:t>
            </w:r>
            <w:r w:rsidR="000C28A3" w:rsidRPr="0023290A">
              <w:rPr>
                <w:rFonts w:ascii="Arial" w:hAnsi="Arial" w:cs="Arial"/>
                <w:b/>
                <w:sz w:val="28"/>
                <w:szCs w:val="28"/>
                <w:vertAlign w:val="superscript"/>
              </w:rPr>
              <w:t>th</w:t>
            </w:r>
            <w:r w:rsidR="000C28A3" w:rsidRPr="0023290A">
              <w:rPr>
                <w:rFonts w:ascii="Arial" w:hAnsi="Arial" w:cs="Arial"/>
                <w:b/>
                <w:sz w:val="28"/>
                <w:szCs w:val="28"/>
              </w:rPr>
              <w:t xml:space="preserve"> </w:t>
            </w:r>
            <w:r w:rsidR="0092527B">
              <w:rPr>
                <w:rFonts w:ascii="Arial" w:hAnsi="Arial" w:cs="Arial"/>
                <w:b/>
                <w:sz w:val="28"/>
                <w:szCs w:val="28"/>
              </w:rPr>
              <w:t xml:space="preserve">January </w:t>
            </w:r>
            <w:proofErr w:type="gramStart"/>
            <w:r w:rsidR="0092527B">
              <w:rPr>
                <w:rFonts w:ascii="Arial" w:hAnsi="Arial" w:cs="Arial"/>
                <w:b/>
                <w:sz w:val="28"/>
                <w:szCs w:val="28"/>
              </w:rPr>
              <w:t>2021</w:t>
            </w:r>
            <w:proofErr w:type="gramEnd"/>
          </w:p>
          <w:p w14:paraId="1906740A" w14:textId="77777777" w:rsidR="00BB7C40" w:rsidRPr="0023290A" w:rsidRDefault="00BB7C40" w:rsidP="00D9154E">
            <w:pPr>
              <w:jc w:val="center"/>
              <w:rPr>
                <w:rFonts w:ascii="Arial" w:hAnsi="Arial" w:cs="Arial"/>
                <w:b/>
                <w:sz w:val="28"/>
                <w:szCs w:val="28"/>
              </w:rPr>
            </w:pPr>
          </w:p>
          <w:p w14:paraId="279E687E" w14:textId="77777777" w:rsidR="00D9154E" w:rsidRPr="0023290A" w:rsidRDefault="00D9154E" w:rsidP="00D9154E">
            <w:pPr>
              <w:contextualSpacing/>
              <w:jc w:val="center"/>
              <w:rPr>
                <w:rFonts w:ascii="Arial" w:hAnsi="Arial" w:cs="Arial"/>
              </w:rPr>
            </w:pPr>
            <w:r w:rsidRPr="0023290A">
              <w:rPr>
                <w:rFonts w:ascii="Arial" w:hAnsi="Arial" w:cs="Arial"/>
              </w:rPr>
              <w:t>The Local Authorities and Police and Crime Panels (Coronavirus) (Flexibility of Local Authority and Police and Crime Panel Meetings) (England and Wales) Regulations 2020 (“the 2020 Regulations”) came into force on the 4 April 2020.</w:t>
            </w:r>
          </w:p>
          <w:p w14:paraId="031B80D8" w14:textId="77777777" w:rsidR="00D9154E" w:rsidRPr="0023290A" w:rsidRDefault="00D9154E" w:rsidP="00D9154E">
            <w:pPr>
              <w:jc w:val="center"/>
              <w:rPr>
                <w:rFonts w:ascii="Arial" w:hAnsi="Arial" w:cs="Arial"/>
                <w:b/>
                <w:sz w:val="28"/>
                <w:szCs w:val="28"/>
              </w:rPr>
            </w:pPr>
            <w:r w:rsidRPr="0023290A">
              <w:rPr>
                <w:rFonts w:ascii="Arial" w:hAnsi="Arial" w:cs="Arial"/>
              </w:rPr>
              <w:t>The 2020 Regulations enable Parish Councils to hold remote meetings (including by video and telephone conferencing for a specified period until May 2021).</w:t>
            </w:r>
          </w:p>
          <w:p w14:paraId="512A947E" w14:textId="77777777" w:rsidR="00FF4E5C" w:rsidRPr="0023290A" w:rsidRDefault="00FF4E5C" w:rsidP="00E12845">
            <w:pPr>
              <w:jc w:val="center"/>
              <w:rPr>
                <w:rFonts w:ascii="Arial" w:hAnsi="Arial" w:cs="Arial"/>
              </w:rPr>
            </w:pPr>
          </w:p>
        </w:tc>
      </w:tr>
    </w:tbl>
    <w:p w14:paraId="40E8F52B"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25EDB46A" w14:textId="77777777" w:rsidTr="00FA0CA0">
        <w:tc>
          <w:tcPr>
            <w:tcW w:w="1271" w:type="dxa"/>
          </w:tcPr>
          <w:p w14:paraId="44124485" w14:textId="77777777" w:rsidR="00E12845" w:rsidRPr="0023290A" w:rsidRDefault="00E12845">
            <w:pPr>
              <w:rPr>
                <w:rFonts w:ascii="Arial" w:hAnsi="Arial" w:cs="Arial"/>
              </w:rPr>
            </w:pPr>
          </w:p>
        </w:tc>
        <w:tc>
          <w:tcPr>
            <w:tcW w:w="6662" w:type="dxa"/>
          </w:tcPr>
          <w:p w14:paraId="0BDB6A40" w14:textId="77777777" w:rsidR="00E12845" w:rsidRPr="0023290A" w:rsidRDefault="00E12845">
            <w:pPr>
              <w:rPr>
                <w:rFonts w:ascii="Arial" w:hAnsi="Arial" w:cs="Arial"/>
              </w:rPr>
            </w:pPr>
            <w:r w:rsidRPr="0023290A">
              <w:rPr>
                <w:rFonts w:ascii="Arial" w:hAnsi="Arial" w:cs="Arial"/>
              </w:rPr>
              <w:t>ITEM</w:t>
            </w:r>
          </w:p>
        </w:tc>
        <w:tc>
          <w:tcPr>
            <w:tcW w:w="1083" w:type="dxa"/>
          </w:tcPr>
          <w:p w14:paraId="7B87DB1C" w14:textId="77777777" w:rsidR="00E12845" w:rsidRPr="0023290A" w:rsidRDefault="00E12845">
            <w:pPr>
              <w:rPr>
                <w:rFonts w:ascii="Arial" w:hAnsi="Arial" w:cs="Arial"/>
              </w:rPr>
            </w:pPr>
            <w:r w:rsidRPr="0023290A">
              <w:rPr>
                <w:rFonts w:ascii="Arial" w:hAnsi="Arial" w:cs="Arial"/>
              </w:rPr>
              <w:t>ACTION</w:t>
            </w:r>
          </w:p>
        </w:tc>
      </w:tr>
      <w:tr w:rsidR="00D72006" w:rsidRPr="0023290A" w14:paraId="21AF4EE5" w14:textId="77777777" w:rsidTr="00FA0CA0">
        <w:tc>
          <w:tcPr>
            <w:tcW w:w="1271" w:type="dxa"/>
          </w:tcPr>
          <w:p w14:paraId="2B2F0812" w14:textId="77777777" w:rsidR="00E12845" w:rsidRPr="0023290A" w:rsidRDefault="00E12845">
            <w:pPr>
              <w:rPr>
                <w:rFonts w:ascii="Arial" w:hAnsi="Arial" w:cs="Arial"/>
              </w:rPr>
            </w:pPr>
            <w:r w:rsidRPr="0023290A">
              <w:rPr>
                <w:rFonts w:ascii="Arial" w:hAnsi="Arial" w:cs="Arial"/>
              </w:rPr>
              <w:t>Present</w:t>
            </w:r>
          </w:p>
          <w:p w14:paraId="465571E8" w14:textId="77777777" w:rsidR="00E12845" w:rsidRPr="0023290A" w:rsidRDefault="00E12845">
            <w:pPr>
              <w:rPr>
                <w:rFonts w:ascii="Arial" w:hAnsi="Arial" w:cs="Arial"/>
              </w:rPr>
            </w:pPr>
          </w:p>
          <w:p w14:paraId="56FFA32D" w14:textId="77777777" w:rsidR="00E12845" w:rsidRPr="0023290A" w:rsidRDefault="00E12845">
            <w:pPr>
              <w:rPr>
                <w:rFonts w:ascii="Arial" w:hAnsi="Arial" w:cs="Arial"/>
              </w:rPr>
            </w:pPr>
          </w:p>
        </w:tc>
        <w:tc>
          <w:tcPr>
            <w:tcW w:w="6662" w:type="dxa"/>
          </w:tcPr>
          <w:p w14:paraId="2823E3A5" w14:textId="77777777" w:rsidR="000C28A3" w:rsidRPr="0023290A" w:rsidRDefault="00E12845" w:rsidP="00EC0C38">
            <w:pPr>
              <w:rPr>
                <w:rFonts w:ascii="Arial" w:hAnsi="Arial" w:cs="Arial"/>
              </w:rPr>
            </w:pPr>
            <w:r w:rsidRPr="0023290A">
              <w:rPr>
                <w:rFonts w:ascii="Arial" w:hAnsi="Arial" w:cs="Arial"/>
              </w:rPr>
              <w:t>Counc</w:t>
            </w:r>
            <w:r w:rsidR="00760B56" w:rsidRPr="0023290A">
              <w:rPr>
                <w:rFonts w:ascii="Arial" w:hAnsi="Arial" w:cs="Arial"/>
              </w:rPr>
              <w:t>illors</w:t>
            </w:r>
            <w:r w:rsidR="004A5C61" w:rsidRPr="0023290A">
              <w:rPr>
                <w:rFonts w:ascii="Arial" w:hAnsi="Arial" w:cs="Arial"/>
              </w:rPr>
              <w:t>.</w:t>
            </w:r>
            <w:r w:rsidR="00D9154E" w:rsidRPr="0023290A">
              <w:rPr>
                <w:rFonts w:ascii="Arial" w:hAnsi="Arial" w:cs="Arial"/>
              </w:rPr>
              <w:t xml:space="preserve"> </w:t>
            </w:r>
            <w:r w:rsidR="000C28A3" w:rsidRPr="0023290A">
              <w:rPr>
                <w:rFonts w:ascii="Arial" w:hAnsi="Arial" w:cs="Arial"/>
              </w:rPr>
              <w:t xml:space="preserve">P. Collins </w:t>
            </w:r>
            <w:r w:rsidR="00D9154E" w:rsidRPr="0023290A">
              <w:rPr>
                <w:rFonts w:ascii="Arial" w:hAnsi="Arial" w:cs="Arial"/>
              </w:rPr>
              <w:t xml:space="preserve">(in the Chair), </w:t>
            </w:r>
            <w:r w:rsidR="00A44C89" w:rsidRPr="0023290A">
              <w:rPr>
                <w:rFonts w:ascii="Arial" w:hAnsi="Arial" w:cs="Arial"/>
              </w:rPr>
              <w:t xml:space="preserve">J. Croot </w:t>
            </w:r>
            <w:r w:rsidR="00D9154E" w:rsidRPr="0023290A">
              <w:rPr>
                <w:rFonts w:ascii="Arial" w:hAnsi="Arial" w:cs="Arial"/>
              </w:rPr>
              <w:t>(Vice Chair)</w:t>
            </w:r>
            <w:r w:rsidR="000C28A3" w:rsidRPr="0023290A">
              <w:rPr>
                <w:rFonts w:ascii="Arial" w:hAnsi="Arial" w:cs="Arial"/>
              </w:rPr>
              <w:t xml:space="preserve">, </w:t>
            </w:r>
            <w:proofErr w:type="spellStart"/>
            <w:proofErr w:type="gramStart"/>
            <w:r w:rsidR="000C28A3" w:rsidRPr="0023290A">
              <w:rPr>
                <w:rFonts w:ascii="Arial" w:hAnsi="Arial" w:cs="Arial"/>
              </w:rPr>
              <w:t>W.Hallam</w:t>
            </w:r>
            <w:proofErr w:type="spellEnd"/>
            <w:proofErr w:type="gramEnd"/>
            <w:r w:rsidR="000C28A3" w:rsidRPr="0023290A">
              <w:rPr>
                <w:rFonts w:ascii="Arial" w:hAnsi="Arial" w:cs="Arial"/>
              </w:rPr>
              <w:t xml:space="preserve">, </w:t>
            </w:r>
            <w:proofErr w:type="spellStart"/>
            <w:r w:rsidR="00DD3AC2" w:rsidRPr="0023290A">
              <w:rPr>
                <w:rFonts w:ascii="Arial" w:hAnsi="Arial" w:cs="Arial"/>
              </w:rPr>
              <w:t>A.</w:t>
            </w:r>
            <w:r w:rsidR="00506069" w:rsidRPr="0023290A">
              <w:rPr>
                <w:rFonts w:ascii="Arial" w:hAnsi="Arial" w:cs="Arial"/>
              </w:rPr>
              <w:t>Cole</w:t>
            </w:r>
            <w:proofErr w:type="spellEnd"/>
            <w:r w:rsidR="000C28A3" w:rsidRPr="0023290A">
              <w:rPr>
                <w:rFonts w:ascii="Arial" w:hAnsi="Arial" w:cs="Arial"/>
              </w:rPr>
              <w:t>, M. Smart</w:t>
            </w:r>
            <w:r w:rsidR="00A44C89">
              <w:rPr>
                <w:rFonts w:ascii="Arial" w:hAnsi="Arial" w:cs="Arial"/>
              </w:rPr>
              <w:t xml:space="preserve">, </w:t>
            </w:r>
            <w:proofErr w:type="spellStart"/>
            <w:r w:rsidR="00A44C89">
              <w:rPr>
                <w:rFonts w:ascii="Arial" w:hAnsi="Arial" w:cs="Arial"/>
              </w:rPr>
              <w:t>Y.Thompson</w:t>
            </w:r>
            <w:proofErr w:type="spellEnd"/>
          </w:p>
          <w:p w14:paraId="03E0F2CF" w14:textId="77777777" w:rsidR="000213B7" w:rsidRPr="0023290A" w:rsidRDefault="00991385" w:rsidP="00BB7C40">
            <w:pPr>
              <w:rPr>
                <w:rFonts w:ascii="Arial" w:hAnsi="Arial" w:cs="Arial"/>
              </w:rPr>
            </w:pPr>
            <w:r w:rsidRPr="0023290A">
              <w:rPr>
                <w:rFonts w:ascii="Arial" w:hAnsi="Arial" w:cs="Arial"/>
              </w:rPr>
              <w:t>Clerk – Corinna Levack</w:t>
            </w:r>
          </w:p>
        </w:tc>
        <w:tc>
          <w:tcPr>
            <w:tcW w:w="1083" w:type="dxa"/>
          </w:tcPr>
          <w:p w14:paraId="67CF95B6" w14:textId="77777777" w:rsidR="00E12845" w:rsidRPr="0023290A" w:rsidRDefault="00E12845">
            <w:pPr>
              <w:rPr>
                <w:rFonts w:ascii="Arial" w:hAnsi="Arial" w:cs="Arial"/>
              </w:rPr>
            </w:pPr>
          </w:p>
        </w:tc>
      </w:tr>
      <w:tr w:rsidR="00EC0C38" w:rsidRPr="0023290A" w14:paraId="0587645B" w14:textId="77777777" w:rsidTr="00FA0CA0">
        <w:tc>
          <w:tcPr>
            <w:tcW w:w="1271" w:type="dxa"/>
          </w:tcPr>
          <w:p w14:paraId="5D72709F" w14:textId="77777777" w:rsidR="00EC0C38" w:rsidRPr="0023290A" w:rsidRDefault="00EC0C38">
            <w:pPr>
              <w:rPr>
                <w:rFonts w:ascii="Arial" w:hAnsi="Arial" w:cs="Arial"/>
              </w:rPr>
            </w:pPr>
          </w:p>
        </w:tc>
        <w:tc>
          <w:tcPr>
            <w:tcW w:w="6662" w:type="dxa"/>
          </w:tcPr>
          <w:p w14:paraId="0A575DE7" w14:textId="77777777" w:rsidR="00EC0C38" w:rsidRPr="0023290A" w:rsidRDefault="00EC0C38" w:rsidP="000201EF">
            <w:pPr>
              <w:rPr>
                <w:rFonts w:ascii="Arial" w:hAnsi="Arial" w:cs="Arial"/>
              </w:rPr>
            </w:pPr>
          </w:p>
        </w:tc>
        <w:tc>
          <w:tcPr>
            <w:tcW w:w="1083" w:type="dxa"/>
          </w:tcPr>
          <w:p w14:paraId="54BA2E19" w14:textId="77777777" w:rsidR="00EC0C38" w:rsidRPr="0023290A" w:rsidRDefault="00EC0C38">
            <w:pPr>
              <w:rPr>
                <w:rFonts w:ascii="Arial" w:hAnsi="Arial" w:cs="Arial"/>
              </w:rPr>
            </w:pPr>
          </w:p>
        </w:tc>
      </w:tr>
      <w:tr w:rsidR="00D72006" w:rsidRPr="0023290A" w14:paraId="6FBD4CE6" w14:textId="77777777" w:rsidTr="00FA0CA0">
        <w:tc>
          <w:tcPr>
            <w:tcW w:w="1271" w:type="dxa"/>
          </w:tcPr>
          <w:p w14:paraId="3621A06C" w14:textId="77777777" w:rsidR="00E12845" w:rsidRPr="00274490" w:rsidRDefault="00E12845">
            <w:pPr>
              <w:rPr>
                <w:rFonts w:ascii="Arial" w:hAnsi="Arial" w:cs="Arial"/>
                <w:b/>
              </w:rPr>
            </w:pPr>
            <w:r w:rsidRPr="00274490">
              <w:rPr>
                <w:rFonts w:ascii="Arial" w:hAnsi="Arial" w:cs="Arial"/>
                <w:b/>
              </w:rPr>
              <w:t>1</w:t>
            </w:r>
          </w:p>
        </w:tc>
        <w:tc>
          <w:tcPr>
            <w:tcW w:w="6662" w:type="dxa"/>
          </w:tcPr>
          <w:p w14:paraId="43140CE7" w14:textId="77777777" w:rsidR="001F4E40" w:rsidRPr="0023290A" w:rsidRDefault="00E12845">
            <w:pPr>
              <w:rPr>
                <w:rFonts w:ascii="Arial" w:hAnsi="Arial" w:cs="Arial"/>
                <w:b/>
              </w:rPr>
            </w:pPr>
            <w:r w:rsidRPr="0023290A">
              <w:rPr>
                <w:rFonts w:ascii="Arial" w:hAnsi="Arial" w:cs="Arial"/>
                <w:b/>
              </w:rPr>
              <w:t>To receive and accept apologies for absence</w:t>
            </w:r>
          </w:p>
        </w:tc>
        <w:tc>
          <w:tcPr>
            <w:tcW w:w="1083" w:type="dxa"/>
          </w:tcPr>
          <w:p w14:paraId="733FC033" w14:textId="77777777" w:rsidR="00E12845" w:rsidRPr="0023290A" w:rsidRDefault="00E12845">
            <w:pPr>
              <w:rPr>
                <w:rFonts w:ascii="Arial" w:hAnsi="Arial" w:cs="Arial"/>
              </w:rPr>
            </w:pPr>
          </w:p>
        </w:tc>
      </w:tr>
      <w:tr w:rsidR="000201EF" w:rsidRPr="0023290A" w14:paraId="4021FB1E" w14:textId="77777777" w:rsidTr="00FA0CA0">
        <w:tc>
          <w:tcPr>
            <w:tcW w:w="1271" w:type="dxa"/>
          </w:tcPr>
          <w:p w14:paraId="4C3C14CE" w14:textId="77777777" w:rsidR="000201EF" w:rsidRPr="00274490" w:rsidRDefault="000201EF">
            <w:pPr>
              <w:rPr>
                <w:rFonts w:ascii="Arial" w:hAnsi="Arial" w:cs="Arial"/>
                <w:b/>
              </w:rPr>
            </w:pPr>
          </w:p>
        </w:tc>
        <w:tc>
          <w:tcPr>
            <w:tcW w:w="6662" w:type="dxa"/>
          </w:tcPr>
          <w:p w14:paraId="37F7096A" w14:textId="77777777" w:rsidR="00D9154E" w:rsidRPr="0023290A" w:rsidRDefault="00DD3AC2" w:rsidP="00A44C89">
            <w:pPr>
              <w:rPr>
                <w:rFonts w:ascii="Arial" w:hAnsi="Arial" w:cs="Arial"/>
              </w:rPr>
            </w:pPr>
            <w:r w:rsidRPr="0023290A">
              <w:rPr>
                <w:rFonts w:ascii="Arial" w:hAnsi="Arial" w:cs="Arial"/>
              </w:rPr>
              <w:t>Cllr</w:t>
            </w:r>
            <w:r w:rsidR="00506069" w:rsidRPr="0023290A">
              <w:rPr>
                <w:rFonts w:ascii="Arial" w:hAnsi="Arial" w:cs="Arial"/>
              </w:rPr>
              <w:t xml:space="preserve"> </w:t>
            </w:r>
            <w:r w:rsidR="00A44C89">
              <w:rPr>
                <w:rFonts w:ascii="Arial" w:hAnsi="Arial" w:cs="Arial"/>
              </w:rPr>
              <w:t>V. Pritchard</w:t>
            </w:r>
          </w:p>
        </w:tc>
        <w:tc>
          <w:tcPr>
            <w:tcW w:w="1083" w:type="dxa"/>
          </w:tcPr>
          <w:p w14:paraId="1B30F489" w14:textId="77777777" w:rsidR="000201EF" w:rsidRPr="0023290A" w:rsidRDefault="000201EF">
            <w:pPr>
              <w:rPr>
                <w:rFonts w:ascii="Arial" w:hAnsi="Arial" w:cs="Arial"/>
              </w:rPr>
            </w:pPr>
          </w:p>
        </w:tc>
      </w:tr>
      <w:tr w:rsidR="00EC0C38" w:rsidRPr="0023290A" w14:paraId="2DE9BF45" w14:textId="77777777" w:rsidTr="00FA0CA0">
        <w:tc>
          <w:tcPr>
            <w:tcW w:w="1271" w:type="dxa"/>
          </w:tcPr>
          <w:p w14:paraId="72AB9572" w14:textId="77777777" w:rsidR="00EC0C38" w:rsidRPr="00274490" w:rsidRDefault="00EC0C38">
            <w:pPr>
              <w:rPr>
                <w:rFonts w:ascii="Arial" w:hAnsi="Arial" w:cs="Arial"/>
                <w:b/>
              </w:rPr>
            </w:pPr>
          </w:p>
        </w:tc>
        <w:tc>
          <w:tcPr>
            <w:tcW w:w="6662" w:type="dxa"/>
          </w:tcPr>
          <w:p w14:paraId="3B9137AA" w14:textId="77777777" w:rsidR="00EC0C38" w:rsidRPr="0023290A" w:rsidRDefault="00EC0C38" w:rsidP="00CD58EA">
            <w:pPr>
              <w:rPr>
                <w:rFonts w:ascii="Arial" w:hAnsi="Arial" w:cs="Arial"/>
              </w:rPr>
            </w:pPr>
          </w:p>
        </w:tc>
        <w:tc>
          <w:tcPr>
            <w:tcW w:w="1083" w:type="dxa"/>
          </w:tcPr>
          <w:p w14:paraId="4D115B56" w14:textId="77777777" w:rsidR="00EC0C38" w:rsidRPr="0023290A" w:rsidRDefault="00EC0C38">
            <w:pPr>
              <w:rPr>
                <w:rFonts w:ascii="Arial" w:hAnsi="Arial" w:cs="Arial"/>
              </w:rPr>
            </w:pPr>
          </w:p>
        </w:tc>
      </w:tr>
      <w:tr w:rsidR="00D72006" w:rsidRPr="0023290A" w14:paraId="4506427D" w14:textId="77777777" w:rsidTr="00FA0CA0">
        <w:tc>
          <w:tcPr>
            <w:tcW w:w="1271" w:type="dxa"/>
          </w:tcPr>
          <w:p w14:paraId="7B5B896A" w14:textId="77777777" w:rsidR="00E12845" w:rsidRPr="00274490" w:rsidRDefault="00E12845">
            <w:pPr>
              <w:rPr>
                <w:rFonts w:ascii="Arial" w:hAnsi="Arial" w:cs="Arial"/>
                <w:b/>
              </w:rPr>
            </w:pPr>
            <w:r w:rsidRPr="00274490">
              <w:rPr>
                <w:rFonts w:ascii="Arial" w:hAnsi="Arial" w:cs="Arial"/>
                <w:b/>
              </w:rPr>
              <w:t>2</w:t>
            </w:r>
          </w:p>
        </w:tc>
        <w:tc>
          <w:tcPr>
            <w:tcW w:w="6662" w:type="dxa"/>
          </w:tcPr>
          <w:p w14:paraId="01B38F10" w14:textId="77777777" w:rsidR="00E12845" w:rsidRPr="0023290A" w:rsidRDefault="00E12845">
            <w:pPr>
              <w:rPr>
                <w:rFonts w:ascii="Arial" w:hAnsi="Arial" w:cs="Arial"/>
              </w:rPr>
            </w:pPr>
            <w:r w:rsidRPr="0023290A">
              <w:rPr>
                <w:rFonts w:ascii="Arial" w:hAnsi="Arial" w:cs="Arial"/>
                <w:b/>
              </w:rPr>
              <w:t>To receive declarations of interest in the agenda</w:t>
            </w:r>
          </w:p>
        </w:tc>
        <w:tc>
          <w:tcPr>
            <w:tcW w:w="1083" w:type="dxa"/>
          </w:tcPr>
          <w:p w14:paraId="60840D7C" w14:textId="77777777" w:rsidR="00E12845" w:rsidRPr="0023290A" w:rsidRDefault="00E12845">
            <w:pPr>
              <w:rPr>
                <w:rFonts w:ascii="Arial" w:hAnsi="Arial" w:cs="Arial"/>
              </w:rPr>
            </w:pPr>
          </w:p>
        </w:tc>
      </w:tr>
      <w:tr w:rsidR="00D72006" w:rsidRPr="0023290A" w14:paraId="4FD60A44" w14:textId="77777777" w:rsidTr="00FA0CA0">
        <w:tc>
          <w:tcPr>
            <w:tcW w:w="1271" w:type="dxa"/>
          </w:tcPr>
          <w:p w14:paraId="1C318A3B" w14:textId="77777777" w:rsidR="00E12845" w:rsidRPr="0023290A" w:rsidRDefault="00E12845">
            <w:pPr>
              <w:rPr>
                <w:rFonts w:ascii="Arial" w:hAnsi="Arial" w:cs="Arial"/>
              </w:rPr>
            </w:pPr>
          </w:p>
        </w:tc>
        <w:tc>
          <w:tcPr>
            <w:tcW w:w="6662" w:type="dxa"/>
          </w:tcPr>
          <w:p w14:paraId="3390C496" w14:textId="77777777" w:rsidR="00E12845" w:rsidRPr="0023290A" w:rsidRDefault="00D9154E">
            <w:pPr>
              <w:rPr>
                <w:rFonts w:ascii="Arial" w:hAnsi="Arial" w:cs="Arial"/>
              </w:rPr>
            </w:pPr>
            <w:r w:rsidRPr="0023290A">
              <w:rPr>
                <w:rFonts w:ascii="Arial" w:hAnsi="Arial" w:cs="Arial"/>
              </w:rPr>
              <w:t>None received</w:t>
            </w:r>
          </w:p>
        </w:tc>
        <w:tc>
          <w:tcPr>
            <w:tcW w:w="1083" w:type="dxa"/>
          </w:tcPr>
          <w:p w14:paraId="53D28F73" w14:textId="77777777" w:rsidR="00E12845" w:rsidRPr="0023290A" w:rsidRDefault="00E12845">
            <w:pPr>
              <w:rPr>
                <w:rFonts w:ascii="Arial" w:hAnsi="Arial" w:cs="Arial"/>
              </w:rPr>
            </w:pPr>
          </w:p>
        </w:tc>
      </w:tr>
      <w:tr w:rsidR="00EC0C38" w:rsidRPr="0023290A" w14:paraId="301B6BCF" w14:textId="77777777" w:rsidTr="00FA0CA0">
        <w:tc>
          <w:tcPr>
            <w:tcW w:w="1271" w:type="dxa"/>
          </w:tcPr>
          <w:p w14:paraId="6154A439" w14:textId="77777777" w:rsidR="00EC0C38" w:rsidRPr="0023290A" w:rsidRDefault="00EC0C38">
            <w:pPr>
              <w:rPr>
                <w:rFonts w:ascii="Arial" w:hAnsi="Arial" w:cs="Arial"/>
              </w:rPr>
            </w:pPr>
          </w:p>
        </w:tc>
        <w:tc>
          <w:tcPr>
            <w:tcW w:w="6662" w:type="dxa"/>
          </w:tcPr>
          <w:p w14:paraId="072D1087" w14:textId="77777777" w:rsidR="00EC0C38" w:rsidRPr="0023290A" w:rsidRDefault="00EC0C38">
            <w:pPr>
              <w:rPr>
                <w:rFonts w:ascii="Arial" w:hAnsi="Arial" w:cs="Arial"/>
              </w:rPr>
            </w:pPr>
          </w:p>
        </w:tc>
        <w:tc>
          <w:tcPr>
            <w:tcW w:w="1083" w:type="dxa"/>
          </w:tcPr>
          <w:p w14:paraId="66DFBB25" w14:textId="77777777" w:rsidR="00EC0C38" w:rsidRPr="0023290A" w:rsidRDefault="00EC0C38">
            <w:pPr>
              <w:rPr>
                <w:rFonts w:ascii="Arial" w:hAnsi="Arial" w:cs="Arial"/>
              </w:rPr>
            </w:pPr>
          </w:p>
        </w:tc>
      </w:tr>
      <w:tr w:rsidR="00D72006" w:rsidRPr="0023290A" w14:paraId="73D53F57" w14:textId="77777777" w:rsidTr="00FA0CA0">
        <w:tc>
          <w:tcPr>
            <w:tcW w:w="1271" w:type="dxa"/>
          </w:tcPr>
          <w:p w14:paraId="2703B739" w14:textId="77777777" w:rsidR="00E12845" w:rsidRPr="00274490" w:rsidRDefault="006C5A9A">
            <w:pPr>
              <w:rPr>
                <w:rFonts w:ascii="Arial" w:hAnsi="Arial" w:cs="Arial"/>
                <w:b/>
              </w:rPr>
            </w:pPr>
            <w:r w:rsidRPr="00274490">
              <w:rPr>
                <w:rFonts w:ascii="Arial" w:hAnsi="Arial" w:cs="Arial"/>
                <w:b/>
              </w:rPr>
              <w:t>3</w:t>
            </w:r>
          </w:p>
        </w:tc>
        <w:tc>
          <w:tcPr>
            <w:tcW w:w="6662" w:type="dxa"/>
          </w:tcPr>
          <w:p w14:paraId="5498C313" w14:textId="77777777" w:rsidR="00E12845" w:rsidRPr="0023290A" w:rsidRDefault="006C5A9A" w:rsidP="006C5A9A">
            <w:pPr>
              <w:rPr>
                <w:rFonts w:ascii="Arial" w:hAnsi="Arial" w:cs="Arial"/>
              </w:rPr>
            </w:pPr>
            <w:r w:rsidRPr="0023290A">
              <w:rPr>
                <w:rFonts w:ascii="Arial" w:hAnsi="Arial" w:cs="Arial"/>
                <w:b/>
              </w:rPr>
              <w:t>Open session to receive comments from the public</w:t>
            </w:r>
          </w:p>
        </w:tc>
        <w:tc>
          <w:tcPr>
            <w:tcW w:w="1083" w:type="dxa"/>
          </w:tcPr>
          <w:p w14:paraId="038080AE" w14:textId="77777777" w:rsidR="00E12845" w:rsidRPr="0023290A" w:rsidRDefault="00E12845">
            <w:pPr>
              <w:rPr>
                <w:rFonts w:ascii="Arial" w:hAnsi="Arial" w:cs="Arial"/>
              </w:rPr>
            </w:pPr>
          </w:p>
        </w:tc>
      </w:tr>
      <w:tr w:rsidR="006C5A9A" w:rsidRPr="0023290A" w14:paraId="2551623A" w14:textId="77777777" w:rsidTr="00FA0CA0">
        <w:tc>
          <w:tcPr>
            <w:tcW w:w="1271" w:type="dxa"/>
          </w:tcPr>
          <w:p w14:paraId="56EBEC48" w14:textId="77777777" w:rsidR="006C5A9A" w:rsidRPr="0023290A" w:rsidRDefault="006C5A9A">
            <w:pPr>
              <w:rPr>
                <w:rFonts w:ascii="Arial" w:hAnsi="Arial" w:cs="Arial"/>
              </w:rPr>
            </w:pPr>
          </w:p>
        </w:tc>
        <w:tc>
          <w:tcPr>
            <w:tcW w:w="6662" w:type="dxa"/>
          </w:tcPr>
          <w:p w14:paraId="33D473C7" w14:textId="77777777" w:rsidR="00DD3AC2" w:rsidRPr="0023290A" w:rsidRDefault="007E750E" w:rsidP="006A639A">
            <w:pPr>
              <w:rPr>
                <w:rFonts w:ascii="Arial" w:hAnsi="Arial" w:cs="Arial"/>
              </w:rPr>
            </w:pPr>
            <w:r>
              <w:rPr>
                <w:rFonts w:ascii="Arial" w:hAnsi="Arial" w:cs="Arial"/>
              </w:rPr>
              <w:t>No o</w:t>
            </w:r>
            <w:r w:rsidR="0066210A" w:rsidRPr="0023290A">
              <w:rPr>
                <w:rFonts w:ascii="Arial" w:hAnsi="Arial" w:cs="Arial"/>
              </w:rPr>
              <w:t>ne present</w:t>
            </w:r>
            <w:r w:rsidR="00DD3AC2" w:rsidRPr="0023290A">
              <w:rPr>
                <w:rFonts w:ascii="Arial" w:hAnsi="Arial" w:cs="Arial"/>
              </w:rPr>
              <w:t xml:space="preserve"> </w:t>
            </w:r>
          </w:p>
        </w:tc>
        <w:tc>
          <w:tcPr>
            <w:tcW w:w="1083" w:type="dxa"/>
          </w:tcPr>
          <w:p w14:paraId="786A692A" w14:textId="77777777" w:rsidR="00DD3AC2" w:rsidRPr="0023290A" w:rsidRDefault="00DD3AC2">
            <w:pPr>
              <w:rPr>
                <w:rFonts w:ascii="Arial" w:hAnsi="Arial" w:cs="Arial"/>
              </w:rPr>
            </w:pPr>
          </w:p>
        </w:tc>
      </w:tr>
      <w:tr w:rsidR="00EC0C38" w:rsidRPr="0023290A" w14:paraId="4DBD1120" w14:textId="77777777" w:rsidTr="00FA0CA0">
        <w:tc>
          <w:tcPr>
            <w:tcW w:w="1271" w:type="dxa"/>
          </w:tcPr>
          <w:p w14:paraId="3E320930" w14:textId="77777777" w:rsidR="00EC0C38" w:rsidRPr="0023290A" w:rsidRDefault="00EC0C38">
            <w:pPr>
              <w:rPr>
                <w:rFonts w:ascii="Arial" w:hAnsi="Arial" w:cs="Arial"/>
              </w:rPr>
            </w:pPr>
          </w:p>
        </w:tc>
        <w:tc>
          <w:tcPr>
            <w:tcW w:w="6662" w:type="dxa"/>
          </w:tcPr>
          <w:p w14:paraId="2097402B" w14:textId="77777777" w:rsidR="00EC0C38" w:rsidRPr="0023290A" w:rsidRDefault="00EC0C38" w:rsidP="00CD58EA">
            <w:pPr>
              <w:rPr>
                <w:rFonts w:ascii="Arial" w:hAnsi="Arial" w:cs="Arial"/>
              </w:rPr>
            </w:pPr>
          </w:p>
        </w:tc>
        <w:tc>
          <w:tcPr>
            <w:tcW w:w="1083" w:type="dxa"/>
          </w:tcPr>
          <w:p w14:paraId="65858145" w14:textId="77777777" w:rsidR="00EC0C38" w:rsidRPr="0023290A" w:rsidRDefault="00EC0C38">
            <w:pPr>
              <w:rPr>
                <w:rFonts w:ascii="Arial" w:hAnsi="Arial" w:cs="Arial"/>
              </w:rPr>
            </w:pPr>
          </w:p>
        </w:tc>
      </w:tr>
      <w:tr w:rsidR="00D72006" w:rsidRPr="0023290A" w14:paraId="36492DF9" w14:textId="77777777" w:rsidTr="00FA0CA0">
        <w:tc>
          <w:tcPr>
            <w:tcW w:w="1271" w:type="dxa"/>
          </w:tcPr>
          <w:p w14:paraId="6946E964" w14:textId="77777777" w:rsidR="00E12845" w:rsidRPr="00274490" w:rsidRDefault="006C5A9A">
            <w:pPr>
              <w:rPr>
                <w:rFonts w:ascii="Arial" w:hAnsi="Arial" w:cs="Arial"/>
                <w:b/>
              </w:rPr>
            </w:pPr>
            <w:r w:rsidRPr="00274490">
              <w:rPr>
                <w:rFonts w:ascii="Arial" w:hAnsi="Arial" w:cs="Arial"/>
                <w:b/>
              </w:rPr>
              <w:t>4</w:t>
            </w:r>
          </w:p>
        </w:tc>
        <w:tc>
          <w:tcPr>
            <w:tcW w:w="6662" w:type="dxa"/>
          </w:tcPr>
          <w:p w14:paraId="60748954" w14:textId="77777777" w:rsidR="00E12845" w:rsidRPr="0023290A" w:rsidRDefault="006C5A9A" w:rsidP="00A44C89">
            <w:pPr>
              <w:rPr>
                <w:rFonts w:ascii="Arial" w:hAnsi="Arial" w:cs="Arial"/>
              </w:rPr>
            </w:pPr>
            <w:r w:rsidRPr="0023290A">
              <w:rPr>
                <w:rFonts w:ascii="Arial" w:hAnsi="Arial" w:cs="Arial"/>
                <w:b/>
              </w:rPr>
              <w:t xml:space="preserve">To approve and sign the minutes of the previous meeting held on </w:t>
            </w:r>
            <w:r w:rsidR="00B163EC">
              <w:rPr>
                <w:rFonts w:ascii="Arial" w:hAnsi="Arial" w:cs="Arial"/>
                <w:b/>
              </w:rPr>
              <w:t>1</w:t>
            </w:r>
            <w:r w:rsidR="00A44C89">
              <w:rPr>
                <w:rFonts w:ascii="Arial" w:hAnsi="Arial" w:cs="Arial"/>
                <w:b/>
              </w:rPr>
              <w:t>0</w:t>
            </w:r>
            <w:r w:rsidR="00DD3AC2" w:rsidRPr="0023290A">
              <w:rPr>
                <w:rFonts w:ascii="Arial" w:hAnsi="Arial" w:cs="Arial"/>
                <w:b/>
                <w:vertAlign w:val="superscript"/>
              </w:rPr>
              <w:t>th</w:t>
            </w:r>
            <w:r w:rsidR="00DD3AC2" w:rsidRPr="0023290A">
              <w:rPr>
                <w:rFonts w:ascii="Arial" w:hAnsi="Arial" w:cs="Arial"/>
                <w:b/>
              </w:rPr>
              <w:t xml:space="preserve"> </w:t>
            </w:r>
            <w:r w:rsidR="00A44C89">
              <w:rPr>
                <w:rFonts w:ascii="Arial" w:hAnsi="Arial" w:cs="Arial"/>
                <w:b/>
              </w:rPr>
              <w:t>Dec</w:t>
            </w:r>
            <w:r w:rsidR="000C28A3" w:rsidRPr="0023290A">
              <w:rPr>
                <w:rFonts w:ascii="Arial" w:hAnsi="Arial" w:cs="Arial"/>
                <w:b/>
              </w:rPr>
              <w:t>em</w:t>
            </w:r>
            <w:r w:rsidR="00DD3AC2" w:rsidRPr="0023290A">
              <w:rPr>
                <w:rFonts w:ascii="Arial" w:hAnsi="Arial" w:cs="Arial"/>
                <w:b/>
              </w:rPr>
              <w:t>ber</w:t>
            </w:r>
            <w:r w:rsidR="006D7B38" w:rsidRPr="0023290A">
              <w:rPr>
                <w:rFonts w:ascii="Arial" w:hAnsi="Arial" w:cs="Arial"/>
                <w:b/>
              </w:rPr>
              <w:t xml:space="preserve"> 2020</w:t>
            </w:r>
            <w:r w:rsidRPr="0023290A">
              <w:rPr>
                <w:rFonts w:ascii="Arial" w:hAnsi="Arial" w:cs="Arial"/>
                <w:b/>
              </w:rPr>
              <w:t xml:space="preserve"> and go through the follow-up actions</w:t>
            </w:r>
          </w:p>
        </w:tc>
        <w:tc>
          <w:tcPr>
            <w:tcW w:w="1083" w:type="dxa"/>
          </w:tcPr>
          <w:p w14:paraId="71C539D9" w14:textId="77777777" w:rsidR="00E12845" w:rsidRPr="0023290A" w:rsidRDefault="00E12845">
            <w:pPr>
              <w:rPr>
                <w:rFonts w:ascii="Arial" w:hAnsi="Arial" w:cs="Arial"/>
              </w:rPr>
            </w:pPr>
          </w:p>
        </w:tc>
      </w:tr>
      <w:tr w:rsidR="00D72006" w:rsidRPr="0023290A" w14:paraId="61877D0A" w14:textId="77777777" w:rsidTr="00FA0CA0">
        <w:tc>
          <w:tcPr>
            <w:tcW w:w="1271" w:type="dxa"/>
          </w:tcPr>
          <w:p w14:paraId="307571EA" w14:textId="77777777" w:rsidR="00E12845" w:rsidRPr="0023290A" w:rsidRDefault="00E12845">
            <w:pPr>
              <w:rPr>
                <w:rFonts w:ascii="Arial" w:hAnsi="Arial" w:cs="Arial"/>
              </w:rPr>
            </w:pPr>
          </w:p>
        </w:tc>
        <w:tc>
          <w:tcPr>
            <w:tcW w:w="6662" w:type="dxa"/>
          </w:tcPr>
          <w:p w14:paraId="249FEA49" w14:textId="77777777" w:rsidR="00FF4E5C" w:rsidRPr="0023290A" w:rsidRDefault="007056A8" w:rsidP="00A44C89">
            <w:pPr>
              <w:rPr>
                <w:rFonts w:ascii="Arial" w:hAnsi="Arial" w:cs="Arial"/>
              </w:rPr>
            </w:pPr>
            <w:r w:rsidRPr="0023290A">
              <w:rPr>
                <w:rFonts w:ascii="Arial" w:hAnsi="Arial" w:cs="Arial"/>
              </w:rPr>
              <w:t>T</w:t>
            </w:r>
            <w:r w:rsidR="00DD3AC2" w:rsidRPr="0023290A">
              <w:rPr>
                <w:rFonts w:ascii="Arial" w:hAnsi="Arial" w:cs="Arial"/>
              </w:rPr>
              <w:t>he minutes</w:t>
            </w:r>
            <w:r w:rsidR="006C5A9A" w:rsidRPr="0023290A">
              <w:rPr>
                <w:rFonts w:ascii="Arial" w:hAnsi="Arial" w:cs="Arial"/>
              </w:rPr>
              <w:t xml:space="preserve"> were duly approved and signed</w:t>
            </w:r>
            <w:r w:rsidR="00C61CCF" w:rsidRPr="0023290A">
              <w:rPr>
                <w:rFonts w:ascii="Arial" w:hAnsi="Arial" w:cs="Arial"/>
              </w:rPr>
              <w:t xml:space="preserve"> </w:t>
            </w:r>
            <w:r w:rsidR="00A44C89">
              <w:rPr>
                <w:rFonts w:ascii="Arial" w:hAnsi="Arial" w:cs="Arial"/>
              </w:rPr>
              <w:t>with a note requested by Cllr Hallam</w:t>
            </w:r>
            <w:r w:rsidR="006C5A9A" w:rsidRPr="0023290A">
              <w:rPr>
                <w:rFonts w:ascii="Arial" w:hAnsi="Arial" w:cs="Arial"/>
              </w:rPr>
              <w:t>.</w:t>
            </w:r>
          </w:p>
        </w:tc>
        <w:tc>
          <w:tcPr>
            <w:tcW w:w="1083" w:type="dxa"/>
          </w:tcPr>
          <w:p w14:paraId="25EBC8EA" w14:textId="77777777" w:rsidR="00E12845" w:rsidRPr="0023290A" w:rsidRDefault="00E12845">
            <w:pPr>
              <w:rPr>
                <w:rFonts w:ascii="Arial" w:hAnsi="Arial" w:cs="Arial"/>
              </w:rPr>
            </w:pPr>
          </w:p>
        </w:tc>
      </w:tr>
      <w:tr w:rsidR="00506069" w:rsidRPr="0023290A" w14:paraId="62E3B08E" w14:textId="77777777" w:rsidTr="00FA0CA0">
        <w:tc>
          <w:tcPr>
            <w:tcW w:w="1271" w:type="dxa"/>
          </w:tcPr>
          <w:p w14:paraId="25D4E624" w14:textId="77777777" w:rsidR="00506069" w:rsidRPr="0023290A" w:rsidRDefault="00506069">
            <w:pPr>
              <w:rPr>
                <w:rFonts w:ascii="Arial" w:hAnsi="Arial" w:cs="Arial"/>
              </w:rPr>
            </w:pPr>
          </w:p>
        </w:tc>
        <w:tc>
          <w:tcPr>
            <w:tcW w:w="6662" w:type="dxa"/>
          </w:tcPr>
          <w:p w14:paraId="738DB011" w14:textId="77777777" w:rsidR="006A639A" w:rsidRPr="0023290A" w:rsidRDefault="00506069" w:rsidP="00A44C89">
            <w:pPr>
              <w:rPr>
                <w:rFonts w:cs="Arial"/>
              </w:rPr>
            </w:pPr>
            <w:r w:rsidRPr="0023290A">
              <w:rPr>
                <w:rFonts w:ascii="Arial" w:hAnsi="Arial" w:cs="Arial"/>
              </w:rPr>
              <w:t xml:space="preserve">Matters </w:t>
            </w:r>
            <w:proofErr w:type="gramStart"/>
            <w:r w:rsidRPr="0023290A">
              <w:rPr>
                <w:rFonts w:ascii="Arial" w:hAnsi="Arial" w:cs="Arial"/>
              </w:rPr>
              <w:t>Arising :</w:t>
            </w:r>
            <w:proofErr w:type="gramEnd"/>
            <w:r w:rsidR="00A44C89">
              <w:rPr>
                <w:rFonts w:ascii="Arial" w:hAnsi="Arial" w:cs="Arial"/>
              </w:rPr>
              <w:t xml:space="preserve">  None</w:t>
            </w:r>
          </w:p>
        </w:tc>
        <w:tc>
          <w:tcPr>
            <w:tcW w:w="1083" w:type="dxa"/>
          </w:tcPr>
          <w:p w14:paraId="1DA876D6" w14:textId="77777777" w:rsidR="00BF59E1" w:rsidRPr="0023290A" w:rsidRDefault="00BF59E1">
            <w:pPr>
              <w:rPr>
                <w:rFonts w:ascii="Arial" w:hAnsi="Arial" w:cs="Arial"/>
              </w:rPr>
            </w:pPr>
          </w:p>
        </w:tc>
      </w:tr>
      <w:tr w:rsidR="00EC0C38" w:rsidRPr="0023290A" w14:paraId="51ADD719" w14:textId="77777777" w:rsidTr="00FA0CA0">
        <w:tc>
          <w:tcPr>
            <w:tcW w:w="1271" w:type="dxa"/>
          </w:tcPr>
          <w:p w14:paraId="53F915FF" w14:textId="77777777" w:rsidR="00EC0C38" w:rsidRPr="0023290A" w:rsidRDefault="00EC0C38">
            <w:pPr>
              <w:rPr>
                <w:rFonts w:ascii="Arial" w:hAnsi="Arial" w:cs="Arial"/>
              </w:rPr>
            </w:pPr>
          </w:p>
        </w:tc>
        <w:tc>
          <w:tcPr>
            <w:tcW w:w="6662" w:type="dxa"/>
          </w:tcPr>
          <w:p w14:paraId="15CDAC62" w14:textId="77777777" w:rsidR="00EC0C38" w:rsidRPr="0023290A" w:rsidRDefault="00EC0C38" w:rsidP="00760B56">
            <w:pPr>
              <w:rPr>
                <w:rFonts w:ascii="Arial" w:hAnsi="Arial" w:cs="Arial"/>
              </w:rPr>
            </w:pPr>
          </w:p>
        </w:tc>
        <w:tc>
          <w:tcPr>
            <w:tcW w:w="1083" w:type="dxa"/>
          </w:tcPr>
          <w:p w14:paraId="0E5AEFCA" w14:textId="77777777" w:rsidR="00EC0C38" w:rsidRPr="0023290A" w:rsidRDefault="00EC0C38">
            <w:pPr>
              <w:rPr>
                <w:rFonts w:ascii="Arial" w:hAnsi="Arial" w:cs="Arial"/>
              </w:rPr>
            </w:pPr>
          </w:p>
        </w:tc>
      </w:tr>
      <w:tr w:rsidR="006C5A9A" w:rsidRPr="0023290A" w14:paraId="27FB72A9" w14:textId="77777777" w:rsidTr="00FA0CA0">
        <w:tc>
          <w:tcPr>
            <w:tcW w:w="1271" w:type="dxa"/>
          </w:tcPr>
          <w:p w14:paraId="1521B533" w14:textId="77777777" w:rsidR="006C5A9A" w:rsidRPr="00274490" w:rsidRDefault="006C5A9A">
            <w:pPr>
              <w:rPr>
                <w:rFonts w:ascii="Arial" w:hAnsi="Arial" w:cs="Arial"/>
                <w:b/>
              </w:rPr>
            </w:pPr>
            <w:r w:rsidRPr="00274490">
              <w:rPr>
                <w:rFonts w:ascii="Arial" w:hAnsi="Arial" w:cs="Arial"/>
                <w:b/>
              </w:rPr>
              <w:t>5</w:t>
            </w:r>
          </w:p>
        </w:tc>
        <w:tc>
          <w:tcPr>
            <w:tcW w:w="6662" w:type="dxa"/>
          </w:tcPr>
          <w:p w14:paraId="49311435" w14:textId="77777777" w:rsidR="006C5A9A" w:rsidRPr="0023290A" w:rsidRDefault="006C5A9A" w:rsidP="001F4E40">
            <w:pPr>
              <w:rPr>
                <w:rFonts w:ascii="Arial" w:hAnsi="Arial" w:cs="Arial"/>
              </w:rPr>
            </w:pPr>
            <w:r w:rsidRPr="0023290A">
              <w:rPr>
                <w:rFonts w:ascii="Arial" w:hAnsi="Arial" w:cs="Arial"/>
                <w:b/>
              </w:rPr>
              <w:t>Clerk’s report/correspondence: To discuss and approve further actions where needed:</w:t>
            </w:r>
          </w:p>
        </w:tc>
        <w:tc>
          <w:tcPr>
            <w:tcW w:w="1083" w:type="dxa"/>
          </w:tcPr>
          <w:p w14:paraId="7AE1154F" w14:textId="77777777" w:rsidR="006C5A9A" w:rsidRPr="0023290A" w:rsidRDefault="006C5A9A" w:rsidP="0087536D">
            <w:pPr>
              <w:jc w:val="center"/>
              <w:rPr>
                <w:rFonts w:ascii="Arial" w:hAnsi="Arial" w:cs="Arial"/>
              </w:rPr>
            </w:pPr>
          </w:p>
        </w:tc>
      </w:tr>
      <w:tr w:rsidR="00506069" w:rsidRPr="0023290A" w14:paraId="3D908FA9" w14:textId="77777777" w:rsidTr="00FA0CA0">
        <w:tc>
          <w:tcPr>
            <w:tcW w:w="1271" w:type="dxa"/>
          </w:tcPr>
          <w:p w14:paraId="746A73B7" w14:textId="77777777" w:rsidR="00506069" w:rsidRPr="0023290A" w:rsidRDefault="00506069" w:rsidP="00506069">
            <w:pPr>
              <w:jc w:val="right"/>
              <w:rPr>
                <w:rFonts w:ascii="Arial" w:hAnsi="Arial" w:cs="Arial"/>
              </w:rPr>
            </w:pPr>
            <w:r w:rsidRPr="0023290A">
              <w:rPr>
                <w:rFonts w:ascii="Arial" w:hAnsi="Arial" w:cs="Arial"/>
              </w:rPr>
              <w:t>a</w:t>
            </w:r>
          </w:p>
        </w:tc>
        <w:tc>
          <w:tcPr>
            <w:tcW w:w="6662" w:type="dxa"/>
          </w:tcPr>
          <w:p w14:paraId="32E627C5" w14:textId="77777777" w:rsidR="00506069" w:rsidRPr="0023290A" w:rsidRDefault="00506069" w:rsidP="001F4E40">
            <w:pPr>
              <w:rPr>
                <w:rFonts w:ascii="Arial" w:hAnsi="Arial" w:cs="Arial"/>
                <w:b/>
              </w:rPr>
            </w:pPr>
            <w:r w:rsidRPr="0023290A">
              <w:rPr>
                <w:rFonts w:ascii="Arial" w:hAnsi="Arial" w:cs="Arial"/>
                <w:b/>
              </w:rPr>
              <w:t>Internal Matters</w:t>
            </w:r>
          </w:p>
        </w:tc>
        <w:tc>
          <w:tcPr>
            <w:tcW w:w="1083" w:type="dxa"/>
          </w:tcPr>
          <w:p w14:paraId="429086CF" w14:textId="77777777" w:rsidR="00506069" w:rsidRPr="0023290A" w:rsidRDefault="00506069" w:rsidP="0087536D">
            <w:pPr>
              <w:jc w:val="center"/>
              <w:rPr>
                <w:rFonts w:ascii="Arial" w:hAnsi="Arial" w:cs="Arial"/>
              </w:rPr>
            </w:pPr>
          </w:p>
        </w:tc>
      </w:tr>
      <w:tr w:rsidR="000C28A3" w:rsidRPr="0023290A" w14:paraId="302152A3" w14:textId="77777777" w:rsidTr="00FA0CA0">
        <w:tc>
          <w:tcPr>
            <w:tcW w:w="1271" w:type="dxa"/>
          </w:tcPr>
          <w:p w14:paraId="6DE425C7" w14:textId="77777777" w:rsidR="000C28A3" w:rsidRPr="0023290A" w:rsidRDefault="00A44C89" w:rsidP="001F4E40">
            <w:pPr>
              <w:jc w:val="right"/>
              <w:rPr>
                <w:rFonts w:ascii="Arial" w:hAnsi="Arial" w:cs="Arial"/>
              </w:rPr>
            </w:pPr>
            <w:r>
              <w:rPr>
                <w:rFonts w:ascii="Arial" w:hAnsi="Arial" w:cs="Arial"/>
              </w:rPr>
              <w:t>(</w:t>
            </w:r>
            <w:proofErr w:type="spellStart"/>
            <w:r>
              <w:rPr>
                <w:rFonts w:ascii="Arial" w:hAnsi="Arial" w:cs="Arial"/>
              </w:rPr>
              <w:t>i</w:t>
            </w:r>
            <w:proofErr w:type="spellEnd"/>
            <w:r w:rsidR="000C28A3" w:rsidRPr="0023290A">
              <w:rPr>
                <w:rFonts w:ascii="Arial" w:hAnsi="Arial" w:cs="Arial"/>
              </w:rPr>
              <w:t>)</w:t>
            </w:r>
          </w:p>
        </w:tc>
        <w:tc>
          <w:tcPr>
            <w:tcW w:w="6662" w:type="dxa"/>
          </w:tcPr>
          <w:p w14:paraId="648A25E6" w14:textId="77777777" w:rsidR="000C28A3" w:rsidRPr="0023290A" w:rsidRDefault="00AA41F2" w:rsidP="00506069">
            <w:pPr>
              <w:rPr>
                <w:rFonts w:ascii="Arial" w:hAnsi="Arial" w:cs="Arial"/>
                <w:u w:val="single"/>
              </w:rPr>
            </w:pPr>
            <w:r w:rsidRPr="0023290A">
              <w:rPr>
                <w:rFonts w:ascii="Arial" w:hAnsi="Arial" w:cs="Arial"/>
                <w:u w:val="single"/>
              </w:rPr>
              <w:t>The Sweeper’s Contract</w:t>
            </w:r>
          </w:p>
          <w:p w14:paraId="22DCC3E5" w14:textId="77777777" w:rsidR="00695716" w:rsidRDefault="00A44C89" w:rsidP="00506069">
            <w:pPr>
              <w:rPr>
                <w:rFonts w:ascii="Arial" w:hAnsi="Arial" w:cs="Arial"/>
              </w:rPr>
            </w:pPr>
            <w:r>
              <w:rPr>
                <w:rFonts w:ascii="Arial" w:hAnsi="Arial" w:cs="Arial"/>
              </w:rPr>
              <w:t>Was approved with the amendment of the requirement to keep weekly records on the timesheet to be submitted monthly.  The Clerk and Chair were asked to obtain the necessary signatures.</w:t>
            </w:r>
          </w:p>
          <w:p w14:paraId="0A53EBC8" w14:textId="77777777" w:rsidR="00A44C89" w:rsidRPr="0023290A" w:rsidRDefault="00A44C89" w:rsidP="00506069">
            <w:pPr>
              <w:rPr>
                <w:rFonts w:ascii="Arial" w:hAnsi="Arial" w:cs="Arial"/>
              </w:rPr>
            </w:pPr>
            <w:r>
              <w:rPr>
                <w:rFonts w:ascii="Arial" w:hAnsi="Arial" w:cs="Arial"/>
              </w:rPr>
              <w:t>The Sweeper will not be available to work until after the review of the current lockdown</w:t>
            </w:r>
            <w:r w:rsidR="004E4CAF">
              <w:rPr>
                <w:rFonts w:ascii="Arial" w:hAnsi="Arial" w:cs="Arial"/>
              </w:rPr>
              <w:t>.</w:t>
            </w:r>
          </w:p>
        </w:tc>
        <w:tc>
          <w:tcPr>
            <w:tcW w:w="1083" w:type="dxa"/>
          </w:tcPr>
          <w:p w14:paraId="508904FD" w14:textId="77777777" w:rsidR="000C28A3" w:rsidRPr="0023290A" w:rsidRDefault="000C28A3" w:rsidP="0087536D">
            <w:pPr>
              <w:jc w:val="center"/>
              <w:rPr>
                <w:rFonts w:ascii="Arial" w:hAnsi="Arial" w:cs="Arial"/>
              </w:rPr>
            </w:pPr>
          </w:p>
          <w:p w14:paraId="339133A1" w14:textId="77777777" w:rsidR="00AA41F2" w:rsidRPr="0023290A" w:rsidRDefault="00AA41F2" w:rsidP="00AA41F2">
            <w:pPr>
              <w:jc w:val="center"/>
              <w:rPr>
                <w:rFonts w:ascii="Arial" w:hAnsi="Arial" w:cs="Arial"/>
              </w:rPr>
            </w:pPr>
            <w:proofErr w:type="gramStart"/>
            <w:r w:rsidRPr="0023290A">
              <w:rPr>
                <w:rFonts w:ascii="Arial" w:hAnsi="Arial" w:cs="Arial"/>
              </w:rPr>
              <w:t>CL</w:t>
            </w:r>
            <w:r w:rsidR="00A44C89">
              <w:rPr>
                <w:rFonts w:ascii="Arial" w:hAnsi="Arial" w:cs="Arial"/>
              </w:rPr>
              <w:t xml:space="preserve">  PC</w:t>
            </w:r>
            <w:proofErr w:type="gramEnd"/>
          </w:p>
          <w:p w14:paraId="64767988" w14:textId="77777777" w:rsidR="00AA41F2" w:rsidRPr="0023290A" w:rsidRDefault="00AA41F2" w:rsidP="00AA41F2">
            <w:pPr>
              <w:rPr>
                <w:rFonts w:ascii="Arial" w:hAnsi="Arial" w:cs="Arial"/>
              </w:rPr>
            </w:pPr>
          </w:p>
        </w:tc>
      </w:tr>
      <w:tr w:rsidR="00695716" w:rsidRPr="0023290A" w14:paraId="37983180" w14:textId="77777777" w:rsidTr="00FA0CA0">
        <w:tc>
          <w:tcPr>
            <w:tcW w:w="1271" w:type="dxa"/>
          </w:tcPr>
          <w:p w14:paraId="096C1734" w14:textId="77777777" w:rsidR="00695716" w:rsidRPr="0023290A" w:rsidRDefault="00695716" w:rsidP="001F4E40">
            <w:pPr>
              <w:jc w:val="right"/>
              <w:rPr>
                <w:rFonts w:ascii="Arial" w:hAnsi="Arial" w:cs="Arial"/>
              </w:rPr>
            </w:pPr>
          </w:p>
        </w:tc>
        <w:tc>
          <w:tcPr>
            <w:tcW w:w="6662" w:type="dxa"/>
          </w:tcPr>
          <w:p w14:paraId="12C2CD28" w14:textId="77777777" w:rsidR="00695716" w:rsidRPr="0023290A" w:rsidRDefault="00695716" w:rsidP="00506069">
            <w:pPr>
              <w:rPr>
                <w:rFonts w:ascii="Arial" w:hAnsi="Arial" w:cs="Arial"/>
                <w:u w:val="single"/>
              </w:rPr>
            </w:pPr>
          </w:p>
        </w:tc>
        <w:tc>
          <w:tcPr>
            <w:tcW w:w="1083" w:type="dxa"/>
          </w:tcPr>
          <w:p w14:paraId="564531E6" w14:textId="77777777" w:rsidR="00695716" w:rsidRPr="0023290A" w:rsidRDefault="00695716" w:rsidP="0087536D">
            <w:pPr>
              <w:jc w:val="center"/>
              <w:rPr>
                <w:rFonts w:ascii="Arial" w:hAnsi="Arial" w:cs="Arial"/>
              </w:rPr>
            </w:pPr>
          </w:p>
        </w:tc>
      </w:tr>
      <w:tr w:rsidR="001F4E40" w:rsidRPr="0023290A" w14:paraId="49164940" w14:textId="77777777" w:rsidTr="00FA0CA0">
        <w:tc>
          <w:tcPr>
            <w:tcW w:w="1271" w:type="dxa"/>
          </w:tcPr>
          <w:p w14:paraId="64AFD962" w14:textId="77777777" w:rsidR="001F4E40" w:rsidRPr="0023290A" w:rsidRDefault="00506069" w:rsidP="001F4E40">
            <w:pPr>
              <w:jc w:val="right"/>
              <w:rPr>
                <w:rFonts w:ascii="Arial" w:hAnsi="Arial" w:cs="Arial"/>
              </w:rPr>
            </w:pPr>
            <w:r w:rsidRPr="0023290A">
              <w:rPr>
                <w:rFonts w:ascii="Arial" w:hAnsi="Arial" w:cs="Arial"/>
              </w:rPr>
              <w:t>b</w:t>
            </w:r>
          </w:p>
        </w:tc>
        <w:tc>
          <w:tcPr>
            <w:tcW w:w="6662" w:type="dxa"/>
          </w:tcPr>
          <w:p w14:paraId="4933754B" w14:textId="77777777" w:rsidR="00A132C4" w:rsidRPr="0023290A" w:rsidRDefault="00B163EC" w:rsidP="00E65E75">
            <w:pPr>
              <w:rPr>
                <w:rFonts w:ascii="Arial" w:hAnsi="Arial" w:cs="Arial"/>
                <w:b/>
              </w:rPr>
            </w:pPr>
            <w:r>
              <w:rPr>
                <w:rFonts w:ascii="Arial" w:hAnsi="Arial" w:cs="Arial"/>
                <w:b/>
              </w:rPr>
              <w:t>Corresponde</w:t>
            </w:r>
            <w:r w:rsidR="00506069" w:rsidRPr="0023290A">
              <w:rPr>
                <w:rFonts w:ascii="Arial" w:hAnsi="Arial" w:cs="Arial"/>
                <w:b/>
              </w:rPr>
              <w:t>nce</w:t>
            </w:r>
          </w:p>
        </w:tc>
        <w:tc>
          <w:tcPr>
            <w:tcW w:w="1083" w:type="dxa"/>
          </w:tcPr>
          <w:p w14:paraId="56279F47" w14:textId="77777777" w:rsidR="001F4E40" w:rsidRPr="0023290A" w:rsidRDefault="001F4E40" w:rsidP="0087536D">
            <w:pPr>
              <w:jc w:val="center"/>
              <w:rPr>
                <w:rFonts w:ascii="Arial" w:hAnsi="Arial" w:cs="Arial"/>
              </w:rPr>
            </w:pPr>
          </w:p>
        </w:tc>
      </w:tr>
      <w:tr w:rsidR="00143F0B" w:rsidRPr="0023290A" w14:paraId="4F010064" w14:textId="77777777" w:rsidTr="00FA0CA0">
        <w:tc>
          <w:tcPr>
            <w:tcW w:w="1271" w:type="dxa"/>
          </w:tcPr>
          <w:p w14:paraId="7704E9A6" w14:textId="77777777" w:rsidR="00143F0B" w:rsidRPr="0023290A" w:rsidRDefault="00506069" w:rsidP="001F4E40">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00143F0B" w:rsidRPr="0023290A">
              <w:rPr>
                <w:rFonts w:ascii="Arial" w:hAnsi="Arial" w:cs="Arial"/>
              </w:rPr>
              <w:t>)</w:t>
            </w:r>
          </w:p>
        </w:tc>
        <w:tc>
          <w:tcPr>
            <w:tcW w:w="6662" w:type="dxa"/>
          </w:tcPr>
          <w:p w14:paraId="12847780" w14:textId="77777777" w:rsidR="00AA41F2" w:rsidRPr="0023290A" w:rsidRDefault="00A44C89" w:rsidP="00C61417">
            <w:pPr>
              <w:pStyle w:val="Disclaimertext"/>
              <w:spacing w:before="0" w:beforeAutospacing="0" w:after="0" w:afterAutospacing="0"/>
              <w:jc w:val="left"/>
              <w:rPr>
                <w:rFonts w:cs="Arial"/>
              </w:rPr>
            </w:pPr>
            <w:r w:rsidRPr="004E4CAF">
              <w:rPr>
                <w:rFonts w:cs="Arial"/>
                <w:color w:val="auto"/>
                <w:sz w:val="22"/>
                <w:u w:val="single"/>
              </w:rPr>
              <w:t>Dial-a-Ride</w:t>
            </w:r>
            <w:r w:rsidRPr="001D0654">
              <w:rPr>
                <w:rFonts w:cs="Arial"/>
                <w:color w:val="auto"/>
                <w:sz w:val="22"/>
              </w:rPr>
              <w:t xml:space="preserve"> – thanks</w:t>
            </w:r>
            <w:r w:rsidR="004E4CAF">
              <w:rPr>
                <w:rFonts w:cs="Arial"/>
                <w:color w:val="auto"/>
                <w:sz w:val="22"/>
              </w:rPr>
              <w:t xml:space="preserve"> received</w:t>
            </w:r>
            <w:r w:rsidRPr="001D0654">
              <w:rPr>
                <w:rFonts w:cs="Arial"/>
                <w:color w:val="auto"/>
                <w:sz w:val="22"/>
              </w:rPr>
              <w:t xml:space="preserve"> for the donation received</w:t>
            </w:r>
          </w:p>
        </w:tc>
        <w:tc>
          <w:tcPr>
            <w:tcW w:w="1083" w:type="dxa"/>
          </w:tcPr>
          <w:p w14:paraId="7EE91614" w14:textId="77777777" w:rsidR="00143F0B" w:rsidRPr="0023290A" w:rsidRDefault="00143F0B" w:rsidP="00A44C89">
            <w:pPr>
              <w:rPr>
                <w:rFonts w:ascii="Arial" w:hAnsi="Arial" w:cs="Arial"/>
              </w:rPr>
            </w:pPr>
          </w:p>
        </w:tc>
      </w:tr>
      <w:tr w:rsidR="001C27DA" w:rsidRPr="0023290A" w14:paraId="57C3B535" w14:textId="77777777" w:rsidTr="00991385">
        <w:tc>
          <w:tcPr>
            <w:tcW w:w="1271" w:type="dxa"/>
            <w:shd w:val="clear" w:color="auto" w:fill="auto"/>
          </w:tcPr>
          <w:p w14:paraId="7478D15E" w14:textId="77777777" w:rsidR="001C27DA" w:rsidRPr="0023290A" w:rsidRDefault="00AA41F2" w:rsidP="00AA41F2">
            <w:pPr>
              <w:jc w:val="right"/>
              <w:rPr>
                <w:rFonts w:ascii="Arial" w:hAnsi="Arial" w:cs="Arial"/>
              </w:rPr>
            </w:pPr>
            <w:r w:rsidRPr="0023290A">
              <w:rPr>
                <w:rFonts w:ascii="Arial" w:hAnsi="Arial" w:cs="Arial"/>
              </w:rPr>
              <w:t xml:space="preserve">(ii) </w:t>
            </w:r>
          </w:p>
        </w:tc>
        <w:tc>
          <w:tcPr>
            <w:tcW w:w="6662" w:type="dxa"/>
            <w:shd w:val="clear" w:color="auto" w:fill="auto"/>
          </w:tcPr>
          <w:p w14:paraId="5A050992" w14:textId="77777777" w:rsidR="00A44C89" w:rsidRDefault="00A44C89" w:rsidP="00A44C89">
            <w:pPr>
              <w:rPr>
                <w:rFonts w:ascii="Arial" w:hAnsi="Arial" w:cs="Arial"/>
                <w:u w:val="single"/>
              </w:rPr>
            </w:pPr>
            <w:r>
              <w:rPr>
                <w:rFonts w:ascii="Arial" w:hAnsi="Arial" w:cs="Arial"/>
                <w:u w:val="single"/>
              </w:rPr>
              <w:t>Training</w:t>
            </w:r>
          </w:p>
          <w:p w14:paraId="0E4CFAC9" w14:textId="77777777" w:rsidR="00AA41F2" w:rsidRPr="00A44C89" w:rsidRDefault="00A44C89" w:rsidP="00A44C89">
            <w:pPr>
              <w:rPr>
                <w:rFonts w:ascii="Arial" w:hAnsi="Arial" w:cs="Arial"/>
              </w:rPr>
            </w:pPr>
            <w:r w:rsidRPr="00A44C89">
              <w:rPr>
                <w:rFonts w:ascii="Arial" w:hAnsi="Arial" w:cs="Arial"/>
              </w:rPr>
              <w:t>An information sheet about training opportunities for councillors had been circulated</w:t>
            </w:r>
          </w:p>
        </w:tc>
        <w:tc>
          <w:tcPr>
            <w:tcW w:w="1083" w:type="dxa"/>
            <w:shd w:val="clear" w:color="auto" w:fill="auto"/>
          </w:tcPr>
          <w:p w14:paraId="3A3DB534" w14:textId="77777777" w:rsidR="001C27DA" w:rsidRPr="0023290A" w:rsidRDefault="001C27DA" w:rsidP="00AA41F2">
            <w:pPr>
              <w:jc w:val="center"/>
              <w:rPr>
                <w:rFonts w:ascii="Arial" w:hAnsi="Arial" w:cs="Arial"/>
              </w:rPr>
            </w:pPr>
          </w:p>
          <w:p w14:paraId="6C5D70F7" w14:textId="77777777" w:rsidR="00AA41F2" w:rsidRPr="0023290A" w:rsidRDefault="00AA41F2" w:rsidP="00AA41F2">
            <w:pPr>
              <w:jc w:val="center"/>
              <w:rPr>
                <w:rFonts w:ascii="Arial" w:hAnsi="Arial" w:cs="Arial"/>
              </w:rPr>
            </w:pPr>
          </w:p>
        </w:tc>
      </w:tr>
      <w:tr w:rsidR="00AA41F2" w:rsidRPr="0023290A" w14:paraId="528DAB2A" w14:textId="77777777" w:rsidTr="00991385">
        <w:tc>
          <w:tcPr>
            <w:tcW w:w="1271" w:type="dxa"/>
            <w:shd w:val="clear" w:color="auto" w:fill="auto"/>
          </w:tcPr>
          <w:p w14:paraId="0A0B874D" w14:textId="77777777" w:rsidR="00AA41F2" w:rsidRPr="0023290A" w:rsidRDefault="00AA41F2" w:rsidP="00AA41F2">
            <w:pPr>
              <w:jc w:val="right"/>
              <w:rPr>
                <w:rFonts w:ascii="Arial" w:hAnsi="Arial" w:cs="Arial"/>
              </w:rPr>
            </w:pPr>
            <w:r w:rsidRPr="0023290A">
              <w:rPr>
                <w:rFonts w:ascii="Arial" w:hAnsi="Arial" w:cs="Arial"/>
              </w:rPr>
              <w:t>(iii)</w:t>
            </w:r>
          </w:p>
        </w:tc>
        <w:tc>
          <w:tcPr>
            <w:tcW w:w="6662" w:type="dxa"/>
            <w:shd w:val="clear" w:color="auto" w:fill="auto"/>
          </w:tcPr>
          <w:p w14:paraId="77524EAA" w14:textId="77777777" w:rsidR="00AA41F2" w:rsidRPr="00A44C89" w:rsidRDefault="00A44C89" w:rsidP="00A44C89">
            <w:pPr>
              <w:pStyle w:val="Disclaimertext"/>
              <w:spacing w:before="0" w:beforeAutospacing="0" w:after="0" w:afterAutospacing="0"/>
              <w:jc w:val="left"/>
              <w:rPr>
                <w:rFonts w:cs="Arial"/>
                <w:color w:val="auto"/>
              </w:rPr>
            </w:pPr>
            <w:r w:rsidRPr="00A44C89">
              <w:rPr>
                <w:rFonts w:cs="Arial"/>
                <w:color w:val="auto"/>
                <w:sz w:val="22"/>
                <w:u w:val="single"/>
              </w:rPr>
              <w:t>Active Travel Funding</w:t>
            </w:r>
            <w:r w:rsidRPr="001D0654">
              <w:rPr>
                <w:rFonts w:cs="Arial"/>
                <w:color w:val="auto"/>
                <w:sz w:val="22"/>
              </w:rPr>
              <w:t>.  – info</w:t>
            </w:r>
            <w:r>
              <w:rPr>
                <w:rFonts w:cs="Arial"/>
                <w:color w:val="auto"/>
                <w:sz w:val="22"/>
              </w:rPr>
              <w:t>rmation had been circulated to councillors</w:t>
            </w:r>
            <w:r w:rsidRPr="001D0654">
              <w:rPr>
                <w:rFonts w:cs="Arial"/>
                <w:color w:val="auto"/>
                <w:sz w:val="22"/>
              </w:rPr>
              <w:t xml:space="preserve"> circulated</w:t>
            </w:r>
          </w:p>
        </w:tc>
        <w:tc>
          <w:tcPr>
            <w:tcW w:w="1083" w:type="dxa"/>
            <w:shd w:val="clear" w:color="auto" w:fill="auto"/>
          </w:tcPr>
          <w:p w14:paraId="2BA0CAB7" w14:textId="77777777" w:rsidR="00AA41F2" w:rsidRPr="0023290A" w:rsidRDefault="00AA41F2">
            <w:pPr>
              <w:rPr>
                <w:rFonts w:ascii="Arial" w:hAnsi="Arial" w:cs="Arial"/>
              </w:rPr>
            </w:pPr>
          </w:p>
        </w:tc>
      </w:tr>
      <w:tr w:rsidR="00A44C89" w:rsidRPr="0023290A" w14:paraId="63D3AFAA" w14:textId="77777777" w:rsidTr="00991385">
        <w:tc>
          <w:tcPr>
            <w:tcW w:w="1271" w:type="dxa"/>
            <w:shd w:val="clear" w:color="auto" w:fill="auto"/>
          </w:tcPr>
          <w:p w14:paraId="1FEC5E8C" w14:textId="77777777" w:rsidR="00A44C89" w:rsidRPr="0023290A" w:rsidRDefault="00A44C89" w:rsidP="00AA41F2">
            <w:pPr>
              <w:jc w:val="right"/>
              <w:rPr>
                <w:rFonts w:ascii="Arial" w:hAnsi="Arial" w:cs="Arial"/>
              </w:rPr>
            </w:pPr>
            <w:r>
              <w:rPr>
                <w:rFonts w:ascii="Arial" w:hAnsi="Arial" w:cs="Arial"/>
              </w:rPr>
              <w:lastRenderedPageBreak/>
              <w:t>(iv)</w:t>
            </w:r>
          </w:p>
        </w:tc>
        <w:tc>
          <w:tcPr>
            <w:tcW w:w="6662" w:type="dxa"/>
            <w:shd w:val="clear" w:color="auto" w:fill="auto"/>
          </w:tcPr>
          <w:p w14:paraId="49F3F71A" w14:textId="77777777" w:rsidR="00A44C89" w:rsidRPr="00A44C89" w:rsidRDefault="00A44C89" w:rsidP="00C61417">
            <w:pPr>
              <w:pStyle w:val="Disclaimertext"/>
              <w:spacing w:before="0" w:beforeAutospacing="0" w:after="0" w:afterAutospacing="0"/>
              <w:jc w:val="left"/>
              <w:rPr>
                <w:rFonts w:cs="Arial"/>
                <w:color w:val="auto"/>
                <w:sz w:val="22"/>
                <w:u w:val="single"/>
              </w:rPr>
            </w:pPr>
            <w:proofErr w:type="gramStart"/>
            <w:r w:rsidRPr="001D0654">
              <w:rPr>
                <w:rFonts w:cs="Arial"/>
                <w:color w:val="auto"/>
                <w:sz w:val="22"/>
              </w:rPr>
              <w:t>Thanks</w:t>
            </w:r>
            <w:proofErr w:type="gramEnd"/>
            <w:r w:rsidRPr="001D0654">
              <w:rPr>
                <w:rFonts w:cs="Arial"/>
                <w:color w:val="auto"/>
                <w:sz w:val="22"/>
              </w:rPr>
              <w:t xml:space="preserve"> </w:t>
            </w:r>
            <w:r>
              <w:rPr>
                <w:rFonts w:cs="Arial"/>
                <w:color w:val="auto"/>
                <w:sz w:val="22"/>
              </w:rPr>
              <w:t xml:space="preserve">have been received from </w:t>
            </w:r>
            <w:r w:rsidRPr="001D0654">
              <w:rPr>
                <w:rFonts w:cs="Arial"/>
                <w:color w:val="auto"/>
                <w:sz w:val="22"/>
              </w:rPr>
              <w:t xml:space="preserve">PCAA </w:t>
            </w:r>
            <w:r>
              <w:rPr>
                <w:rFonts w:cs="Arial"/>
                <w:color w:val="auto"/>
                <w:sz w:val="22"/>
              </w:rPr>
              <w:t>for the council’s donation towards legal costs</w:t>
            </w:r>
            <w:r w:rsidR="004E4CAF">
              <w:rPr>
                <w:rFonts w:cs="Arial"/>
                <w:color w:val="auto"/>
                <w:sz w:val="22"/>
              </w:rPr>
              <w:t>.</w:t>
            </w:r>
          </w:p>
        </w:tc>
        <w:tc>
          <w:tcPr>
            <w:tcW w:w="1083" w:type="dxa"/>
            <w:shd w:val="clear" w:color="auto" w:fill="auto"/>
          </w:tcPr>
          <w:p w14:paraId="2F5B7CE8" w14:textId="77777777" w:rsidR="00A44C89" w:rsidRPr="0023290A" w:rsidRDefault="00A44C89">
            <w:pPr>
              <w:rPr>
                <w:rFonts w:ascii="Arial" w:hAnsi="Arial" w:cs="Arial"/>
              </w:rPr>
            </w:pPr>
          </w:p>
        </w:tc>
      </w:tr>
      <w:tr w:rsidR="00A44C89" w:rsidRPr="0023290A" w14:paraId="6F72EC4F" w14:textId="77777777" w:rsidTr="00991385">
        <w:tc>
          <w:tcPr>
            <w:tcW w:w="1271" w:type="dxa"/>
            <w:shd w:val="clear" w:color="auto" w:fill="auto"/>
          </w:tcPr>
          <w:p w14:paraId="4B06EF5D" w14:textId="77777777" w:rsidR="00A44C89" w:rsidRPr="0023290A" w:rsidRDefault="00A44C89" w:rsidP="00AA41F2">
            <w:pPr>
              <w:jc w:val="right"/>
              <w:rPr>
                <w:rFonts w:ascii="Arial" w:hAnsi="Arial" w:cs="Arial"/>
              </w:rPr>
            </w:pPr>
            <w:r>
              <w:rPr>
                <w:rFonts w:ascii="Arial" w:hAnsi="Arial" w:cs="Arial"/>
              </w:rPr>
              <w:t>(v)</w:t>
            </w:r>
          </w:p>
        </w:tc>
        <w:tc>
          <w:tcPr>
            <w:tcW w:w="6662" w:type="dxa"/>
            <w:shd w:val="clear" w:color="auto" w:fill="auto"/>
          </w:tcPr>
          <w:p w14:paraId="64199E1F" w14:textId="77777777" w:rsidR="00A44C89" w:rsidRPr="00A44C89" w:rsidRDefault="00A44C89" w:rsidP="00C61417">
            <w:pPr>
              <w:pStyle w:val="Disclaimertext"/>
              <w:spacing w:before="0" w:beforeAutospacing="0" w:after="0" w:afterAutospacing="0"/>
              <w:jc w:val="left"/>
              <w:rPr>
                <w:rFonts w:cs="Arial"/>
                <w:color w:val="auto"/>
                <w:sz w:val="22"/>
                <w:u w:val="single"/>
              </w:rPr>
            </w:pPr>
            <w:r w:rsidRPr="00A44C89">
              <w:rPr>
                <w:rFonts w:cs="Arial"/>
                <w:color w:val="auto"/>
                <w:sz w:val="22"/>
                <w:u w:val="single"/>
              </w:rPr>
              <w:t>Ubley Parish Hall AGM</w:t>
            </w:r>
            <w:r w:rsidRPr="001D0654">
              <w:rPr>
                <w:rFonts w:cs="Arial"/>
                <w:color w:val="auto"/>
                <w:sz w:val="22"/>
              </w:rPr>
              <w:t xml:space="preserve"> Invitation 28.1.21 at 8.30 (Virtual meeting) </w:t>
            </w:r>
          </w:p>
        </w:tc>
        <w:tc>
          <w:tcPr>
            <w:tcW w:w="1083" w:type="dxa"/>
            <w:shd w:val="clear" w:color="auto" w:fill="auto"/>
          </w:tcPr>
          <w:p w14:paraId="45D3F536" w14:textId="77777777" w:rsidR="00A44C89" w:rsidRPr="0023290A" w:rsidRDefault="00A44C89">
            <w:pPr>
              <w:rPr>
                <w:rFonts w:ascii="Arial" w:hAnsi="Arial" w:cs="Arial"/>
              </w:rPr>
            </w:pPr>
            <w:r>
              <w:rPr>
                <w:rFonts w:ascii="Arial" w:hAnsi="Arial" w:cs="Arial"/>
              </w:rPr>
              <w:t>MS</w:t>
            </w:r>
          </w:p>
        </w:tc>
      </w:tr>
      <w:tr w:rsidR="00A44C89" w:rsidRPr="0023290A" w14:paraId="3E5456F6" w14:textId="77777777" w:rsidTr="00991385">
        <w:tc>
          <w:tcPr>
            <w:tcW w:w="1271" w:type="dxa"/>
            <w:shd w:val="clear" w:color="auto" w:fill="auto"/>
          </w:tcPr>
          <w:p w14:paraId="26E08EC8" w14:textId="77777777" w:rsidR="00A44C89" w:rsidRPr="0023290A" w:rsidRDefault="00A44C89" w:rsidP="00AA41F2">
            <w:pPr>
              <w:jc w:val="right"/>
              <w:rPr>
                <w:rFonts w:ascii="Arial" w:hAnsi="Arial" w:cs="Arial"/>
              </w:rPr>
            </w:pPr>
            <w:r>
              <w:rPr>
                <w:rFonts w:ascii="Arial" w:hAnsi="Arial" w:cs="Arial"/>
              </w:rPr>
              <w:t>(vi)</w:t>
            </w:r>
          </w:p>
        </w:tc>
        <w:tc>
          <w:tcPr>
            <w:tcW w:w="6662" w:type="dxa"/>
            <w:shd w:val="clear" w:color="auto" w:fill="auto"/>
          </w:tcPr>
          <w:p w14:paraId="0FD260B5" w14:textId="77777777" w:rsidR="00A44C89" w:rsidRPr="00A44C89" w:rsidRDefault="00A44C89" w:rsidP="00990BD1">
            <w:pPr>
              <w:rPr>
                <w:rFonts w:cs="Arial"/>
                <w:u w:val="single"/>
              </w:rPr>
            </w:pPr>
            <w:r w:rsidRPr="00A44C89">
              <w:rPr>
                <w:rFonts w:ascii="Arial" w:hAnsi="Arial" w:cs="Arial"/>
                <w:u w:val="single"/>
              </w:rPr>
              <w:t>Census - 21</w:t>
            </w:r>
            <w:r w:rsidRPr="00A44C89">
              <w:rPr>
                <w:rFonts w:ascii="Arial" w:hAnsi="Arial" w:cs="Arial"/>
                <w:u w:val="single"/>
                <w:vertAlign w:val="superscript"/>
              </w:rPr>
              <w:t>st</w:t>
            </w:r>
            <w:r w:rsidRPr="00A44C89">
              <w:rPr>
                <w:rFonts w:ascii="Arial" w:hAnsi="Arial" w:cs="Arial"/>
                <w:u w:val="single"/>
              </w:rPr>
              <w:t xml:space="preserve"> March 2021</w:t>
            </w:r>
            <w:r w:rsidRPr="00A44C89">
              <w:rPr>
                <w:rFonts w:ascii="Arial" w:hAnsi="Arial" w:cs="Arial"/>
              </w:rPr>
              <w:t xml:space="preserve"> – information has been circulated</w:t>
            </w:r>
          </w:p>
        </w:tc>
        <w:tc>
          <w:tcPr>
            <w:tcW w:w="1083" w:type="dxa"/>
            <w:shd w:val="clear" w:color="auto" w:fill="auto"/>
          </w:tcPr>
          <w:p w14:paraId="14D4AF43" w14:textId="77777777" w:rsidR="00A44C89" w:rsidRPr="0023290A" w:rsidRDefault="00A44C89">
            <w:pPr>
              <w:rPr>
                <w:rFonts w:ascii="Arial" w:hAnsi="Arial" w:cs="Arial"/>
              </w:rPr>
            </w:pPr>
          </w:p>
        </w:tc>
      </w:tr>
      <w:tr w:rsidR="00695716" w:rsidRPr="0023290A" w14:paraId="29D35C96" w14:textId="77777777" w:rsidTr="00991385">
        <w:tc>
          <w:tcPr>
            <w:tcW w:w="1271" w:type="dxa"/>
            <w:shd w:val="clear" w:color="auto" w:fill="auto"/>
          </w:tcPr>
          <w:p w14:paraId="4498E8FE" w14:textId="77777777" w:rsidR="00695716" w:rsidRPr="0023290A" w:rsidRDefault="00695716" w:rsidP="00AA41F2">
            <w:pPr>
              <w:jc w:val="right"/>
              <w:rPr>
                <w:rFonts w:ascii="Arial" w:hAnsi="Arial" w:cs="Arial"/>
              </w:rPr>
            </w:pPr>
          </w:p>
        </w:tc>
        <w:tc>
          <w:tcPr>
            <w:tcW w:w="6662" w:type="dxa"/>
            <w:shd w:val="clear" w:color="auto" w:fill="auto"/>
          </w:tcPr>
          <w:p w14:paraId="392F3902" w14:textId="77777777" w:rsidR="00695716" w:rsidRPr="0023290A" w:rsidRDefault="00695716" w:rsidP="00AA41F2">
            <w:pPr>
              <w:pStyle w:val="Disclaimertext"/>
              <w:spacing w:before="0" w:beforeAutospacing="0" w:after="0" w:afterAutospacing="0"/>
              <w:jc w:val="left"/>
              <w:rPr>
                <w:rFonts w:cs="Arial"/>
                <w:color w:val="auto"/>
                <w:sz w:val="22"/>
                <w:u w:val="single"/>
              </w:rPr>
            </w:pPr>
          </w:p>
        </w:tc>
        <w:tc>
          <w:tcPr>
            <w:tcW w:w="1083" w:type="dxa"/>
            <w:shd w:val="clear" w:color="auto" w:fill="auto"/>
          </w:tcPr>
          <w:p w14:paraId="63AAC84F" w14:textId="77777777" w:rsidR="00695716" w:rsidRPr="0023290A" w:rsidRDefault="00695716">
            <w:pPr>
              <w:rPr>
                <w:rFonts w:ascii="Arial" w:hAnsi="Arial" w:cs="Arial"/>
              </w:rPr>
            </w:pPr>
          </w:p>
        </w:tc>
      </w:tr>
      <w:tr w:rsidR="006C5A9A" w:rsidRPr="0023290A" w14:paraId="7AAC8B49" w14:textId="77777777" w:rsidTr="00FA0CA0">
        <w:tc>
          <w:tcPr>
            <w:tcW w:w="1271" w:type="dxa"/>
          </w:tcPr>
          <w:p w14:paraId="2C93B0D3" w14:textId="77777777" w:rsidR="006C5A9A" w:rsidRPr="00274490" w:rsidRDefault="00592118">
            <w:pPr>
              <w:rPr>
                <w:rFonts w:ascii="Arial" w:hAnsi="Arial" w:cs="Arial"/>
                <w:b/>
              </w:rPr>
            </w:pPr>
            <w:r w:rsidRPr="00274490">
              <w:rPr>
                <w:rFonts w:ascii="Arial" w:hAnsi="Arial" w:cs="Arial"/>
                <w:b/>
              </w:rPr>
              <w:t>6</w:t>
            </w:r>
          </w:p>
        </w:tc>
        <w:tc>
          <w:tcPr>
            <w:tcW w:w="6662" w:type="dxa"/>
          </w:tcPr>
          <w:p w14:paraId="38F34952" w14:textId="77777777" w:rsidR="006C5A9A" w:rsidRPr="0023290A" w:rsidRDefault="00395765">
            <w:pPr>
              <w:rPr>
                <w:rFonts w:ascii="Arial" w:hAnsi="Arial" w:cs="Arial"/>
                <w:b/>
              </w:rPr>
            </w:pPr>
            <w:r w:rsidRPr="0023290A">
              <w:rPr>
                <w:rFonts w:ascii="Arial" w:hAnsi="Arial" w:cs="Arial"/>
                <w:b/>
              </w:rPr>
              <w:t>Finances</w:t>
            </w:r>
          </w:p>
        </w:tc>
        <w:tc>
          <w:tcPr>
            <w:tcW w:w="1083" w:type="dxa"/>
          </w:tcPr>
          <w:p w14:paraId="6850B13E" w14:textId="77777777" w:rsidR="006C5A9A" w:rsidRPr="0023290A" w:rsidRDefault="006C5A9A">
            <w:pPr>
              <w:rPr>
                <w:rFonts w:ascii="Arial" w:hAnsi="Arial" w:cs="Arial"/>
              </w:rPr>
            </w:pPr>
          </w:p>
        </w:tc>
      </w:tr>
      <w:tr w:rsidR="00592118" w:rsidRPr="0023290A" w14:paraId="1E225FC6" w14:textId="77777777" w:rsidTr="00FA0CA0">
        <w:tc>
          <w:tcPr>
            <w:tcW w:w="1271" w:type="dxa"/>
          </w:tcPr>
          <w:p w14:paraId="486861B6" w14:textId="77777777" w:rsidR="00592118" w:rsidRPr="0023290A" w:rsidRDefault="00E26591" w:rsidP="00395765">
            <w:pPr>
              <w:pStyle w:val="ListParagraph"/>
              <w:spacing w:after="0"/>
              <w:rPr>
                <w:rFonts w:cs="Arial"/>
              </w:rPr>
            </w:pPr>
            <w:r w:rsidRPr="0023290A">
              <w:rPr>
                <w:rFonts w:cs="Arial"/>
              </w:rPr>
              <w:t>(a</w:t>
            </w:r>
            <w:r w:rsidR="00A13E16" w:rsidRPr="0023290A">
              <w:rPr>
                <w:rFonts w:cs="Arial"/>
              </w:rPr>
              <w:t>)</w:t>
            </w:r>
          </w:p>
        </w:tc>
        <w:tc>
          <w:tcPr>
            <w:tcW w:w="6662" w:type="dxa"/>
          </w:tcPr>
          <w:p w14:paraId="67795610" w14:textId="77777777" w:rsidR="00592118" w:rsidRPr="0023290A" w:rsidRDefault="00A13E16" w:rsidP="00EC0C38">
            <w:pPr>
              <w:rPr>
                <w:rFonts w:ascii="Arial" w:hAnsi="Arial" w:cs="Arial"/>
              </w:rPr>
            </w:pPr>
            <w:r w:rsidRPr="0023290A">
              <w:rPr>
                <w:rFonts w:ascii="Arial" w:hAnsi="Arial" w:cs="Arial"/>
                <w:u w:val="single"/>
              </w:rPr>
              <w:t>Financial Statements</w:t>
            </w:r>
          </w:p>
          <w:p w14:paraId="34E78093" w14:textId="77777777" w:rsidR="0023290A" w:rsidRPr="0023290A" w:rsidRDefault="00A13E16" w:rsidP="00AA41F2">
            <w:pPr>
              <w:rPr>
                <w:rFonts w:ascii="Arial" w:hAnsi="Arial" w:cs="Arial"/>
              </w:rPr>
            </w:pPr>
            <w:r w:rsidRPr="0023290A">
              <w:rPr>
                <w:rFonts w:ascii="Arial" w:hAnsi="Arial" w:cs="Arial"/>
              </w:rPr>
              <w:t>These were approved.</w:t>
            </w:r>
            <w:r w:rsidR="003628E1" w:rsidRPr="0023290A">
              <w:rPr>
                <w:rFonts w:ascii="Arial" w:hAnsi="Arial" w:cs="Arial"/>
              </w:rPr>
              <w:t xml:space="preserve"> </w:t>
            </w:r>
            <w:r w:rsidR="00990BD1">
              <w:rPr>
                <w:rFonts w:ascii="Arial" w:hAnsi="Arial" w:cs="Arial"/>
              </w:rPr>
              <w:t xml:space="preserve">  The Clerk reported that enquiries suggested the outstanding uncashed cheques had been presented in early January.</w:t>
            </w:r>
          </w:p>
        </w:tc>
        <w:tc>
          <w:tcPr>
            <w:tcW w:w="1083" w:type="dxa"/>
          </w:tcPr>
          <w:p w14:paraId="303C5C4C" w14:textId="77777777" w:rsidR="00592118" w:rsidRPr="0023290A" w:rsidRDefault="00592118" w:rsidP="00C308B3">
            <w:pPr>
              <w:rPr>
                <w:rFonts w:ascii="Arial" w:hAnsi="Arial" w:cs="Arial"/>
              </w:rPr>
            </w:pPr>
          </w:p>
          <w:p w14:paraId="16ADA1BC" w14:textId="77777777" w:rsidR="0023290A" w:rsidRPr="0023290A" w:rsidRDefault="0023290A" w:rsidP="00A44C89">
            <w:pPr>
              <w:rPr>
                <w:rFonts w:ascii="Arial" w:hAnsi="Arial" w:cs="Arial"/>
              </w:rPr>
            </w:pPr>
          </w:p>
        </w:tc>
      </w:tr>
      <w:tr w:rsidR="00E26591" w:rsidRPr="0023290A" w14:paraId="23DBB492" w14:textId="77777777" w:rsidTr="00FA0CA0">
        <w:tc>
          <w:tcPr>
            <w:tcW w:w="1271" w:type="dxa"/>
          </w:tcPr>
          <w:p w14:paraId="27C0E46E" w14:textId="77777777" w:rsidR="00E26591" w:rsidRPr="0023290A" w:rsidRDefault="00E26591" w:rsidP="00395765">
            <w:pPr>
              <w:pStyle w:val="ListParagraph"/>
              <w:spacing w:after="0"/>
              <w:rPr>
                <w:rFonts w:cs="Arial"/>
              </w:rPr>
            </w:pPr>
            <w:r w:rsidRPr="0023290A">
              <w:rPr>
                <w:rFonts w:cs="Arial"/>
              </w:rPr>
              <w:t>(b)</w:t>
            </w:r>
          </w:p>
        </w:tc>
        <w:tc>
          <w:tcPr>
            <w:tcW w:w="6662" w:type="dxa"/>
          </w:tcPr>
          <w:p w14:paraId="2E081DF6" w14:textId="77777777" w:rsidR="00E26591" w:rsidRPr="0023290A" w:rsidRDefault="00E26591" w:rsidP="00E26591">
            <w:pPr>
              <w:rPr>
                <w:rFonts w:ascii="Arial" w:hAnsi="Arial" w:cs="Arial"/>
                <w:u w:val="single"/>
              </w:rPr>
            </w:pPr>
            <w:r w:rsidRPr="0023290A">
              <w:rPr>
                <w:rFonts w:ascii="Arial" w:hAnsi="Arial" w:cs="Arial"/>
                <w:u w:val="single"/>
              </w:rPr>
              <w:t>To Confirm Payments and the Signing of Cheques</w:t>
            </w:r>
          </w:p>
          <w:p w14:paraId="08724395" w14:textId="77777777" w:rsidR="00E26591" w:rsidRPr="0023290A" w:rsidRDefault="00E26591" w:rsidP="00E26591">
            <w:pPr>
              <w:rPr>
                <w:rFonts w:ascii="Arial" w:hAnsi="Arial" w:cs="Arial"/>
                <w:u w:val="single"/>
              </w:rPr>
            </w:pPr>
            <w:r w:rsidRPr="0023290A">
              <w:rPr>
                <w:rFonts w:ascii="Arial" w:hAnsi="Arial" w:cs="Arial"/>
              </w:rPr>
              <w:t>These were approved</w:t>
            </w:r>
            <w:r w:rsidR="00A44C89">
              <w:rPr>
                <w:rFonts w:ascii="Arial" w:hAnsi="Arial" w:cs="Arial"/>
              </w:rPr>
              <w:t xml:space="preserve"> and signatories identified</w:t>
            </w:r>
            <w:r w:rsidRPr="0023290A">
              <w:rPr>
                <w:rFonts w:ascii="Arial" w:hAnsi="Arial" w:cs="Arial"/>
              </w:rPr>
              <w:t>.</w:t>
            </w:r>
          </w:p>
        </w:tc>
        <w:tc>
          <w:tcPr>
            <w:tcW w:w="1083" w:type="dxa"/>
          </w:tcPr>
          <w:p w14:paraId="22975D1C" w14:textId="77777777" w:rsidR="00E26591" w:rsidRPr="0023290A" w:rsidRDefault="00A44C89" w:rsidP="00C308B3">
            <w:pPr>
              <w:rPr>
                <w:rFonts w:ascii="Arial" w:hAnsi="Arial" w:cs="Arial"/>
              </w:rPr>
            </w:pPr>
            <w:r>
              <w:rPr>
                <w:rFonts w:ascii="Arial" w:hAnsi="Arial" w:cs="Arial"/>
              </w:rPr>
              <w:t>AC PC</w:t>
            </w:r>
          </w:p>
        </w:tc>
      </w:tr>
      <w:tr w:rsidR="00042850" w:rsidRPr="0023290A" w14:paraId="29D342A9" w14:textId="77777777" w:rsidTr="00FA0CA0">
        <w:tc>
          <w:tcPr>
            <w:tcW w:w="1271" w:type="dxa"/>
          </w:tcPr>
          <w:p w14:paraId="3EAAFDC3" w14:textId="77777777" w:rsidR="00042850" w:rsidRPr="0023290A" w:rsidRDefault="00C308B3" w:rsidP="001F4E40">
            <w:pPr>
              <w:jc w:val="right"/>
              <w:rPr>
                <w:rFonts w:ascii="Arial" w:hAnsi="Arial" w:cs="Arial"/>
              </w:rPr>
            </w:pPr>
            <w:r w:rsidRPr="0023290A">
              <w:rPr>
                <w:rFonts w:ascii="Arial" w:hAnsi="Arial" w:cs="Arial"/>
              </w:rPr>
              <w:t>(c</w:t>
            </w:r>
            <w:r w:rsidR="00395765" w:rsidRPr="0023290A">
              <w:rPr>
                <w:rFonts w:ascii="Arial" w:hAnsi="Arial" w:cs="Arial"/>
              </w:rPr>
              <w:t>)</w:t>
            </w:r>
          </w:p>
        </w:tc>
        <w:tc>
          <w:tcPr>
            <w:tcW w:w="6662" w:type="dxa"/>
          </w:tcPr>
          <w:p w14:paraId="40D5E893" w14:textId="77777777" w:rsidR="00E26591" w:rsidRPr="0023290A" w:rsidRDefault="00E26591" w:rsidP="00E26591">
            <w:pPr>
              <w:rPr>
                <w:rFonts w:ascii="Arial" w:hAnsi="Arial" w:cs="Arial"/>
                <w:u w:val="single"/>
              </w:rPr>
            </w:pPr>
            <w:r w:rsidRPr="0023290A">
              <w:rPr>
                <w:rFonts w:ascii="Arial" w:hAnsi="Arial" w:cs="Arial"/>
                <w:u w:val="single"/>
              </w:rPr>
              <w:t>Banking and Accounting Arrangements</w:t>
            </w:r>
          </w:p>
          <w:p w14:paraId="694814DC" w14:textId="77777777" w:rsidR="00C308B3" w:rsidRPr="0023290A" w:rsidRDefault="00AE4DA8" w:rsidP="004E4CAF">
            <w:pPr>
              <w:rPr>
                <w:rFonts w:ascii="Arial" w:hAnsi="Arial" w:cs="Arial"/>
              </w:rPr>
            </w:pPr>
            <w:r>
              <w:rPr>
                <w:rFonts w:ascii="Arial" w:hAnsi="Arial" w:cs="Arial"/>
              </w:rPr>
              <w:t>Agreed to review in two months</w:t>
            </w:r>
          </w:p>
        </w:tc>
        <w:tc>
          <w:tcPr>
            <w:tcW w:w="1083" w:type="dxa"/>
          </w:tcPr>
          <w:p w14:paraId="0D552460" w14:textId="77777777" w:rsidR="00E26591" w:rsidRPr="0023290A" w:rsidRDefault="00E26591" w:rsidP="00E26591">
            <w:pPr>
              <w:jc w:val="center"/>
              <w:rPr>
                <w:rFonts w:ascii="Arial" w:hAnsi="Arial" w:cs="Arial"/>
              </w:rPr>
            </w:pPr>
          </w:p>
          <w:p w14:paraId="1661324C" w14:textId="77777777" w:rsidR="00875703" w:rsidRPr="0023290A" w:rsidRDefault="00E26591" w:rsidP="00E26591">
            <w:pPr>
              <w:jc w:val="center"/>
              <w:rPr>
                <w:rFonts w:ascii="Arial" w:hAnsi="Arial" w:cs="Arial"/>
              </w:rPr>
            </w:pPr>
            <w:r w:rsidRPr="0023290A">
              <w:rPr>
                <w:rFonts w:ascii="Arial" w:hAnsi="Arial" w:cs="Arial"/>
              </w:rPr>
              <w:t>CL</w:t>
            </w:r>
          </w:p>
        </w:tc>
      </w:tr>
      <w:tr w:rsidR="005B0B7C" w:rsidRPr="0023290A" w14:paraId="32A37DBF" w14:textId="77777777" w:rsidTr="00FA0CA0">
        <w:tc>
          <w:tcPr>
            <w:tcW w:w="1271" w:type="dxa"/>
          </w:tcPr>
          <w:p w14:paraId="28B117F3" w14:textId="77777777" w:rsidR="005B0B7C" w:rsidRPr="0023290A" w:rsidRDefault="003628E1" w:rsidP="001F4E40">
            <w:pPr>
              <w:jc w:val="right"/>
              <w:rPr>
                <w:rFonts w:ascii="Arial" w:hAnsi="Arial" w:cs="Arial"/>
              </w:rPr>
            </w:pPr>
            <w:r w:rsidRPr="0023290A">
              <w:rPr>
                <w:rFonts w:ascii="Arial" w:hAnsi="Arial" w:cs="Arial"/>
              </w:rPr>
              <w:t>(d</w:t>
            </w:r>
            <w:r w:rsidR="00E26591" w:rsidRPr="0023290A">
              <w:rPr>
                <w:rFonts w:ascii="Arial" w:hAnsi="Arial" w:cs="Arial"/>
              </w:rPr>
              <w:t>)</w:t>
            </w:r>
          </w:p>
        </w:tc>
        <w:tc>
          <w:tcPr>
            <w:tcW w:w="6662" w:type="dxa"/>
          </w:tcPr>
          <w:p w14:paraId="2CF094DA" w14:textId="77777777" w:rsidR="000B41DB" w:rsidRPr="0023290A" w:rsidRDefault="00E26591" w:rsidP="007E2CEB">
            <w:pPr>
              <w:rPr>
                <w:rFonts w:ascii="Arial" w:hAnsi="Arial" w:cs="Arial"/>
                <w:u w:val="single"/>
              </w:rPr>
            </w:pPr>
            <w:r w:rsidRPr="0023290A">
              <w:rPr>
                <w:rFonts w:ascii="Arial" w:hAnsi="Arial" w:cs="Arial"/>
                <w:u w:val="single"/>
              </w:rPr>
              <w:t>Budget Planning</w:t>
            </w:r>
          </w:p>
          <w:p w14:paraId="248B454A" w14:textId="77777777" w:rsidR="00FA3CF8" w:rsidRPr="0023290A" w:rsidRDefault="00AE4DA8" w:rsidP="00695716">
            <w:pPr>
              <w:rPr>
                <w:rFonts w:ascii="Arial" w:hAnsi="Arial" w:cs="Arial"/>
              </w:rPr>
            </w:pPr>
            <w:r>
              <w:rPr>
                <w:rFonts w:ascii="Arial" w:hAnsi="Arial" w:cs="Arial"/>
              </w:rPr>
              <w:t>An updated proposal has been circulated to assist discussion this evening.</w:t>
            </w:r>
          </w:p>
        </w:tc>
        <w:tc>
          <w:tcPr>
            <w:tcW w:w="1083" w:type="dxa"/>
          </w:tcPr>
          <w:p w14:paraId="0DEDF669" w14:textId="77777777" w:rsidR="00FA3CF8" w:rsidRPr="0023290A" w:rsidRDefault="00FA3CF8">
            <w:pPr>
              <w:rPr>
                <w:rFonts w:ascii="Arial" w:hAnsi="Arial" w:cs="Arial"/>
              </w:rPr>
            </w:pPr>
          </w:p>
          <w:p w14:paraId="7D12DB67" w14:textId="77777777" w:rsidR="00FA3CF8" w:rsidRPr="0023290A" w:rsidRDefault="00FA3CF8">
            <w:pPr>
              <w:rPr>
                <w:rFonts w:ascii="Arial" w:hAnsi="Arial" w:cs="Arial"/>
              </w:rPr>
            </w:pPr>
          </w:p>
          <w:p w14:paraId="577806A3" w14:textId="77777777" w:rsidR="00FA3CF8" w:rsidRPr="0023290A" w:rsidRDefault="00FA3CF8">
            <w:pPr>
              <w:rPr>
                <w:rFonts w:ascii="Arial" w:hAnsi="Arial" w:cs="Arial"/>
              </w:rPr>
            </w:pPr>
          </w:p>
        </w:tc>
      </w:tr>
      <w:tr w:rsidR="00695716" w:rsidRPr="0023290A" w14:paraId="358117EF" w14:textId="77777777" w:rsidTr="00FA0CA0">
        <w:tc>
          <w:tcPr>
            <w:tcW w:w="1271" w:type="dxa"/>
          </w:tcPr>
          <w:p w14:paraId="451BDCC2" w14:textId="77777777" w:rsidR="00695716" w:rsidRPr="0023290A" w:rsidRDefault="00695716" w:rsidP="001F4E40">
            <w:pPr>
              <w:jc w:val="right"/>
              <w:rPr>
                <w:rFonts w:ascii="Arial" w:hAnsi="Arial" w:cs="Arial"/>
              </w:rPr>
            </w:pPr>
          </w:p>
        </w:tc>
        <w:tc>
          <w:tcPr>
            <w:tcW w:w="6662" w:type="dxa"/>
          </w:tcPr>
          <w:p w14:paraId="58F0C62F" w14:textId="77777777" w:rsidR="00695716" w:rsidRPr="0023290A" w:rsidRDefault="00695716" w:rsidP="007E2CEB">
            <w:pPr>
              <w:rPr>
                <w:rFonts w:ascii="Arial" w:hAnsi="Arial" w:cs="Arial"/>
                <w:u w:val="single"/>
              </w:rPr>
            </w:pPr>
          </w:p>
        </w:tc>
        <w:tc>
          <w:tcPr>
            <w:tcW w:w="1083" w:type="dxa"/>
          </w:tcPr>
          <w:p w14:paraId="27EFCC65" w14:textId="77777777" w:rsidR="00695716" w:rsidRPr="0023290A" w:rsidRDefault="00695716">
            <w:pPr>
              <w:rPr>
                <w:rFonts w:ascii="Arial" w:hAnsi="Arial" w:cs="Arial"/>
              </w:rPr>
            </w:pPr>
          </w:p>
        </w:tc>
      </w:tr>
      <w:tr w:rsidR="003628E1" w:rsidRPr="0023290A" w14:paraId="1F9152C8" w14:textId="77777777" w:rsidTr="00FA0CA0">
        <w:tc>
          <w:tcPr>
            <w:tcW w:w="1271" w:type="dxa"/>
          </w:tcPr>
          <w:p w14:paraId="347FEC1D" w14:textId="77777777" w:rsidR="003628E1" w:rsidRPr="00274490" w:rsidRDefault="003628E1" w:rsidP="003628E1">
            <w:pPr>
              <w:rPr>
                <w:rFonts w:ascii="Arial" w:hAnsi="Arial" w:cs="Arial"/>
                <w:b/>
              </w:rPr>
            </w:pPr>
            <w:r w:rsidRPr="00274490">
              <w:rPr>
                <w:rFonts w:ascii="Arial" w:hAnsi="Arial" w:cs="Arial"/>
                <w:b/>
              </w:rPr>
              <w:t>7</w:t>
            </w:r>
          </w:p>
        </w:tc>
        <w:tc>
          <w:tcPr>
            <w:tcW w:w="6662" w:type="dxa"/>
          </w:tcPr>
          <w:p w14:paraId="2A91E888" w14:textId="77777777" w:rsidR="003628E1" w:rsidRPr="0023290A" w:rsidRDefault="00AE4DA8" w:rsidP="007E2CEB">
            <w:pPr>
              <w:rPr>
                <w:rFonts w:ascii="Arial" w:hAnsi="Arial" w:cs="Arial"/>
                <w:b/>
              </w:rPr>
            </w:pPr>
            <w:r>
              <w:rPr>
                <w:rFonts w:ascii="Arial" w:hAnsi="Arial" w:cs="Arial"/>
                <w:b/>
              </w:rPr>
              <w:t>Budget for 2021 / 22</w:t>
            </w:r>
          </w:p>
        </w:tc>
        <w:tc>
          <w:tcPr>
            <w:tcW w:w="1083" w:type="dxa"/>
          </w:tcPr>
          <w:p w14:paraId="3A9274A3" w14:textId="77777777" w:rsidR="003628E1" w:rsidRPr="0023290A" w:rsidRDefault="003628E1">
            <w:pPr>
              <w:rPr>
                <w:rFonts w:ascii="Arial" w:hAnsi="Arial" w:cs="Arial"/>
              </w:rPr>
            </w:pPr>
          </w:p>
        </w:tc>
      </w:tr>
      <w:tr w:rsidR="00AE4DA8" w:rsidRPr="0023290A" w14:paraId="11B1AB48" w14:textId="77777777" w:rsidTr="00FA0CA0">
        <w:tc>
          <w:tcPr>
            <w:tcW w:w="1271" w:type="dxa"/>
          </w:tcPr>
          <w:p w14:paraId="252173A9" w14:textId="77777777" w:rsidR="00AE4DA8" w:rsidRPr="0023290A" w:rsidRDefault="00AE4DA8" w:rsidP="00AE4DA8">
            <w:pPr>
              <w:jc w:val="right"/>
              <w:rPr>
                <w:rFonts w:ascii="Arial" w:hAnsi="Arial" w:cs="Arial"/>
              </w:rPr>
            </w:pPr>
            <w:r>
              <w:rPr>
                <w:rFonts w:ascii="Arial" w:hAnsi="Arial" w:cs="Arial"/>
              </w:rPr>
              <w:t>a.</w:t>
            </w:r>
          </w:p>
        </w:tc>
        <w:tc>
          <w:tcPr>
            <w:tcW w:w="6662" w:type="dxa"/>
          </w:tcPr>
          <w:p w14:paraId="0F5EEC4B" w14:textId="77777777" w:rsidR="00AE4DA8" w:rsidRDefault="00AE4DA8" w:rsidP="00AE4DA8">
            <w:pPr>
              <w:rPr>
                <w:rFonts w:ascii="Arial" w:hAnsi="Arial" w:cs="Arial"/>
              </w:rPr>
            </w:pPr>
            <w:r w:rsidRPr="00AE4DA8">
              <w:rPr>
                <w:rFonts w:ascii="Arial" w:hAnsi="Arial" w:cs="Arial"/>
              </w:rPr>
              <w:t xml:space="preserve">To receive a Payments and Receipts Account to 31.12.20   </w:t>
            </w:r>
          </w:p>
          <w:p w14:paraId="479BC12D" w14:textId="77777777" w:rsidR="004E4CAF" w:rsidRPr="00AE4DA8" w:rsidRDefault="004E4CAF" w:rsidP="00AE4DA8">
            <w:pPr>
              <w:rPr>
                <w:rFonts w:ascii="Arial" w:hAnsi="Arial" w:cs="Arial"/>
                <w:b/>
              </w:rPr>
            </w:pPr>
            <w:r>
              <w:rPr>
                <w:rFonts w:ascii="Arial" w:hAnsi="Arial" w:cs="Arial"/>
              </w:rPr>
              <w:t>The report was accepted.</w:t>
            </w:r>
          </w:p>
        </w:tc>
        <w:tc>
          <w:tcPr>
            <w:tcW w:w="1083" w:type="dxa"/>
          </w:tcPr>
          <w:p w14:paraId="3D4EC393" w14:textId="77777777" w:rsidR="00AE4DA8" w:rsidRPr="0023290A" w:rsidRDefault="00AE4DA8">
            <w:pPr>
              <w:rPr>
                <w:rFonts w:ascii="Arial" w:hAnsi="Arial" w:cs="Arial"/>
              </w:rPr>
            </w:pPr>
          </w:p>
        </w:tc>
      </w:tr>
      <w:tr w:rsidR="00AE4DA8" w:rsidRPr="0023290A" w14:paraId="0F9B207B" w14:textId="77777777" w:rsidTr="00FA0CA0">
        <w:tc>
          <w:tcPr>
            <w:tcW w:w="1271" w:type="dxa"/>
          </w:tcPr>
          <w:p w14:paraId="6804AA91" w14:textId="77777777" w:rsidR="00AE4DA8" w:rsidRPr="00AE4DA8" w:rsidRDefault="00AE4DA8" w:rsidP="00AE4DA8">
            <w:pPr>
              <w:jc w:val="right"/>
              <w:rPr>
                <w:rFonts w:ascii="Arial" w:hAnsi="Arial" w:cs="Arial"/>
              </w:rPr>
            </w:pPr>
            <w:r w:rsidRPr="00AE4DA8">
              <w:rPr>
                <w:rFonts w:ascii="Arial" w:hAnsi="Arial" w:cs="Arial"/>
              </w:rPr>
              <w:t>b.</w:t>
            </w:r>
          </w:p>
        </w:tc>
        <w:tc>
          <w:tcPr>
            <w:tcW w:w="6662" w:type="dxa"/>
          </w:tcPr>
          <w:p w14:paraId="16106C79" w14:textId="77777777" w:rsidR="00AE4DA8" w:rsidRPr="00AE4DA8" w:rsidRDefault="00AE4DA8" w:rsidP="00AE4DA8">
            <w:pPr>
              <w:rPr>
                <w:rFonts w:ascii="Arial" w:hAnsi="Arial" w:cs="Arial"/>
                <w:sz w:val="24"/>
                <w:szCs w:val="24"/>
              </w:rPr>
            </w:pPr>
            <w:r w:rsidRPr="00AE4DA8">
              <w:rPr>
                <w:rFonts w:ascii="Arial" w:hAnsi="Arial" w:cs="Arial"/>
                <w:sz w:val="24"/>
                <w:szCs w:val="24"/>
              </w:rPr>
              <w:t xml:space="preserve">To receive and agree any changes to the 2021/22 budget </w:t>
            </w:r>
          </w:p>
        </w:tc>
        <w:tc>
          <w:tcPr>
            <w:tcW w:w="1083" w:type="dxa"/>
          </w:tcPr>
          <w:p w14:paraId="0F1E11BC" w14:textId="77777777" w:rsidR="00AE4DA8" w:rsidRPr="0023290A" w:rsidRDefault="00AE4DA8">
            <w:pPr>
              <w:rPr>
                <w:rFonts w:ascii="Arial" w:hAnsi="Arial" w:cs="Arial"/>
              </w:rPr>
            </w:pPr>
          </w:p>
        </w:tc>
      </w:tr>
      <w:tr w:rsidR="00AE4DA8" w:rsidRPr="0023290A" w14:paraId="1B0AA865" w14:textId="77777777" w:rsidTr="00FA0CA0">
        <w:tc>
          <w:tcPr>
            <w:tcW w:w="1271" w:type="dxa"/>
          </w:tcPr>
          <w:p w14:paraId="4D39D797" w14:textId="77777777" w:rsidR="00AE4DA8" w:rsidRPr="00AE4DA8" w:rsidRDefault="00AE4DA8" w:rsidP="00AE4DA8">
            <w:pPr>
              <w:jc w:val="right"/>
              <w:rPr>
                <w:rFonts w:ascii="Arial" w:hAnsi="Arial" w:cs="Arial"/>
              </w:rPr>
            </w:pPr>
          </w:p>
        </w:tc>
        <w:tc>
          <w:tcPr>
            <w:tcW w:w="6662" w:type="dxa"/>
          </w:tcPr>
          <w:p w14:paraId="3F108B94" w14:textId="77777777" w:rsidR="00AE4DA8" w:rsidRPr="00AE4DA8" w:rsidRDefault="00AE4DA8" w:rsidP="00AE4DA8">
            <w:pPr>
              <w:rPr>
                <w:rFonts w:ascii="Arial" w:hAnsi="Arial" w:cs="Arial"/>
                <w:sz w:val="24"/>
                <w:szCs w:val="24"/>
              </w:rPr>
            </w:pPr>
            <w:r>
              <w:rPr>
                <w:rFonts w:ascii="Arial" w:hAnsi="Arial" w:cs="Arial"/>
                <w:sz w:val="24"/>
                <w:szCs w:val="24"/>
              </w:rPr>
              <w:t>The details were discussed.</w:t>
            </w:r>
          </w:p>
        </w:tc>
        <w:tc>
          <w:tcPr>
            <w:tcW w:w="1083" w:type="dxa"/>
          </w:tcPr>
          <w:p w14:paraId="78C790CB" w14:textId="77777777" w:rsidR="00AE4DA8" w:rsidRPr="0023290A" w:rsidRDefault="00AE4DA8">
            <w:pPr>
              <w:rPr>
                <w:rFonts w:ascii="Arial" w:hAnsi="Arial" w:cs="Arial"/>
              </w:rPr>
            </w:pPr>
          </w:p>
        </w:tc>
      </w:tr>
      <w:tr w:rsidR="00AE4DA8" w:rsidRPr="0023290A" w14:paraId="0A33A92E" w14:textId="77777777" w:rsidTr="00FA0CA0">
        <w:tc>
          <w:tcPr>
            <w:tcW w:w="1271" w:type="dxa"/>
          </w:tcPr>
          <w:p w14:paraId="02EAECDB" w14:textId="77777777" w:rsidR="00AE4DA8" w:rsidRPr="00AE4DA8" w:rsidRDefault="00AE4DA8" w:rsidP="00AE4DA8">
            <w:pPr>
              <w:jc w:val="right"/>
              <w:rPr>
                <w:rFonts w:ascii="Arial" w:hAnsi="Arial" w:cs="Arial"/>
              </w:rPr>
            </w:pPr>
            <w:r w:rsidRPr="00AE4DA8">
              <w:rPr>
                <w:rFonts w:ascii="Arial" w:hAnsi="Arial" w:cs="Arial"/>
              </w:rPr>
              <w:t>c.</w:t>
            </w:r>
          </w:p>
        </w:tc>
        <w:tc>
          <w:tcPr>
            <w:tcW w:w="6662" w:type="dxa"/>
          </w:tcPr>
          <w:p w14:paraId="098D4FF3" w14:textId="77777777" w:rsidR="00AE4DA8" w:rsidRPr="00AE4DA8" w:rsidRDefault="00AE4DA8" w:rsidP="00AE4DA8">
            <w:pPr>
              <w:rPr>
                <w:rFonts w:ascii="Arial" w:hAnsi="Arial" w:cs="Arial"/>
                <w:b/>
                <w:sz w:val="24"/>
                <w:szCs w:val="24"/>
              </w:rPr>
            </w:pPr>
            <w:r w:rsidRPr="00AE4DA8">
              <w:rPr>
                <w:rFonts w:ascii="Arial" w:hAnsi="Arial" w:cs="Arial"/>
                <w:sz w:val="24"/>
                <w:szCs w:val="24"/>
              </w:rPr>
              <w:t>To confirm changes to the budget for 2021/22</w:t>
            </w:r>
          </w:p>
        </w:tc>
        <w:tc>
          <w:tcPr>
            <w:tcW w:w="1083" w:type="dxa"/>
          </w:tcPr>
          <w:p w14:paraId="0D40CE36" w14:textId="77777777" w:rsidR="00AE4DA8" w:rsidRPr="0023290A" w:rsidRDefault="00AE4DA8">
            <w:pPr>
              <w:rPr>
                <w:rFonts w:ascii="Arial" w:hAnsi="Arial" w:cs="Arial"/>
              </w:rPr>
            </w:pPr>
          </w:p>
        </w:tc>
      </w:tr>
      <w:tr w:rsidR="00AE4DA8" w:rsidRPr="0023290A" w14:paraId="1456E804" w14:textId="77777777" w:rsidTr="00FA0CA0">
        <w:tc>
          <w:tcPr>
            <w:tcW w:w="1271" w:type="dxa"/>
          </w:tcPr>
          <w:p w14:paraId="7AEDFD70" w14:textId="77777777" w:rsidR="00AE4DA8" w:rsidRDefault="00AE4DA8" w:rsidP="00AE4DA8">
            <w:pPr>
              <w:jc w:val="right"/>
              <w:rPr>
                <w:rFonts w:ascii="Arial" w:hAnsi="Arial" w:cs="Arial"/>
              </w:rPr>
            </w:pPr>
          </w:p>
        </w:tc>
        <w:tc>
          <w:tcPr>
            <w:tcW w:w="6662" w:type="dxa"/>
          </w:tcPr>
          <w:p w14:paraId="17209FAD" w14:textId="77777777" w:rsidR="00AE4DA8" w:rsidRPr="00AE4DA8" w:rsidRDefault="00AE4DA8" w:rsidP="00AE4DA8">
            <w:pPr>
              <w:rPr>
                <w:rFonts w:ascii="Arial" w:hAnsi="Arial" w:cs="Arial"/>
              </w:rPr>
            </w:pPr>
            <w:r w:rsidRPr="00AE4DA8">
              <w:rPr>
                <w:rFonts w:ascii="Arial" w:hAnsi="Arial" w:cs="Arial"/>
              </w:rPr>
              <w:t>It was agreed to not alter the proposal that had been circulated</w:t>
            </w:r>
          </w:p>
        </w:tc>
        <w:tc>
          <w:tcPr>
            <w:tcW w:w="1083" w:type="dxa"/>
          </w:tcPr>
          <w:p w14:paraId="599A6D10" w14:textId="77777777" w:rsidR="00AE4DA8" w:rsidRPr="0023290A" w:rsidRDefault="00AE4DA8">
            <w:pPr>
              <w:rPr>
                <w:rFonts w:ascii="Arial" w:hAnsi="Arial" w:cs="Arial"/>
              </w:rPr>
            </w:pPr>
          </w:p>
        </w:tc>
      </w:tr>
      <w:tr w:rsidR="00AE4DA8" w:rsidRPr="0023290A" w14:paraId="0B92D6AF" w14:textId="77777777" w:rsidTr="00FA0CA0">
        <w:tc>
          <w:tcPr>
            <w:tcW w:w="1271" w:type="dxa"/>
          </w:tcPr>
          <w:p w14:paraId="650F95D3" w14:textId="77777777" w:rsidR="00AE4DA8" w:rsidRDefault="00AE4DA8" w:rsidP="00AE4DA8">
            <w:pPr>
              <w:jc w:val="right"/>
              <w:rPr>
                <w:rFonts w:ascii="Arial" w:hAnsi="Arial" w:cs="Arial"/>
              </w:rPr>
            </w:pPr>
          </w:p>
        </w:tc>
        <w:tc>
          <w:tcPr>
            <w:tcW w:w="6662" w:type="dxa"/>
          </w:tcPr>
          <w:p w14:paraId="21F3BE95" w14:textId="77777777" w:rsidR="00AE4DA8" w:rsidRPr="00AE4DA8" w:rsidRDefault="00AE4DA8" w:rsidP="00AE4DA8">
            <w:pPr>
              <w:rPr>
                <w:rFonts w:ascii="Arial" w:hAnsi="Arial" w:cs="Arial"/>
              </w:rPr>
            </w:pPr>
          </w:p>
        </w:tc>
        <w:tc>
          <w:tcPr>
            <w:tcW w:w="1083" w:type="dxa"/>
          </w:tcPr>
          <w:p w14:paraId="1EE3286E" w14:textId="77777777" w:rsidR="00AE4DA8" w:rsidRPr="0023290A" w:rsidRDefault="00AE4DA8">
            <w:pPr>
              <w:rPr>
                <w:rFonts w:ascii="Arial" w:hAnsi="Arial" w:cs="Arial"/>
              </w:rPr>
            </w:pPr>
          </w:p>
        </w:tc>
      </w:tr>
      <w:tr w:rsidR="00AE4DA8" w:rsidRPr="0023290A" w14:paraId="0CE8F203" w14:textId="77777777" w:rsidTr="00FA0CA0">
        <w:tc>
          <w:tcPr>
            <w:tcW w:w="1271" w:type="dxa"/>
          </w:tcPr>
          <w:p w14:paraId="1B42BF6F" w14:textId="77777777" w:rsidR="00AE4DA8" w:rsidRPr="00274490" w:rsidRDefault="00AE4DA8" w:rsidP="00AE4DA8">
            <w:pPr>
              <w:rPr>
                <w:rFonts w:ascii="Arial" w:hAnsi="Arial" w:cs="Arial"/>
                <w:b/>
              </w:rPr>
            </w:pPr>
            <w:r w:rsidRPr="00274490">
              <w:rPr>
                <w:rFonts w:ascii="Arial" w:hAnsi="Arial" w:cs="Arial"/>
                <w:b/>
              </w:rPr>
              <w:t>8</w:t>
            </w:r>
          </w:p>
        </w:tc>
        <w:tc>
          <w:tcPr>
            <w:tcW w:w="6662" w:type="dxa"/>
          </w:tcPr>
          <w:p w14:paraId="6AB6C037" w14:textId="77777777" w:rsidR="00AE4DA8" w:rsidRPr="00AE4DA8" w:rsidRDefault="00AE4DA8" w:rsidP="00AE4DA8">
            <w:pPr>
              <w:rPr>
                <w:rFonts w:ascii="Arial" w:hAnsi="Arial" w:cs="Arial"/>
              </w:rPr>
            </w:pPr>
            <w:r w:rsidRPr="00AE4DA8">
              <w:rPr>
                <w:rFonts w:ascii="Arial" w:hAnsi="Arial" w:cs="Arial"/>
                <w:b/>
              </w:rPr>
              <w:t>2021 / 2022 Budget</w:t>
            </w:r>
            <w:r>
              <w:rPr>
                <w:rFonts w:ascii="Arial" w:hAnsi="Arial" w:cs="Arial"/>
                <w:b/>
              </w:rPr>
              <w:t xml:space="preserve"> – </w:t>
            </w:r>
            <w:r>
              <w:rPr>
                <w:rFonts w:ascii="Arial" w:hAnsi="Arial" w:cs="Arial"/>
              </w:rPr>
              <w:t>to formally agree the budget for the forthcoming financial year</w:t>
            </w:r>
          </w:p>
        </w:tc>
        <w:tc>
          <w:tcPr>
            <w:tcW w:w="1083" w:type="dxa"/>
          </w:tcPr>
          <w:p w14:paraId="7FF8F556" w14:textId="77777777" w:rsidR="00AE4DA8" w:rsidRPr="0023290A" w:rsidRDefault="00AE4DA8">
            <w:pPr>
              <w:rPr>
                <w:rFonts w:ascii="Arial" w:hAnsi="Arial" w:cs="Arial"/>
              </w:rPr>
            </w:pPr>
          </w:p>
        </w:tc>
      </w:tr>
      <w:tr w:rsidR="00AE4DA8" w:rsidRPr="0023290A" w14:paraId="0558F38F" w14:textId="77777777" w:rsidTr="00FA0CA0">
        <w:tc>
          <w:tcPr>
            <w:tcW w:w="1271" w:type="dxa"/>
          </w:tcPr>
          <w:p w14:paraId="5F9903AD" w14:textId="77777777" w:rsidR="00AE4DA8" w:rsidRDefault="00AE4DA8" w:rsidP="00AE4DA8">
            <w:pPr>
              <w:jc w:val="right"/>
              <w:rPr>
                <w:rFonts w:ascii="Arial" w:hAnsi="Arial" w:cs="Arial"/>
              </w:rPr>
            </w:pPr>
          </w:p>
        </w:tc>
        <w:tc>
          <w:tcPr>
            <w:tcW w:w="6662" w:type="dxa"/>
          </w:tcPr>
          <w:p w14:paraId="0C2EF298" w14:textId="77777777" w:rsidR="00AE4DA8" w:rsidRPr="00AE4DA8" w:rsidRDefault="00AE4DA8" w:rsidP="00AE4DA8">
            <w:pPr>
              <w:rPr>
                <w:rFonts w:ascii="Arial" w:hAnsi="Arial" w:cs="Arial"/>
              </w:rPr>
            </w:pPr>
            <w:r>
              <w:rPr>
                <w:rFonts w:ascii="Arial" w:hAnsi="Arial" w:cs="Arial"/>
              </w:rPr>
              <w:t>The budget was proposed, seconded, and unanimously agreed</w:t>
            </w:r>
          </w:p>
        </w:tc>
        <w:tc>
          <w:tcPr>
            <w:tcW w:w="1083" w:type="dxa"/>
          </w:tcPr>
          <w:p w14:paraId="001D7688" w14:textId="77777777" w:rsidR="00AE4DA8" w:rsidRPr="0023290A" w:rsidRDefault="00AE4DA8">
            <w:pPr>
              <w:rPr>
                <w:rFonts w:ascii="Arial" w:hAnsi="Arial" w:cs="Arial"/>
              </w:rPr>
            </w:pPr>
          </w:p>
        </w:tc>
      </w:tr>
      <w:tr w:rsidR="00AE4DA8" w:rsidRPr="0023290A" w14:paraId="20B692A0" w14:textId="77777777" w:rsidTr="00FA0CA0">
        <w:tc>
          <w:tcPr>
            <w:tcW w:w="1271" w:type="dxa"/>
          </w:tcPr>
          <w:p w14:paraId="4084789C" w14:textId="77777777" w:rsidR="00AE4DA8" w:rsidRDefault="00AE4DA8" w:rsidP="00AE4DA8">
            <w:pPr>
              <w:jc w:val="right"/>
              <w:rPr>
                <w:rFonts w:ascii="Arial" w:hAnsi="Arial" w:cs="Arial"/>
              </w:rPr>
            </w:pPr>
          </w:p>
        </w:tc>
        <w:tc>
          <w:tcPr>
            <w:tcW w:w="6662" w:type="dxa"/>
          </w:tcPr>
          <w:p w14:paraId="3513E1B5" w14:textId="77777777" w:rsidR="00AE4DA8" w:rsidRDefault="00AE4DA8" w:rsidP="00AE4DA8">
            <w:pPr>
              <w:rPr>
                <w:rFonts w:ascii="Arial" w:hAnsi="Arial" w:cs="Arial"/>
              </w:rPr>
            </w:pPr>
          </w:p>
        </w:tc>
        <w:tc>
          <w:tcPr>
            <w:tcW w:w="1083" w:type="dxa"/>
          </w:tcPr>
          <w:p w14:paraId="56C6B911" w14:textId="77777777" w:rsidR="00AE4DA8" w:rsidRPr="0023290A" w:rsidRDefault="00AE4DA8">
            <w:pPr>
              <w:rPr>
                <w:rFonts w:ascii="Arial" w:hAnsi="Arial" w:cs="Arial"/>
              </w:rPr>
            </w:pPr>
          </w:p>
        </w:tc>
      </w:tr>
      <w:tr w:rsidR="00AE4DA8" w:rsidRPr="0023290A" w14:paraId="29E93FA3" w14:textId="77777777" w:rsidTr="00FA0CA0">
        <w:tc>
          <w:tcPr>
            <w:tcW w:w="1271" w:type="dxa"/>
          </w:tcPr>
          <w:p w14:paraId="1723C89D" w14:textId="77777777" w:rsidR="00AE4DA8" w:rsidRPr="00274490" w:rsidRDefault="00AE4DA8" w:rsidP="00AE4DA8">
            <w:pPr>
              <w:rPr>
                <w:rFonts w:ascii="Arial" w:hAnsi="Arial" w:cs="Arial"/>
                <w:b/>
              </w:rPr>
            </w:pPr>
            <w:r w:rsidRPr="00274490">
              <w:rPr>
                <w:rFonts w:ascii="Arial" w:hAnsi="Arial" w:cs="Arial"/>
                <w:b/>
              </w:rPr>
              <w:t>9</w:t>
            </w:r>
          </w:p>
        </w:tc>
        <w:tc>
          <w:tcPr>
            <w:tcW w:w="6662" w:type="dxa"/>
          </w:tcPr>
          <w:p w14:paraId="52D3E342" w14:textId="77777777" w:rsidR="00AE4DA8" w:rsidRPr="00AE4DA8" w:rsidRDefault="00AE4DA8" w:rsidP="00AE4DA8">
            <w:pPr>
              <w:rPr>
                <w:rFonts w:ascii="Arial" w:hAnsi="Arial" w:cs="Arial"/>
                <w:b/>
              </w:rPr>
            </w:pPr>
            <w:r w:rsidRPr="00AE4DA8">
              <w:rPr>
                <w:rFonts w:ascii="Arial" w:hAnsi="Arial" w:cs="Arial"/>
                <w:b/>
              </w:rPr>
              <w:t>To Formally Approve the Parish Precept for 2021 / 2022</w:t>
            </w:r>
          </w:p>
        </w:tc>
        <w:tc>
          <w:tcPr>
            <w:tcW w:w="1083" w:type="dxa"/>
          </w:tcPr>
          <w:p w14:paraId="25C24BF8" w14:textId="77777777" w:rsidR="00AE4DA8" w:rsidRPr="0023290A" w:rsidRDefault="00AE4DA8">
            <w:pPr>
              <w:rPr>
                <w:rFonts w:ascii="Arial" w:hAnsi="Arial" w:cs="Arial"/>
              </w:rPr>
            </w:pPr>
          </w:p>
        </w:tc>
      </w:tr>
      <w:tr w:rsidR="00AE4DA8" w:rsidRPr="0023290A" w14:paraId="4B6FF874" w14:textId="77777777" w:rsidTr="00FA0CA0">
        <w:tc>
          <w:tcPr>
            <w:tcW w:w="1271" w:type="dxa"/>
          </w:tcPr>
          <w:p w14:paraId="743B222F" w14:textId="77777777" w:rsidR="00AE4DA8" w:rsidRDefault="00AE4DA8" w:rsidP="00AE4DA8">
            <w:pPr>
              <w:jc w:val="right"/>
              <w:rPr>
                <w:rFonts w:ascii="Arial" w:hAnsi="Arial" w:cs="Arial"/>
              </w:rPr>
            </w:pPr>
          </w:p>
        </w:tc>
        <w:tc>
          <w:tcPr>
            <w:tcW w:w="6662" w:type="dxa"/>
          </w:tcPr>
          <w:p w14:paraId="1B9B5A57" w14:textId="77777777" w:rsidR="00AE4DA8" w:rsidRPr="00AE4DA8" w:rsidRDefault="009F7A97" w:rsidP="00AE4DA8">
            <w:pPr>
              <w:rPr>
                <w:rFonts w:ascii="Arial" w:hAnsi="Arial" w:cs="Arial"/>
              </w:rPr>
            </w:pPr>
            <w:r>
              <w:rPr>
                <w:rFonts w:ascii="Arial" w:hAnsi="Arial" w:cs="Arial"/>
              </w:rPr>
              <w:t>A 4% increase in the Precept was approved.  This is an increase of £554.40 taking the precept for 2021 / 22 to £14414.40</w:t>
            </w:r>
          </w:p>
        </w:tc>
        <w:tc>
          <w:tcPr>
            <w:tcW w:w="1083" w:type="dxa"/>
          </w:tcPr>
          <w:p w14:paraId="31E5796C" w14:textId="77777777" w:rsidR="00AE4DA8" w:rsidRPr="0023290A" w:rsidRDefault="00AE4DA8">
            <w:pPr>
              <w:rPr>
                <w:rFonts w:ascii="Arial" w:hAnsi="Arial" w:cs="Arial"/>
              </w:rPr>
            </w:pPr>
          </w:p>
        </w:tc>
      </w:tr>
      <w:tr w:rsidR="00AE4DA8" w:rsidRPr="0023290A" w14:paraId="68BD4888" w14:textId="77777777" w:rsidTr="00FA0CA0">
        <w:tc>
          <w:tcPr>
            <w:tcW w:w="1271" w:type="dxa"/>
          </w:tcPr>
          <w:p w14:paraId="219B5A47" w14:textId="77777777" w:rsidR="00AE4DA8" w:rsidRDefault="00AE4DA8" w:rsidP="00AE4DA8">
            <w:pPr>
              <w:jc w:val="right"/>
              <w:rPr>
                <w:rFonts w:ascii="Arial" w:hAnsi="Arial" w:cs="Arial"/>
              </w:rPr>
            </w:pPr>
          </w:p>
        </w:tc>
        <w:tc>
          <w:tcPr>
            <w:tcW w:w="6662" w:type="dxa"/>
          </w:tcPr>
          <w:p w14:paraId="5FE30AFE" w14:textId="77777777" w:rsidR="00AE4DA8" w:rsidRPr="00AE4DA8" w:rsidRDefault="00AE4DA8" w:rsidP="00AE4DA8">
            <w:pPr>
              <w:rPr>
                <w:rFonts w:ascii="Arial" w:hAnsi="Arial" w:cs="Arial"/>
              </w:rPr>
            </w:pPr>
          </w:p>
        </w:tc>
        <w:tc>
          <w:tcPr>
            <w:tcW w:w="1083" w:type="dxa"/>
          </w:tcPr>
          <w:p w14:paraId="24298AC4" w14:textId="77777777" w:rsidR="00AE4DA8" w:rsidRPr="0023290A" w:rsidRDefault="00AE4DA8">
            <w:pPr>
              <w:rPr>
                <w:rFonts w:ascii="Arial" w:hAnsi="Arial" w:cs="Arial"/>
              </w:rPr>
            </w:pPr>
          </w:p>
        </w:tc>
      </w:tr>
      <w:tr w:rsidR="009F7A97" w:rsidRPr="0023290A" w14:paraId="5C3D4389" w14:textId="77777777" w:rsidTr="00FA0CA0">
        <w:tc>
          <w:tcPr>
            <w:tcW w:w="1271" w:type="dxa"/>
          </w:tcPr>
          <w:p w14:paraId="4094869D" w14:textId="77777777" w:rsidR="009F7A97" w:rsidRPr="009F7A97" w:rsidRDefault="00274490" w:rsidP="003628E1">
            <w:pPr>
              <w:rPr>
                <w:rFonts w:ascii="Arial" w:hAnsi="Arial" w:cs="Arial"/>
                <w:b/>
              </w:rPr>
            </w:pPr>
            <w:r>
              <w:rPr>
                <w:rFonts w:ascii="Arial" w:hAnsi="Arial" w:cs="Arial"/>
                <w:b/>
              </w:rPr>
              <w:t>10</w:t>
            </w:r>
          </w:p>
        </w:tc>
        <w:tc>
          <w:tcPr>
            <w:tcW w:w="6662" w:type="dxa"/>
          </w:tcPr>
          <w:p w14:paraId="1CFCFC85" w14:textId="77777777" w:rsidR="009F7A97" w:rsidRPr="009F7A97" w:rsidRDefault="009F7A97" w:rsidP="007E2CEB">
            <w:pPr>
              <w:rPr>
                <w:rFonts w:ascii="Arial" w:hAnsi="Arial" w:cs="Arial"/>
                <w:b/>
              </w:rPr>
            </w:pPr>
            <w:r w:rsidRPr="009F7A97">
              <w:rPr>
                <w:rFonts w:ascii="Arial" w:hAnsi="Arial" w:cs="Arial"/>
                <w:b/>
              </w:rPr>
              <w:t>Reports from Councillors</w:t>
            </w:r>
          </w:p>
        </w:tc>
        <w:tc>
          <w:tcPr>
            <w:tcW w:w="1083" w:type="dxa"/>
          </w:tcPr>
          <w:p w14:paraId="307038BC" w14:textId="77777777" w:rsidR="009F7A97" w:rsidRPr="0023290A" w:rsidRDefault="009F7A97">
            <w:pPr>
              <w:rPr>
                <w:rFonts w:ascii="Arial" w:hAnsi="Arial" w:cs="Arial"/>
              </w:rPr>
            </w:pPr>
          </w:p>
        </w:tc>
      </w:tr>
      <w:tr w:rsidR="009F7A97" w:rsidRPr="0023290A" w14:paraId="70C8E793" w14:textId="77777777" w:rsidTr="00FA0CA0">
        <w:tc>
          <w:tcPr>
            <w:tcW w:w="1271" w:type="dxa"/>
          </w:tcPr>
          <w:p w14:paraId="3554C44C" w14:textId="77777777" w:rsidR="009F7A97" w:rsidRPr="009F7A97" w:rsidRDefault="009F7A97" w:rsidP="009F7A97">
            <w:pPr>
              <w:jc w:val="right"/>
              <w:rPr>
                <w:rFonts w:ascii="Arial" w:hAnsi="Arial" w:cs="Arial"/>
              </w:rPr>
            </w:pPr>
            <w:proofErr w:type="spellStart"/>
            <w:r w:rsidRPr="009F7A97">
              <w:rPr>
                <w:rFonts w:ascii="Arial" w:hAnsi="Arial" w:cs="Arial"/>
              </w:rPr>
              <w:t>i</w:t>
            </w:r>
            <w:proofErr w:type="spellEnd"/>
            <w:r w:rsidRPr="009F7A97">
              <w:rPr>
                <w:rFonts w:ascii="Arial" w:hAnsi="Arial" w:cs="Arial"/>
              </w:rPr>
              <w:t>.</w:t>
            </w:r>
          </w:p>
        </w:tc>
        <w:tc>
          <w:tcPr>
            <w:tcW w:w="6662" w:type="dxa"/>
          </w:tcPr>
          <w:p w14:paraId="0FFB762C" w14:textId="77777777" w:rsidR="009F7A97" w:rsidRPr="00DE3D38" w:rsidRDefault="009F7A97" w:rsidP="009F7A97">
            <w:pPr>
              <w:rPr>
                <w:rFonts w:ascii="Arial" w:hAnsi="Arial" w:cs="Arial"/>
                <w:u w:val="single"/>
              </w:rPr>
            </w:pPr>
            <w:r w:rsidRPr="00DE3D38">
              <w:rPr>
                <w:rFonts w:ascii="Arial" w:hAnsi="Arial" w:cs="Arial"/>
                <w:u w:val="single"/>
              </w:rPr>
              <w:t xml:space="preserve">Access to Glebe Field </w:t>
            </w:r>
            <w:proofErr w:type="gramStart"/>
            <w:r w:rsidRPr="00DE3D38">
              <w:rPr>
                <w:rFonts w:ascii="Arial" w:hAnsi="Arial" w:cs="Arial"/>
                <w:u w:val="single"/>
              </w:rPr>
              <w:t>project  Phases</w:t>
            </w:r>
            <w:proofErr w:type="gramEnd"/>
            <w:r w:rsidRPr="00DE3D38">
              <w:rPr>
                <w:rFonts w:ascii="Arial" w:hAnsi="Arial" w:cs="Arial"/>
                <w:u w:val="single"/>
              </w:rPr>
              <w:t xml:space="preserve"> 1 &amp; 2</w:t>
            </w:r>
          </w:p>
          <w:p w14:paraId="3CF1324D" w14:textId="77777777" w:rsidR="009F7A97" w:rsidRDefault="009F7A97" w:rsidP="00DE3D38">
            <w:pPr>
              <w:rPr>
                <w:rFonts w:ascii="Arial" w:hAnsi="Arial" w:cs="Arial"/>
              </w:rPr>
            </w:pPr>
            <w:r w:rsidRPr="009F7A97">
              <w:rPr>
                <w:rFonts w:ascii="Arial" w:hAnsi="Arial" w:cs="Arial"/>
              </w:rPr>
              <w:t>The contractor is due to start work in late January</w:t>
            </w:r>
            <w:r>
              <w:rPr>
                <w:rFonts w:ascii="Arial" w:hAnsi="Arial" w:cs="Arial"/>
              </w:rPr>
              <w:t xml:space="preserve"> on Phase 1.  The estimated cost is £800 for labour and materials.  £500 of which will be met by the District Councillors Discretionary Fund</w:t>
            </w:r>
            <w:r w:rsidR="00DE3D38">
              <w:rPr>
                <w:rFonts w:ascii="Arial" w:hAnsi="Arial" w:cs="Arial"/>
              </w:rPr>
              <w:t>.</w:t>
            </w:r>
          </w:p>
          <w:p w14:paraId="0C239648" w14:textId="77777777" w:rsidR="00DE3D38" w:rsidRPr="009F7A97" w:rsidRDefault="00DE3D38" w:rsidP="00DE3D38">
            <w:pPr>
              <w:rPr>
                <w:rFonts w:ascii="Arial" w:hAnsi="Arial" w:cs="Arial"/>
              </w:rPr>
            </w:pPr>
            <w:r>
              <w:rPr>
                <w:rFonts w:ascii="Arial" w:hAnsi="Arial" w:cs="Arial"/>
              </w:rPr>
              <w:t>A consultation will be held on the viability of a working party to tidy up the entrance to the field as funds for the proposed Phase 2 are not available.  This plan was approved.</w:t>
            </w:r>
          </w:p>
        </w:tc>
        <w:tc>
          <w:tcPr>
            <w:tcW w:w="1083" w:type="dxa"/>
          </w:tcPr>
          <w:p w14:paraId="4C49079F" w14:textId="77777777" w:rsidR="009F7A97" w:rsidRDefault="009F7A97">
            <w:pPr>
              <w:rPr>
                <w:rFonts w:ascii="Arial" w:hAnsi="Arial" w:cs="Arial"/>
              </w:rPr>
            </w:pPr>
          </w:p>
          <w:p w14:paraId="28B632D5" w14:textId="77777777" w:rsidR="00DE3D38" w:rsidRPr="0023290A" w:rsidRDefault="00DE3D38">
            <w:pPr>
              <w:rPr>
                <w:rFonts w:ascii="Arial" w:hAnsi="Arial" w:cs="Arial"/>
              </w:rPr>
            </w:pPr>
            <w:r>
              <w:rPr>
                <w:rFonts w:ascii="Arial" w:hAnsi="Arial" w:cs="Arial"/>
              </w:rPr>
              <w:t>WH</w:t>
            </w:r>
          </w:p>
        </w:tc>
      </w:tr>
      <w:tr w:rsidR="009F7A97" w:rsidRPr="0023290A" w14:paraId="4E5FE377" w14:textId="77777777" w:rsidTr="00FA0CA0">
        <w:tc>
          <w:tcPr>
            <w:tcW w:w="1271" w:type="dxa"/>
          </w:tcPr>
          <w:p w14:paraId="6668D634" w14:textId="77777777" w:rsidR="009F7A97" w:rsidRPr="009F7A97" w:rsidRDefault="009F7A97" w:rsidP="009F7A97">
            <w:pPr>
              <w:jc w:val="right"/>
              <w:rPr>
                <w:rFonts w:ascii="Arial" w:hAnsi="Arial" w:cs="Arial"/>
              </w:rPr>
            </w:pPr>
            <w:r w:rsidRPr="009F7A97">
              <w:rPr>
                <w:rFonts w:ascii="Arial" w:hAnsi="Arial" w:cs="Arial"/>
              </w:rPr>
              <w:t>ii</w:t>
            </w:r>
          </w:p>
        </w:tc>
        <w:tc>
          <w:tcPr>
            <w:tcW w:w="6662" w:type="dxa"/>
          </w:tcPr>
          <w:p w14:paraId="5EEE86FE" w14:textId="77777777" w:rsidR="009F7A97" w:rsidRPr="00DE3D38" w:rsidRDefault="009F7A97" w:rsidP="009F7A97">
            <w:pPr>
              <w:rPr>
                <w:rFonts w:ascii="Arial" w:hAnsi="Arial" w:cs="Arial"/>
                <w:b/>
                <w:u w:val="single"/>
              </w:rPr>
            </w:pPr>
            <w:r w:rsidRPr="00DE3D38">
              <w:rPr>
                <w:rFonts w:ascii="Arial" w:hAnsi="Arial" w:cs="Arial"/>
                <w:u w:val="single"/>
              </w:rPr>
              <w:t>Memorial Bench</w:t>
            </w:r>
            <w:r w:rsidRPr="00DE3D38">
              <w:rPr>
                <w:rFonts w:ascii="Arial" w:hAnsi="Arial" w:cs="Arial"/>
                <w:strike/>
                <w:u w:val="single"/>
              </w:rPr>
              <w:t xml:space="preserve"> </w:t>
            </w:r>
          </w:p>
          <w:p w14:paraId="7FBDB302" w14:textId="77777777" w:rsidR="009F7A97" w:rsidRPr="009F7A97" w:rsidRDefault="00DE3D38" w:rsidP="007E2CEB">
            <w:pPr>
              <w:rPr>
                <w:rFonts w:ascii="Arial" w:hAnsi="Arial" w:cs="Arial"/>
              </w:rPr>
            </w:pPr>
            <w:r>
              <w:rPr>
                <w:rFonts w:ascii="Arial" w:hAnsi="Arial" w:cs="Arial"/>
              </w:rPr>
              <w:t>It has been agreed with the donors to decide the exact siting of the bench near to the proposed play area when the exact position of the first part of that project is agreed.</w:t>
            </w:r>
          </w:p>
        </w:tc>
        <w:tc>
          <w:tcPr>
            <w:tcW w:w="1083" w:type="dxa"/>
          </w:tcPr>
          <w:p w14:paraId="2B8953C8" w14:textId="77777777" w:rsidR="009F7A97" w:rsidRPr="0023290A" w:rsidRDefault="009F7A97">
            <w:pPr>
              <w:rPr>
                <w:rFonts w:ascii="Arial" w:hAnsi="Arial" w:cs="Arial"/>
              </w:rPr>
            </w:pPr>
          </w:p>
        </w:tc>
      </w:tr>
      <w:tr w:rsidR="009F7A97" w:rsidRPr="0023290A" w14:paraId="0343F520" w14:textId="77777777" w:rsidTr="00FA0CA0">
        <w:tc>
          <w:tcPr>
            <w:tcW w:w="1271" w:type="dxa"/>
          </w:tcPr>
          <w:p w14:paraId="4FA634D4" w14:textId="77777777" w:rsidR="009F7A97" w:rsidRPr="009F7A97" w:rsidRDefault="009F7A97" w:rsidP="009F7A97">
            <w:pPr>
              <w:jc w:val="right"/>
              <w:rPr>
                <w:rFonts w:ascii="Arial" w:hAnsi="Arial" w:cs="Arial"/>
              </w:rPr>
            </w:pPr>
            <w:r w:rsidRPr="009F7A97">
              <w:rPr>
                <w:rFonts w:ascii="Arial" w:hAnsi="Arial" w:cs="Arial"/>
              </w:rPr>
              <w:t>iii</w:t>
            </w:r>
          </w:p>
        </w:tc>
        <w:tc>
          <w:tcPr>
            <w:tcW w:w="6662" w:type="dxa"/>
          </w:tcPr>
          <w:p w14:paraId="364598BC" w14:textId="77777777" w:rsidR="009F7A97" w:rsidRDefault="00990BD1" w:rsidP="00DE3D38">
            <w:pPr>
              <w:rPr>
                <w:rFonts w:ascii="Arial" w:hAnsi="Arial" w:cs="Arial"/>
              </w:rPr>
            </w:pPr>
            <w:r>
              <w:rPr>
                <w:rFonts w:ascii="Arial" w:hAnsi="Arial" w:cs="Arial"/>
                <w:u w:val="single"/>
              </w:rPr>
              <w:t>Drainage and f</w:t>
            </w:r>
            <w:r w:rsidR="009F7A97" w:rsidRPr="00DE3D38">
              <w:rPr>
                <w:rFonts w:ascii="Arial" w:hAnsi="Arial" w:cs="Arial"/>
                <w:u w:val="single"/>
              </w:rPr>
              <w:t>looding including field flooding</w:t>
            </w:r>
            <w:r w:rsidR="009F7A97" w:rsidRPr="009F7A97">
              <w:rPr>
                <w:rFonts w:ascii="Arial" w:hAnsi="Arial" w:cs="Arial"/>
              </w:rPr>
              <w:t xml:space="preserve"> </w:t>
            </w:r>
            <w:r w:rsidR="00DE3D38">
              <w:rPr>
                <w:rFonts w:ascii="Arial" w:hAnsi="Arial" w:cs="Arial"/>
              </w:rPr>
              <w:t>–</w:t>
            </w:r>
            <w:r w:rsidR="009F7A97" w:rsidRPr="009F7A97">
              <w:rPr>
                <w:rFonts w:ascii="Arial" w:hAnsi="Arial" w:cs="Arial"/>
              </w:rPr>
              <w:t xml:space="preserve"> </w:t>
            </w:r>
            <w:proofErr w:type="spellStart"/>
            <w:r w:rsidR="009F7A97" w:rsidRPr="009F7A97">
              <w:rPr>
                <w:rFonts w:ascii="Arial" w:hAnsi="Arial" w:cs="Arial"/>
              </w:rPr>
              <w:t>Innicks</w:t>
            </w:r>
            <w:proofErr w:type="spellEnd"/>
            <w:r w:rsidR="009F7A97" w:rsidRPr="009F7A97">
              <w:rPr>
                <w:rFonts w:ascii="Arial" w:hAnsi="Arial" w:cs="Arial"/>
              </w:rPr>
              <w:t xml:space="preserve"> Close, </w:t>
            </w:r>
            <w:r w:rsidR="00DE3D38">
              <w:rPr>
                <w:rFonts w:ascii="Arial" w:hAnsi="Arial" w:cs="Arial"/>
              </w:rPr>
              <w:t>A368 and other areas.  A report had been circulated to councillors.</w:t>
            </w:r>
          </w:p>
          <w:p w14:paraId="27013778" w14:textId="77777777" w:rsidR="00BD2C39" w:rsidRPr="00FC33D4" w:rsidRDefault="00BD2C39" w:rsidP="00DE3D38">
            <w:pPr>
              <w:rPr>
                <w:rFonts w:ascii="Arial" w:hAnsi="Arial" w:cs="Arial"/>
              </w:rPr>
            </w:pPr>
            <w:r w:rsidRPr="00FC33D4">
              <w:rPr>
                <w:rFonts w:ascii="Arial" w:hAnsi="Arial" w:cs="Arial"/>
              </w:rPr>
              <w:t xml:space="preserve">It was clarified that the Parish Council does not have responsibilities for drainage above </w:t>
            </w:r>
            <w:proofErr w:type="spellStart"/>
            <w:r w:rsidRPr="00FC33D4">
              <w:rPr>
                <w:rFonts w:ascii="Arial" w:hAnsi="Arial" w:cs="Arial"/>
              </w:rPr>
              <w:t>Innicks</w:t>
            </w:r>
            <w:proofErr w:type="spellEnd"/>
            <w:r w:rsidRPr="00FC33D4">
              <w:rPr>
                <w:rFonts w:ascii="Arial" w:hAnsi="Arial" w:cs="Arial"/>
              </w:rPr>
              <w:t xml:space="preserve"> Close</w:t>
            </w:r>
            <w:r w:rsidR="00FC33D4" w:rsidRPr="00FC33D4">
              <w:rPr>
                <w:rFonts w:ascii="Arial" w:hAnsi="Arial" w:cs="Arial"/>
              </w:rPr>
              <w:t>.</w:t>
            </w:r>
          </w:p>
          <w:p w14:paraId="74B9C1E5" w14:textId="77777777" w:rsidR="00DE3D38" w:rsidRDefault="00DE3D38" w:rsidP="00DE3D38">
            <w:pPr>
              <w:rPr>
                <w:rFonts w:ascii="Arial" w:hAnsi="Arial" w:cs="Arial"/>
              </w:rPr>
            </w:pPr>
            <w:r>
              <w:rPr>
                <w:rFonts w:ascii="Arial" w:hAnsi="Arial" w:cs="Arial"/>
              </w:rPr>
              <w:lastRenderedPageBreak/>
              <w:t>A further site visit will be made with a local contractor and liaison will be made with a local farmer regarding the clearing of overgrown ditches.</w:t>
            </w:r>
          </w:p>
          <w:p w14:paraId="15505D17" w14:textId="77777777" w:rsidR="00DE3D38" w:rsidRPr="009F7A97" w:rsidRDefault="00DE3D38" w:rsidP="00DE3D38">
            <w:pPr>
              <w:rPr>
                <w:rFonts w:ascii="Arial" w:hAnsi="Arial" w:cs="Arial"/>
              </w:rPr>
            </w:pPr>
            <w:r>
              <w:rPr>
                <w:rFonts w:ascii="Arial" w:hAnsi="Arial" w:cs="Arial"/>
              </w:rPr>
              <w:t>B&amp;NES have offered to do some additional local drains clearance.</w:t>
            </w:r>
          </w:p>
        </w:tc>
        <w:tc>
          <w:tcPr>
            <w:tcW w:w="1083" w:type="dxa"/>
          </w:tcPr>
          <w:p w14:paraId="470FE83D" w14:textId="77777777" w:rsidR="009F7A97" w:rsidRDefault="009F7A97">
            <w:pPr>
              <w:rPr>
                <w:rFonts w:ascii="Arial" w:hAnsi="Arial" w:cs="Arial"/>
              </w:rPr>
            </w:pPr>
          </w:p>
          <w:p w14:paraId="484D3E6E" w14:textId="77777777" w:rsidR="00990BD1" w:rsidRDefault="00990BD1">
            <w:pPr>
              <w:rPr>
                <w:rFonts w:ascii="Arial" w:hAnsi="Arial" w:cs="Arial"/>
              </w:rPr>
            </w:pPr>
          </w:p>
          <w:p w14:paraId="5660ECBC" w14:textId="77777777" w:rsidR="00990BD1" w:rsidRDefault="00990BD1">
            <w:pPr>
              <w:rPr>
                <w:rFonts w:ascii="Arial" w:hAnsi="Arial" w:cs="Arial"/>
              </w:rPr>
            </w:pPr>
          </w:p>
          <w:p w14:paraId="5F66BBEA" w14:textId="77777777" w:rsidR="00DE3D38" w:rsidRPr="0023290A" w:rsidRDefault="00DE3D38">
            <w:pPr>
              <w:rPr>
                <w:rFonts w:ascii="Arial" w:hAnsi="Arial" w:cs="Arial"/>
              </w:rPr>
            </w:pPr>
            <w:r>
              <w:rPr>
                <w:rFonts w:ascii="Arial" w:hAnsi="Arial" w:cs="Arial"/>
              </w:rPr>
              <w:t>WH</w:t>
            </w:r>
          </w:p>
        </w:tc>
      </w:tr>
      <w:tr w:rsidR="009F7A97" w:rsidRPr="0023290A" w14:paraId="117E1D48" w14:textId="77777777" w:rsidTr="00FA0CA0">
        <w:tc>
          <w:tcPr>
            <w:tcW w:w="1271" w:type="dxa"/>
          </w:tcPr>
          <w:p w14:paraId="611F7C6D" w14:textId="77777777" w:rsidR="009F7A97" w:rsidRPr="009F7A97" w:rsidRDefault="009F7A97" w:rsidP="009F7A97">
            <w:pPr>
              <w:jc w:val="right"/>
              <w:rPr>
                <w:rFonts w:ascii="Arial" w:hAnsi="Arial" w:cs="Arial"/>
              </w:rPr>
            </w:pPr>
            <w:r w:rsidRPr="009F7A97">
              <w:rPr>
                <w:rFonts w:ascii="Arial" w:hAnsi="Arial" w:cs="Arial"/>
              </w:rPr>
              <w:t>iv</w:t>
            </w:r>
          </w:p>
        </w:tc>
        <w:tc>
          <w:tcPr>
            <w:tcW w:w="6662" w:type="dxa"/>
          </w:tcPr>
          <w:p w14:paraId="0FF55D76" w14:textId="77777777" w:rsidR="009F7A97" w:rsidRPr="00DE3D38" w:rsidRDefault="00DE3D38" w:rsidP="009F7A97">
            <w:pPr>
              <w:rPr>
                <w:rFonts w:ascii="Arial" w:hAnsi="Arial" w:cs="Arial"/>
                <w:b/>
                <w:u w:val="single"/>
              </w:rPr>
            </w:pPr>
            <w:r>
              <w:rPr>
                <w:rFonts w:ascii="Arial" w:hAnsi="Arial" w:cs="Arial"/>
                <w:u w:val="single"/>
              </w:rPr>
              <w:t>The Play Area P</w:t>
            </w:r>
            <w:r w:rsidR="009F7A97" w:rsidRPr="00DE3D38">
              <w:rPr>
                <w:rFonts w:ascii="Arial" w:hAnsi="Arial" w:cs="Arial"/>
                <w:u w:val="single"/>
              </w:rPr>
              <w:t>roject</w:t>
            </w:r>
            <w:r w:rsidRPr="00DE3D38">
              <w:rPr>
                <w:rFonts w:ascii="Arial" w:hAnsi="Arial" w:cs="Arial"/>
                <w:u w:val="single"/>
              </w:rPr>
              <w:t xml:space="preserve"> </w:t>
            </w:r>
          </w:p>
          <w:p w14:paraId="530F25A6" w14:textId="77777777" w:rsidR="009F7A97" w:rsidRPr="009F7A97" w:rsidRDefault="00DE3D38" w:rsidP="007E2CEB">
            <w:pPr>
              <w:rPr>
                <w:rFonts w:ascii="Arial" w:hAnsi="Arial" w:cs="Arial"/>
              </w:rPr>
            </w:pPr>
            <w:r>
              <w:rPr>
                <w:rFonts w:ascii="Arial" w:hAnsi="Arial" w:cs="Arial"/>
              </w:rPr>
              <w:t>The team were commended for their successful fundraising over the Christmas period.</w:t>
            </w:r>
          </w:p>
        </w:tc>
        <w:tc>
          <w:tcPr>
            <w:tcW w:w="1083" w:type="dxa"/>
          </w:tcPr>
          <w:p w14:paraId="07242A79" w14:textId="77777777" w:rsidR="009F7A97" w:rsidRPr="0023290A" w:rsidRDefault="009F7A97">
            <w:pPr>
              <w:rPr>
                <w:rFonts w:ascii="Arial" w:hAnsi="Arial" w:cs="Arial"/>
              </w:rPr>
            </w:pPr>
          </w:p>
        </w:tc>
      </w:tr>
      <w:tr w:rsidR="009F7A97" w:rsidRPr="0023290A" w14:paraId="752B0E21" w14:textId="77777777" w:rsidTr="00FA0CA0">
        <w:tc>
          <w:tcPr>
            <w:tcW w:w="1271" w:type="dxa"/>
          </w:tcPr>
          <w:p w14:paraId="2E3604E9" w14:textId="77777777" w:rsidR="009F7A97" w:rsidRPr="009F7A97" w:rsidRDefault="009F7A97" w:rsidP="009F7A97">
            <w:pPr>
              <w:jc w:val="right"/>
              <w:rPr>
                <w:rFonts w:ascii="Arial" w:hAnsi="Arial" w:cs="Arial"/>
              </w:rPr>
            </w:pPr>
            <w:r w:rsidRPr="009F7A97">
              <w:rPr>
                <w:rFonts w:ascii="Arial" w:hAnsi="Arial" w:cs="Arial"/>
              </w:rPr>
              <w:t>v</w:t>
            </w:r>
          </w:p>
        </w:tc>
        <w:tc>
          <w:tcPr>
            <w:tcW w:w="6662" w:type="dxa"/>
          </w:tcPr>
          <w:p w14:paraId="6967297F" w14:textId="77777777" w:rsidR="009F7A97" w:rsidRDefault="009F7A97" w:rsidP="007E2CEB">
            <w:pPr>
              <w:rPr>
                <w:rFonts w:ascii="Arial" w:hAnsi="Arial" w:cs="Arial"/>
                <w:u w:val="single"/>
              </w:rPr>
            </w:pPr>
            <w:r w:rsidRPr="00DE3D38">
              <w:rPr>
                <w:rFonts w:ascii="Arial" w:hAnsi="Arial" w:cs="Arial"/>
                <w:u w:val="single"/>
              </w:rPr>
              <w:t>Street Parking</w:t>
            </w:r>
          </w:p>
          <w:p w14:paraId="35AFD896" w14:textId="77777777" w:rsidR="00DE3D38" w:rsidRPr="00DE3D38" w:rsidRDefault="00DE3D38" w:rsidP="007E2CEB">
            <w:pPr>
              <w:rPr>
                <w:rFonts w:ascii="Arial" w:hAnsi="Arial" w:cs="Arial"/>
              </w:rPr>
            </w:pPr>
            <w:r>
              <w:rPr>
                <w:rFonts w:ascii="Arial" w:hAnsi="Arial" w:cs="Arial"/>
              </w:rPr>
              <w:t>The flier has been distributed and conversations continue with residents near the junction of The Street with Tuckers Lane to avoid unsafe congestion at that point.</w:t>
            </w:r>
          </w:p>
        </w:tc>
        <w:tc>
          <w:tcPr>
            <w:tcW w:w="1083" w:type="dxa"/>
          </w:tcPr>
          <w:p w14:paraId="3614B81A" w14:textId="77777777" w:rsidR="009F7A97" w:rsidRDefault="009F7A97">
            <w:pPr>
              <w:rPr>
                <w:rFonts w:ascii="Arial" w:hAnsi="Arial" w:cs="Arial"/>
              </w:rPr>
            </w:pPr>
          </w:p>
          <w:p w14:paraId="53E78D78" w14:textId="77777777" w:rsidR="00274490" w:rsidRPr="0023290A" w:rsidRDefault="00274490">
            <w:pPr>
              <w:rPr>
                <w:rFonts w:ascii="Arial" w:hAnsi="Arial" w:cs="Arial"/>
              </w:rPr>
            </w:pPr>
            <w:proofErr w:type="gramStart"/>
            <w:r>
              <w:rPr>
                <w:rFonts w:ascii="Arial" w:hAnsi="Arial" w:cs="Arial"/>
              </w:rPr>
              <w:t>JC  PC</w:t>
            </w:r>
            <w:proofErr w:type="gramEnd"/>
          </w:p>
        </w:tc>
      </w:tr>
      <w:tr w:rsidR="009F7A97" w:rsidRPr="0023290A" w14:paraId="58436A8C" w14:textId="77777777" w:rsidTr="00FA0CA0">
        <w:tc>
          <w:tcPr>
            <w:tcW w:w="1271" w:type="dxa"/>
          </w:tcPr>
          <w:p w14:paraId="0FCA0A84" w14:textId="77777777" w:rsidR="009F7A97" w:rsidRPr="009F7A97" w:rsidRDefault="009F7A97" w:rsidP="009F7A97">
            <w:pPr>
              <w:jc w:val="right"/>
              <w:rPr>
                <w:rFonts w:ascii="Arial" w:hAnsi="Arial" w:cs="Arial"/>
              </w:rPr>
            </w:pPr>
            <w:r w:rsidRPr="009F7A97">
              <w:rPr>
                <w:rFonts w:ascii="Arial" w:hAnsi="Arial" w:cs="Arial"/>
              </w:rPr>
              <w:t>vi</w:t>
            </w:r>
          </w:p>
        </w:tc>
        <w:tc>
          <w:tcPr>
            <w:tcW w:w="6662" w:type="dxa"/>
          </w:tcPr>
          <w:p w14:paraId="55022D9D" w14:textId="77777777" w:rsidR="009F7A97" w:rsidRPr="00DE3D38" w:rsidRDefault="009F7A97" w:rsidP="009F7A97">
            <w:pPr>
              <w:rPr>
                <w:rFonts w:ascii="Arial" w:hAnsi="Arial" w:cs="Arial"/>
                <w:b/>
                <w:u w:val="single"/>
              </w:rPr>
            </w:pPr>
            <w:r w:rsidRPr="00DE3D38">
              <w:rPr>
                <w:rFonts w:ascii="Arial" w:hAnsi="Arial" w:cs="Arial"/>
                <w:u w:val="single"/>
              </w:rPr>
              <w:t xml:space="preserve">Risk Assessment and Quotations for </w:t>
            </w:r>
            <w:r w:rsidR="00DE3D38" w:rsidRPr="00DE3D38">
              <w:rPr>
                <w:rFonts w:ascii="Arial" w:hAnsi="Arial" w:cs="Arial"/>
                <w:u w:val="single"/>
              </w:rPr>
              <w:t>T</w:t>
            </w:r>
            <w:r w:rsidRPr="00DE3D38">
              <w:rPr>
                <w:rFonts w:ascii="Arial" w:hAnsi="Arial" w:cs="Arial"/>
                <w:u w:val="single"/>
              </w:rPr>
              <w:t>ree</w:t>
            </w:r>
            <w:r w:rsidR="00DE3D38" w:rsidRPr="00DE3D38">
              <w:rPr>
                <w:rFonts w:ascii="Arial" w:hAnsi="Arial" w:cs="Arial"/>
                <w:u w:val="single"/>
              </w:rPr>
              <w:t xml:space="preserve"> W</w:t>
            </w:r>
            <w:r w:rsidRPr="00DE3D38">
              <w:rPr>
                <w:rFonts w:ascii="Arial" w:hAnsi="Arial" w:cs="Arial"/>
                <w:u w:val="single"/>
              </w:rPr>
              <w:t xml:space="preserve">orks at Parish Hall car park and hedge </w:t>
            </w:r>
            <w:proofErr w:type="gramStart"/>
            <w:r w:rsidRPr="00DE3D38">
              <w:rPr>
                <w:rFonts w:ascii="Arial" w:hAnsi="Arial" w:cs="Arial"/>
                <w:u w:val="single"/>
              </w:rPr>
              <w:t>cutting</w:t>
            </w:r>
            <w:proofErr w:type="gramEnd"/>
          </w:p>
          <w:p w14:paraId="4F9CBAB3" w14:textId="77777777" w:rsidR="009F7A97" w:rsidRPr="009F7A97" w:rsidRDefault="00DE3D38" w:rsidP="007E2CEB">
            <w:pPr>
              <w:rPr>
                <w:rFonts w:ascii="Arial" w:hAnsi="Arial" w:cs="Arial"/>
              </w:rPr>
            </w:pPr>
            <w:r>
              <w:rPr>
                <w:rFonts w:ascii="Arial" w:hAnsi="Arial" w:cs="Arial"/>
              </w:rPr>
              <w:t xml:space="preserve">The tree works were carried out </w:t>
            </w:r>
            <w:r w:rsidR="00274490">
              <w:rPr>
                <w:rFonts w:ascii="Arial" w:hAnsi="Arial" w:cs="Arial"/>
              </w:rPr>
              <w:t>7</w:t>
            </w:r>
            <w:r w:rsidR="00274490" w:rsidRPr="00274490">
              <w:rPr>
                <w:rFonts w:ascii="Arial" w:hAnsi="Arial" w:cs="Arial"/>
                <w:vertAlign w:val="superscript"/>
              </w:rPr>
              <w:t>th</w:t>
            </w:r>
            <w:r w:rsidR="00274490">
              <w:rPr>
                <w:rFonts w:ascii="Arial" w:hAnsi="Arial" w:cs="Arial"/>
              </w:rPr>
              <w:t xml:space="preserve"> January on diseased trees on the car park boundary.  A neighbour plans to plant alternative trees appropriate to the site.</w:t>
            </w:r>
          </w:p>
        </w:tc>
        <w:tc>
          <w:tcPr>
            <w:tcW w:w="1083" w:type="dxa"/>
          </w:tcPr>
          <w:p w14:paraId="4AB336A0" w14:textId="77777777" w:rsidR="009F7A97" w:rsidRPr="0023290A" w:rsidRDefault="009F7A97">
            <w:pPr>
              <w:rPr>
                <w:rFonts w:ascii="Arial" w:hAnsi="Arial" w:cs="Arial"/>
              </w:rPr>
            </w:pPr>
          </w:p>
        </w:tc>
      </w:tr>
      <w:tr w:rsidR="009F7A97" w:rsidRPr="0023290A" w14:paraId="48D3FAEF" w14:textId="77777777" w:rsidTr="00FA0CA0">
        <w:tc>
          <w:tcPr>
            <w:tcW w:w="1271" w:type="dxa"/>
          </w:tcPr>
          <w:p w14:paraId="2D5B4F35" w14:textId="77777777" w:rsidR="009F7A97" w:rsidRPr="009F7A97" w:rsidRDefault="009F7A97" w:rsidP="009F7A97">
            <w:pPr>
              <w:jc w:val="right"/>
              <w:rPr>
                <w:rFonts w:ascii="Arial" w:hAnsi="Arial" w:cs="Arial"/>
              </w:rPr>
            </w:pPr>
            <w:r w:rsidRPr="009F7A97">
              <w:rPr>
                <w:rFonts w:ascii="Arial" w:hAnsi="Arial" w:cs="Arial"/>
              </w:rPr>
              <w:t>vii</w:t>
            </w:r>
          </w:p>
        </w:tc>
        <w:tc>
          <w:tcPr>
            <w:tcW w:w="6662" w:type="dxa"/>
          </w:tcPr>
          <w:p w14:paraId="22FA6FA2" w14:textId="77777777" w:rsidR="009F7A97" w:rsidRDefault="009F7A97" w:rsidP="007E2CEB">
            <w:pPr>
              <w:rPr>
                <w:rFonts w:ascii="Arial" w:hAnsi="Arial" w:cs="Arial"/>
                <w:u w:val="single"/>
              </w:rPr>
            </w:pPr>
            <w:r w:rsidRPr="00274490">
              <w:rPr>
                <w:rFonts w:ascii="Arial" w:hAnsi="Arial" w:cs="Arial"/>
                <w:u w:val="single"/>
              </w:rPr>
              <w:t xml:space="preserve">Parish Councils Airport Association   </w:t>
            </w:r>
          </w:p>
          <w:p w14:paraId="7C996959" w14:textId="77777777" w:rsidR="00274490" w:rsidRPr="00274490" w:rsidRDefault="00274490" w:rsidP="007E2CEB">
            <w:pPr>
              <w:rPr>
                <w:rFonts w:ascii="Arial" w:hAnsi="Arial" w:cs="Arial"/>
              </w:rPr>
            </w:pPr>
            <w:r w:rsidRPr="00274490">
              <w:rPr>
                <w:rFonts w:ascii="Arial" w:hAnsi="Arial" w:cs="Arial"/>
              </w:rPr>
              <w:t xml:space="preserve">The PCAA have submitted a response to the </w:t>
            </w:r>
            <w:r w:rsidR="00D83566">
              <w:rPr>
                <w:rFonts w:ascii="Arial" w:hAnsi="Arial" w:cs="Arial"/>
              </w:rPr>
              <w:t xml:space="preserve">airport’s </w:t>
            </w:r>
            <w:r w:rsidRPr="00274490">
              <w:rPr>
                <w:rFonts w:ascii="Arial" w:hAnsi="Arial" w:cs="Arial"/>
              </w:rPr>
              <w:t xml:space="preserve">appeal and the public enquiry </w:t>
            </w:r>
            <w:r>
              <w:rPr>
                <w:rFonts w:ascii="Arial" w:hAnsi="Arial" w:cs="Arial"/>
              </w:rPr>
              <w:t>is scheduled to start on 20.7.21</w:t>
            </w:r>
          </w:p>
        </w:tc>
        <w:tc>
          <w:tcPr>
            <w:tcW w:w="1083" w:type="dxa"/>
          </w:tcPr>
          <w:p w14:paraId="246B70D2" w14:textId="77777777" w:rsidR="009F7A97" w:rsidRPr="0023290A" w:rsidRDefault="009F7A97" w:rsidP="00166ACB">
            <w:pPr>
              <w:jc w:val="center"/>
              <w:rPr>
                <w:rFonts w:ascii="Arial" w:hAnsi="Arial" w:cs="Arial"/>
              </w:rPr>
            </w:pPr>
          </w:p>
        </w:tc>
      </w:tr>
      <w:tr w:rsidR="009F7A97" w:rsidRPr="0023290A" w14:paraId="52948F37" w14:textId="77777777" w:rsidTr="00FA0CA0">
        <w:tc>
          <w:tcPr>
            <w:tcW w:w="1271" w:type="dxa"/>
          </w:tcPr>
          <w:p w14:paraId="074E8A14" w14:textId="77777777" w:rsidR="009F7A97" w:rsidRPr="009F7A97" w:rsidRDefault="009F7A97" w:rsidP="003628E1">
            <w:pPr>
              <w:rPr>
                <w:rFonts w:ascii="Arial" w:hAnsi="Arial" w:cs="Arial"/>
              </w:rPr>
            </w:pPr>
          </w:p>
        </w:tc>
        <w:tc>
          <w:tcPr>
            <w:tcW w:w="6662" w:type="dxa"/>
          </w:tcPr>
          <w:p w14:paraId="6B13E047" w14:textId="77777777" w:rsidR="009F7A97" w:rsidRPr="009F7A97" w:rsidRDefault="009F7A97" w:rsidP="007E2CEB">
            <w:pPr>
              <w:rPr>
                <w:rFonts w:ascii="Arial" w:hAnsi="Arial" w:cs="Arial"/>
              </w:rPr>
            </w:pPr>
          </w:p>
        </w:tc>
        <w:tc>
          <w:tcPr>
            <w:tcW w:w="1083" w:type="dxa"/>
          </w:tcPr>
          <w:p w14:paraId="748FFAC7" w14:textId="77777777" w:rsidR="009F7A97" w:rsidRPr="0023290A" w:rsidRDefault="009F7A97" w:rsidP="00166ACB">
            <w:pPr>
              <w:jc w:val="center"/>
              <w:rPr>
                <w:rFonts w:ascii="Arial" w:hAnsi="Arial" w:cs="Arial"/>
              </w:rPr>
            </w:pPr>
          </w:p>
        </w:tc>
      </w:tr>
      <w:tr w:rsidR="00274490" w:rsidRPr="0023290A" w14:paraId="3A1B16CA" w14:textId="77777777" w:rsidTr="00FA0CA0">
        <w:tc>
          <w:tcPr>
            <w:tcW w:w="1271" w:type="dxa"/>
          </w:tcPr>
          <w:p w14:paraId="2847129D" w14:textId="77777777" w:rsidR="00274490" w:rsidRPr="00166ACB" w:rsidRDefault="00274490" w:rsidP="00274490">
            <w:pPr>
              <w:rPr>
                <w:rFonts w:ascii="Arial" w:hAnsi="Arial" w:cs="Arial"/>
                <w:b/>
              </w:rPr>
            </w:pPr>
            <w:r w:rsidRPr="00166ACB">
              <w:rPr>
                <w:rFonts w:ascii="Arial" w:hAnsi="Arial" w:cs="Arial"/>
                <w:b/>
              </w:rPr>
              <w:t>11</w:t>
            </w:r>
          </w:p>
        </w:tc>
        <w:tc>
          <w:tcPr>
            <w:tcW w:w="6662" w:type="dxa"/>
          </w:tcPr>
          <w:p w14:paraId="49A1DE83" w14:textId="77777777" w:rsidR="00274490" w:rsidRPr="0023290A" w:rsidRDefault="00274490" w:rsidP="00274490">
            <w:pPr>
              <w:rPr>
                <w:rFonts w:ascii="Arial" w:hAnsi="Arial" w:cs="Arial"/>
                <w:b/>
              </w:rPr>
            </w:pPr>
            <w:r w:rsidRPr="0023290A">
              <w:rPr>
                <w:rFonts w:ascii="Arial" w:hAnsi="Arial" w:cs="Arial"/>
                <w:b/>
              </w:rPr>
              <w:t>Councillor roles and responsibilities</w:t>
            </w:r>
          </w:p>
        </w:tc>
        <w:tc>
          <w:tcPr>
            <w:tcW w:w="1083" w:type="dxa"/>
          </w:tcPr>
          <w:p w14:paraId="61E21A62" w14:textId="77777777" w:rsidR="00274490" w:rsidRPr="0023290A" w:rsidRDefault="00274490" w:rsidP="00166ACB">
            <w:pPr>
              <w:jc w:val="center"/>
              <w:rPr>
                <w:rFonts w:ascii="Arial" w:hAnsi="Arial" w:cs="Arial"/>
              </w:rPr>
            </w:pPr>
          </w:p>
        </w:tc>
      </w:tr>
      <w:tr w:rsidR="00274490" w:rsidRPr="0023290A" w14:paraId="1D791EA3" w14:textId="77777777" w:rsidTr="00FA0CA0">
        <w:tc>
          <w:tcPr>
            <w:tcW w:w="1271" w:type="dxa"/>
          </w:tcPr>
          <w:p w14:paraId="3C462085" w14:textId="77777777" w:rsidR="00274490" w:rsidRDefault="00274490" w:rsidP="00274490">
            <w:pPr>
              <w:rPr>
                <w:rFonts w:ascii="Arial" w:hAnsi="Arial" w:cs="Arial"/>
              </w:rPr>
            </w:pPr>
          </w:p>
        </w:tc>
        <w:tc>
          <w:tcPr>
            <w:tcW w:w="6662" w:type="dxa"/>
          </w:tcPr>
          <w:p w14:paraId="695A5FB0" w14:textId="77777777" w:rsidR="00274490" w:rsidRPr="009F7A97" w:rsidRDefault="00274490" w:rsidP="00274490">
            <w:pPr>
              <w:rPr>
                <w:rFonts w:ascii="Arial" w:hAnsi="Arial" w:cs="Arial"/>
              </w:rPr>
            </w:pPr>
            <w:r w:rsidRPr="009F7A97">
              <w:rPr>
                <w:rFonts w:ascii="Arial" w:hAnsi="Arial" w:cs="Arial"/>
              </w:rPr>
              <w:t>Discussion was deferred until a new councillor is selected</w:t>
            </w:r>
          </w:p>
        </w:tc>
        <w:tc>
          <w:tcPr>
            <w:tcW w:w="1083" w:type="dxa"/>
          </w:tcPr>
          <w:p w14:paraId="4B15C6D1" w14:textId="77777777" w:rsidR="00274490" w:rsidRPr="0023290A" w:rsidRDefault="00274490" w:rsidP="00166ACB">
            <w:pPr>
              <w:jc w:val="center"/>
              <w:rPr>
                <w:rFonts w:ascii="Arial" w:hAnsi="Arial" w:cs="Arial"/>
              </w:rPr>
            </w:pPr>
          </w:p>
        </w:tc>
      </w:tr>
      <w:tr w:rsidR="009F7A97" w:rsidRPr="0023290A" w14:paraId="12E6E2C7" w14:textId="77777777" w:rsidTr="00FA0CA0">
        <w:tc>
          <w:tcPr>
            <w:tcW w:w="1271" w:type="dxa"/>
          </w:tcPr>
          <w:p w14:paraId="4A991D78" w14:textId="77777777" w:rsidR="009F7A97" w:rsidRDefault="009F7A97" w:rsidP="003628E1">
            <w:pPr>
              <w:rPr>
                <w:rFonts w:ascii="Arial" w:hAnsi="Arial" w:cs="Arial"/>
              </w:rPr>
            </w:pPr>
          </w:p>
        </w:tc>
        <w:tc>
          <w:tcPr>
            <w:tcW w:w="6662" w:type="dxa"/>
          </w:tcPr>
          <w:p w14:paraId="6F0C5EA8" w14:textId="77777777" w:rsidR="009F7A97" w:rsidRPr="0023290A" w:rsidRDefault="009F7A97" w:rsidP="007E2CEB">
            <w:pPr>
              <w:rPr>
                <w:rFonts w:ascii="Arial" w:hAnsi="Arial" w:cs="Arial"/>
              </w:rPr>
            </w:pPr>
          </w:p>
        </w:tc>
        <w:tc>
          <w:tcPr>
            <w:tcW w:w="1083" w:type="dxa"/>
          </w:tcPr>
          <w:p w14:paraId="4898399C" w14:textId="77777777" w:rsidR="009F7A97" w:rsidRPr="0023290A" w:rsidRDefault="009F7A97" w:rsidP="00166ACB">
            <w:pPr>
              <w:jc w:val="center"/>
              <w:rPr>
                <w:rFonts w:ascii="Arial" w:hAnsi="Arial" w:cs="Arial"/>
              </w:rPr>
            </w:pPr>
          </w:p>
        </w:tc>
      </w:tr>
      <w:tr w:rsidR="00640620" w:rsidRPr="0023290A" w14:paraId="0C4C88EC" w14:textId="77777777" w:rsidTr="00FA0CA0">
        <w:tc>
          <w:tcPr>
            <w:tcW w:w="1271" w:type="dxa"/>
          </w:tcPr>
          <w:p w14:paraId="3E969C3F" w14:textId="77777777" w:rsidR="00640620" w:rsidRPr="00166ACB" w:rsidRDefault="00274490" w:rsidP="00640620">
            <w:pPr>
              <w:rPr>
                <w:rFonts w:ascii="Arial" w:hAnsi="Arial" w:cs="Arial"/>
                <w:b/>
              </w:rPr>
            </w:pPr>
            <w:r w:rsidRPr="00166ACB">
              <w:rPr>
                <w:rFonts w:ascii="Arial" w:hAnsi="Arial" w:cs="Arial"/>
                <w:b/>
              </w:rPr>
              <w:t>12</w:t>
            </w:r>
          </w:p>
        </w:tc>
        <w:tc>
          <w:tcPr>
            <w:tcW w:w="6662" w:type="dxa"/>
          </w:tcPr>
          <w:p w14:paraId="32F50051" w14:textId="77777777" w:rsidR="00640620" w:rsidRPr="0023290A" w:rsidRDefault="00640620" w:rsidP="003C661D">
            <w:pPr>
              <w:rPr>
                <w:rFonts w:ascii="Arial" w:hAnsi="Arial" w:cs="Arial"/>
              </w:rPr>
            </w:pPr>
            <w:r w:rsidRPr="0023290A">
              <w:rPr>
                <w:rFonts w:ascii="Arial" w:hAnsi="Arial" w:cs="Arial"/>
                <w:b/>
              </w:rPr>
              <w:t>Planning</w:t>
            </w:r>
            <w:r w:rsidR="00875703" w:rsidRPr="0023290A">
              <w:rPr>
                <w:rFonts w:ascii="Arial" w:hAnsi="Arial" w:cs="Arial"/>
                <w:b/>
              </w:rPr>
              <w:t xml:space="preserve">       </w:t>
            </w:r>
          </w:p>
        </w:tc>
        <w:tc>
          <w:tcPr>
            <w:tcW w:w="1083" w:type="dxa"/>
          </w:tcPr>
          <w:p w14:paraId="7C19FEAF" w14:textId="77777777" w:rsidR="00640620" w:rsidRPr="0023290A" w:rsidRDefault="00640620" w:rsidP="00166ACB">
            <w:pPr>
              <w:jc w:val="center"/>
              <w:rPr>
                <w:rFonts w:ascii="Arial" w:hAnsi="Arial" w:cs="Arial"/>
              </w:rPr>
            </w:pPr>
          </w:p>
        </w:tc>
      </w:tr>
      <w:tr w:rsidR="00446E89" w:rsidRPr="0023290A" w14:paraId="2284A463" w14:textId="77777777" w:rsidTr="00FA0CA0">
        <w:tc>
          <w:tcPr>
            <w:tcW w:w="1271" w:type="dxa"/>
          </w:tcPr>
          <w:p w14:paraId="6F2D7742" w14:textId="77777777" w:rsidR="00446E89" w:rsidRPr="0023290A" w:rsidRDefault="00446E89" w:rsidP="00446E89">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Pr="0023290A">
              <w:rPr>
                <w:rFonts w:ascii="Arial" w:hAnsi="Arial" w:cs="Arial"/>
              </w:rPr>
              <w:t>)</w:t>
            </w:r>
          </w:p>
        </w:tc>
        <w:tc>
          <w:tcPr>
            <w:tcW w:w="6662" w:type="dxa"/>
          </w:tcPr>
          <w:p w14:paraId="3E4521A7" w14:textId="77777777" w:rsidR="00446E89" w:rsidRPr="00990BD1" w:rsidRDefault="00446E89" w:rsidP="00640620">
            <w:pPr>
              <w:rPr>
                <w:rFonts w:ascii="Arial" w:hAnsi="Arial" w:cs="Arial"/>
                <w:u w:val="single"/>
              </w:rPr>
            </w:pPr>
            <w:r w:rsidRPr="00990BD1">
              <w:rPr>
                <w:rFonts w:ascii="Arial" w:hAnsi="Arial" w:cs="Arial"/>
                <w:u w:val="single"/>
              </w:rPr>
              <w:t>Update</w:t>
            </w:r>
            <w:r w:rsidRPr="00990BD1">
              <w:rPr>
                <w:rFonts w:ascii="Arial" w:hAnsi="Arial" w:cs="Arial"/>
                <w:sz w:val="24"/>
                <w:szCs w:val="24"/>
                <w:u w:val="single"/>
              </w:rPr>
              <w:t>s</w:t>
            </w:r>
            <w:r w:rsidR="0017351E" w:rsidRPr="00990BD1">
              <w:rPr>
                <w:rFonts w:ascii="Arial" w:hAnsi="Arial" w:cs="Arial"/>
                <w:sz w:val="24"/>
                <w:szCs w:val="24"/>
                <w:u w:val="single"/>
              </w:rPr>
              <w:t xml:space="preserve"> on Previous Applications</w:t>
            </w:r>
          </w:p>
        </w:tc>
        <w:tc>
          <w:tcPr>
            <w:tcW w:w="1083" w:type="dxa"/>
          </w:tcPr>
          <w:p w14:paraId="7D28D51D" w14:textId="77777777" w:rsidR="00446E89" w:rsidRPr="0023290A" w:rsidRDefault="00446E89" w:rsidP="00166ACB">
            <w:pPr>
              <w:jc w:val="center"/>
              <w:rPr>
                <w:rFonts w:ascii="Arial" w:hAnsi="Arial" w:cs="Arial"/>
              </w:rPr>
            </w:pPr>
          </w:p>
        </w:tc>
      </w:tr>
      <w:tr w:rsidR="00446E89" w:rsidRPr="0023290A" w14:paraId="7984C73F" w14:textId="77777777" w:rsidTr="00FA0CA0">
        <w:tc>
          <w:tcPr>
            <w:tcW w:w="1271" w:type="dxa"/>
          </w:tcPr>
          <w:p w14:paraId="55A31E57" w14:textId="77777777" w:rsidR="00446E89" w:rsidRPr="0023290A" w:rsidRDefault="00446E89" w:rsidP="00446E89">
            <w:pPr>
              <w:jc w:val="right"/>
              <w:rPr>
                <w:rFonts w:ascii="Arial" w:hAnsi="Arial" w:cs="Arial"/>
              </w:rPr>
            </w:pPr>
          </w:p>
        </w:tc>
        <w:tc>
          <w:tcPr>
            <w:tcW w:w="6662" w:type="dxa"/>
          </w:tcPr>
          <w:p w14:paraId="6DCFC82B" w14:textId="77777777" w:rsidR="003C661D" w:rsidRDefault="004E4CAF" w:rsidP="00B163EC">
            <w:pPr>
              <w:rPr>
                <w:rFonts w:ascii="Arial" w:hAnsi="Arial" w:cs="Arial"/>
              </w:rPr>
            </w:pPr>
            <w:r w:rsidRPr="0023290A">
              <w:rPr>
                <w:rFonts w:ascii="Arial" w:hAnsi="Arial" w:cs="Arial"/>
              </w:rPr>
              <w:t>20/04415/TCA</w:t>
            </w:r>
          </w:p>
          <w:p w14:paraId="573F0E49" w14:textId="77777777" w:rsidR="004E4CAF" w:rsidRPr="0023290A" w:rsidRDefault="004E4CAF" w:rsidP="004E4CAF">
            <w:pPr>
              <w:rPr>
                <w:rFonts w:ascii="Arial" w:hAnsi="Arial" w:cs="Arial"/>
              </w:rPr>
            </w:pPr>
            <w:r w:rsidRPr="0023290A">
              <w:rPr>
                <w:rFonts w:ascii="Arial" w:hAnsi="Arial" w:cs="Arial"/>
              </w:rPr>
              <w:t>20/04444/TCA</w:t>
            </w:r>
            <w:r>
              <w:rPr>
                <w:rFonts w:ascii="Arial" w:hAnsi="Arial" w:cs="Arial"/>
              </w:rPr>
              <w:t xml:space="preserve">      - both have been approved</w:t>
            </w:r>
          </w:p>
        </w:tc>
        <w:tc>
          <w:tcPr>
            <w:tcW w:w="1083" w:type="dxa"/>
          </w:tcPr>
          <w:p w14:paraId="2913D951" w14:textId="77777777" w:rsidR="00446E89" w:rsidRPr="0023290A" w:rsidRDefault="00446E89" w:rsidP="00166ACB">
            <w:pPr>
              <w:jc w:val="center"/>
              <w:rPr>
                <w:rFonts w:ascii="Arial" w:hAnsi="Arial" w:cs="Arial"/>
              </w:rPr>
            </w:pPr>
          </w:p>
        </w:tc>
      </w:tr>
      <w:tr w:rsidR="00C308B3" w:rsidRPr="0023290A" w14:paraId="30CAF2BC" w14:textId="77777777" w:rsidTr="00FA0CA0">
        <w:tc>
          <w:tcPr>
            <w:tcW w:w="1271" w:type="dxa"/>
          </w:tcPr>
          <w:p w14:paraId="75DCBF62" w14:textId="77777777" w:rsidR="00C308B3" w:rsidRPr="0023290A" w:rsidRDefault="00C308B3" w:rsidP="00C308B3">
            <w:pPr>
              <w:jc w:val="right"/>
              <w:rPr>
                <w:rFonts w:ascii="Arial" w:hAnsi="Arial" w:cs="Arial"/>
              </w:rPr>
            </w:pPr>
            <w:r w:rsidRPr="0023290A">
              <w:rPr>
                <w:rFonts w:ascii="Arial" w:hAnsi="Arial" w:cs="Arial"/>
              </w:rPr>
              <w:t>(ii)</w:t>
            </w:r>
          </w:p>
        </w:tc>
        <w:tc>
          <w:tcPr>
            <w:tcW w:w="6662" w:type="dxa"/>
          </w:tcPr>
          <w:p w14:paraId="30A70A6A" w14:textId="77777777" w:rsidR="00C308B3" w:rsidRPr="00990BD1" w:rsidRDefault="00C308B3" w:rsidP="00C308B3">
            <w:pPr>
              <w:rPr>
                <w:rFonts w:ascii="Arial" w:hAnsi="Arial" w:cs="Arial"/>
                <w:u w:val="single"/>
              </w:rPr>
            </w:pPr>
            <w:r w:rsidRPr="00990BD1">
              <w:rPr>
                <w:rFonts w:ascii="Arial" w:hAnsi="Arial" w:cs="Arial"/>
                <w:u w:val="single"/>
              </w:rPr>
              <w:t xml:space="preserve">New </w:t>
            </w:r>
            <w:r w:rsidR="0017351E" w:rsidRPr="00990BD1">
              <w:rPr>
                <w:rFonts w:ascii="Arial" w:hAnsi="Arial" w:cs="Arial"/>
                <w:u w:val="single"/>
              </w:rPr>
              <w:t xml:space="preserve">Planning </w:t>
            </w:r>
            <w:r w:rsidRPr="00990BD1">
              <w:rPr>
                <w:rFonts w:ascii="Arial" w:hAnsi="Arial" w:cs="Arial"/>
                <w:u w:val="single"/>
              </w:rPr>
              <w:t>Applications</w:t>
            </w:r>
          </w:p>
        </w:tc>
        <w:tc>
          <w:tcPr>
            <w:tcW w:w="1083" w:type="dxa"/>
          </w:tcPr>
          <w:p w14:paraId="13474912" w14:textId="77777777" w:rsidR="00C308B3" w:rsidRPr="0023290A" w:rsidRDefault="00C308B3" w:rsidP="00166ACB">
            <w:pPr>
              <w:jc w:val="center"/>
              <w:rPr>
                <w:rFonts w:ascii="Arial" w:hAnsi="Arial" w:cs="Arial"/>
              </w:rPr>
            </w:pPr>
          </w:p>
        </w:tc>
      </w:tr>
      <w:tr w:rsidR="00A5363C" w:rsidRPr="0023290A" w14:paraId="6FAB6312" w14:textId="77777777" w:rsidTr="00FA0CA0">
        <w:tc>
          <w:tcPr>
            <w:tcW w:w="1271" w:type="dxa"/>
          </w:tcPr>
          <w:p w14:paraId="74CEDCCD" w14:textId="77777777" w:rsidR="00A5363C" w:rsidRPr="00166ACB" w:rsidRDefault="0017351E" w:rsidP="003C661D">
            <w:pPr>
              <w:jc w:val="right"/>
              <w:rPr>
                <w:rFonts w:ascii="Arial" w:hAnsi="Arial" w:cs="Arial"/>
              </w:rPr>
            </w:pPr>
            <w:r w:rsidRPr="00166ACB">
              <w:rPr>
                <w:rFonts w:ascii="Arial" w:hAnsi="Arial" w:cs="Arial"/>
              </w:rPr>
              <w:t>.</w:t>
            </w:r>
          </w:p>
        </w:tc>
        <w:tc>
          <w:tcPr>
            <w:tcW w:w="6662" w:type="dxa"/>
          </w:tcPr>
          <w:p w14:paraId="3EF9A1C1" w14:textId="77777777" w:rsidR="00166ACB" w:rsidRPr="00166ACB" w:rsidRDefault="004E4CAF" w:rsidP="00166ACB">
            <w:pPr>
              <w:keepNext/>
              <w:widowControl w:val="0"/>
              <w:spacing w:before="60" w:after="60"/>
              <w:contextualSpacing/>
              <w:jc w:val="both"/>
              <w:rPr>
                <w:rFonts w:ascii="Arial" w:hAnsi="Arial" w:cs="Arial"/>
              </w:rPr>
            </w:pPr>
            <w:r w:rsidRPr="00166ACB">
              <w:rPr>
                <w:rFonts w:ascii="Arial" w:hAnsi="Arial" w:cs="Arial"/>
              </w:rPr>
              <w:t>20/04667/FUL</w:t>
            </w:r>
            <w:r w:rsidRPr="00166ACB">
              <w:rPr>
                <w:rFonts w:ascii="Arial" w:hAnsi="Arial" w:cs="Arial"/>
              </w:rPr>
              <w:tab/>
            </w:r>
            <w:proofErr w:type="spellStart"/>
            <w:r w:rsidRPr="00166ACB">
              <w:rPr>
                <w:rFonts w:ascii="Arial" w:hAnsi="Arial" w:cs="Arial"/>
              </w:rPr>
              <w:t>Applethwaite</w:t>
            </w:r>
            <w:proofErr w:type="spellEnd"/>
            <w:r w:rsidRPr="00166ACB">
              <w:rPr>
                <w:rFonts w:ascii="Arial" w:hAnsi="Arial" w:cs="Arial"/>
              </w:rPr>
              <w:t>, The Street, Ubley BS4</w:t>
            </w:r>
            <w:r w:rsidR="00166ACB" w:rsidRPr="00166ACB">
              <w:rPr>
                <w:rFonts w:ascii="Arial" w:hAnsi="Arial" w:cs="Arial"/>
              </w:rPr>
              <w:t xml:space="preserve">0 6PJ - Erection of first floor extension.  </w:t>
            </w:r>
          </w:p>
          <w:p w14:paraId="09BF3791" w14:textId="77777777" w:rsidR="00E07FE7" w:rsidRPr="00166ACB" w:rsidRDefault="00166ACB" w:rsidP="00D83566">
            <w:pPr>
              <w:keepNext/>
              <w:widowControl w:val="0"/>
              <w:spacing w:before="60" w:after="60"/>
              <w:contextualSpacing/>
              <w:jc w:val="both"/>
              <w:rPr>
                <w:rFonts w:ascii="Arial" w:hAnsi="Arial" w:cs="Arial"/>
              </w:rPr>
            </w:pPr>
            <w:r w:rsidRPr="00166ACB">
              <w:rPr>
                <w:rFonts w:ascii="Arial" w:hAnsi="Arial" w:cs="Arial"/>
              </w:rPr>
              <w:t xml:space="preserve">The council agreed to lodge no objection.  </w:t>
            </w:r>
            <w:r w:rsidRPr="00BD2C39">
              <w:rPr>
                <w:rFonts w:ascii="Arial" w:hAnsi="Arial" w:cs="Arial"/>
              </w:rPr>
              <w:t>A request was made that the solar panel</w:t>
            </w:r>
            <w:r w:rsidR="00D83566" w:rsidRPr="00BD2C39">
              <w:rPr>
                <w:rFonts w:ascii="Arial" w:hAnsi="Arial" w:cs="Arial"/>
              </w:rPr>
              <w:t>s</w:t>
            </w:r>
            <w:r w:rsidRPr="00BD2C39">
              <w:rPr>
                <w:rFonts w:ascii="Arial" w:hAnsi="Arial" w:cs="Arial"/>
              </w:rPr>
              <w:t xml:space="preserve"> be black edged.</w:t>
            </w:r>
          </w:p>
        </w:tc>
        <w:tc>
          <w:tcPr>
            <w:tcW w:w="1083" w:type="dxa"/>
          </w:tcPr>
          <w:p w14:paraId="07C36FF9" w14:textId="77777777" w:rsidR="00A5363C" w:rsidRPr="00166ACB" w:rsidRDefault="00166ACB" w:rsidP="00166ACB">
            <w:pPr>
              <w:jc w:val="center"/>
              <w:rPr>
                <w:rFonts w:ascii="Arial" w:hAnsi="Arial" w:cs="Arial"/>
              </w:rPr>
            </w:pPr>
            <w:r w:rsidRPr="00166ACB">
              <w:rPr>
                <w:rFonts w:ascii="Arial" w:hAnsi="Arial" w:cs="Arial"/>
              </w:rPr>
              <w:t>MS</w:t>
            </w:r>
          </w:p>
        </w:tc>
      </w:tr>
      <w:tr w:rsidR="00695716" w:rsidRPr="0023290A" w14:paraId="2A58BA99" w14:textId="77777777" w:rsidTr="00FA0CA0">
        <w:tc>
          <w:tcPr>
            <w:tcW w:w="1271" w:type="dxa"/>
          </w:tcPr>
          <w:p w14:paraId="1D048B8C" w14:textId="77777777" w:rsidR="00695716" w:rsidRPr="0023290A" w:rsidRDefault="00695716" w:rsidP="000B41DB">
            <w:pPr>
              <w:jc w:val="right"/>
              <w:rPr>
                <w:rFonts w:ascii="Arial" w:hAnsi="Arial" w:cs="Arial"/>
              </w:rPr>
            </w:pPr>
          </w:p>
        </w:tc>
        <w:tc>
          <w:tcPr>
            <w:tcW w:w="6662" w:type="dxa"/>
          </w:tcPr>
          <w:p w14:paraId="526A43D0" w14:textId="77777777" w:rsidR="00695716" w:rsidRPr="0023290A" w:rsidRDefault="00695716" w:rsidP="0017351E">
            <w:pPr>
              <w:rPr>
                <w:rFonts w:ascii="Arial" w:hAnsi="Arial" w:cs="Arial"/>
                <w:bCs/>
              </w:rPr>
            </w:pPr>
          </w:p>
        </w:tc>
        <w:tc>
          <w:tcPr>
            <w:tcW w:w="1083" w:type="dxa"/>
          </w:tcPr>
          <w:p w14:paraId="51B8671E" w14:textId="77777777" w:rsidR="00695716" w:rsidRPr="0023290A" w:rsidRDefault="00695716" w:rsidP="00166ACB">
            <w:pPr>
              <w:jc w:val="center"/>
              <w:rPr>
                <w:rFonts w:ascii="Arial" w:hAnsi="Arial" w:cs="Arial"/>
              </w:rPr>
            </w:pPr>
          </w:p>
        </w:tc>
      </w:tr>
      <w:tr w:rsidR="00781FC1" w:rsidRPr="0023290A" w14:paraId="4F0683FB" w14:textId="77777777" w:rsidTr="00FA0CA0">
        <w:tc>
          <w:tcPr>
            <w:tcW w:w="1271" w:type="dxa"/>
          </w:tcPr>
          <w:p w14:paraId="28FB4B1D" w14:textId="77777777" w:rsidR="00781FC1" w:rsidRPr="00166ACB" w:rsidRDefault="00166ACB" w:rsidP="00736F57">
            <w:pPr>
              <w:rPr>
                <w:rFonts w:ascii="Arial" w:hAnsi="Arial" w:cs="Arial"/>
                <w:b/>
              </w:rPr>
            </w:pPr>
            <w:r w:rsidRPr="00166ACB">
              <w:rPr>
                <w:rFonts w:ascii="Arial" w:hAnsi="Arial" w:cs="Arial"/>
                <w:b/>
              </w:rPr>
              <w:t>13</w:t>
            </w:r>
          </w:p>
        </w:tc>
        <w:tc>
          <w:tcPr>
            <w:tcW w:w="6662" w:type="dxa"/>
          </w:tcPr>
          <w:p w14:paraId="4B7D4E9B" w14:textId="77777777" w:rsidR="00781FC1" w:rsidRPr="0023290A" w:rsidRDefault="00781FC1" w:rsidP="00E07FE7">
            <w:pPr>
              <w:rPr>
                <w:rFonts w:ascii="Arial" w:hAnsi="Arial" w:cs="Arial"/>
                <w:b/>
                <w:bCs/>
              </w:rPr>
            </w:pPr>
            <w:r w:rsidRPr="0023290A">
              <w:rPr>
                <w:rFonts w:ascii="Arial" w:hAnsi="Arial" w:cs="Arial"/>
                <w:b/>
                <w:bCs/>
              </w:rPr>
              <w:t>The Website</w:t>
            </w:r>
          </w:p>
        </w:tc>
        <w:tc>
          <w:tcPr>
            <w:tcW w:w="1083" w:type="dxa"/>
          </w:tcPr>
          <w:p w14:paraId="213D7D8E" w14:textId="77777777" w:rsidR="00781FC1" w:rsidRPr="0023290A" w:rsidRDefault="00781FC1" w:rsidP="00166ACB">
            <w:pPr>
              <w:jc w:val="center"/>
              <w:rPr>
                <w:rFonts w:ascii="Arial" w:hAnsi="Arial" w:cs="Arial"/>
              </w:rPr>
            </w:pPr>
          </w:p>
        </w:tc>
      </w:tr>
      <w:tr w:rsidR="00781FC1" w:rsidRPr="0023290A" w14:paraId="4874D2F4" w14:textId="77777777" w:rsidTr="00FA0CA0">
        <w:tc>
          <w:tcPr>
            <w:tcW w:w="1271" w:type="dxa"/>
          </w:tcPr>
          <w:p w14:paraId="48021464" w14:textId="77777777" w:rsidR="00781FC1" w:rsidRPr="0023290A" w:rsidRDefault="00781FC1" w:rsidP="000B41DB">
            <w:pPr>
              <w:jc w:val="right"/>
              <w:rPr>
                <w:rFonts w:ascii="Arial" w:hAnsi="Arial" w:cs="Arial"/>
              </w:rPr>
            </w:pPr>
          </w:p>
        </w:tc>
        <w:tc>
          <w:tcPr>
            <w:tcW w:w="6662" w:type="dxa"/>
          </w:tcPr>
          <w:p w14:paraId="12D522DD" w14:textId="77777777" w:rsidR="00781FC1" w:rsidRPr="0023290A" w:rsidRDefault="00C66A8A" w:rsidP="00695716">
            <w:pPr>
              <w:rPr>
                <w:rFonts w:ascii="Arial" w:hAnsi="Arial" w:cs="Arial"/>
                <w:b/>
                <w:bCs/>
              </w:rPr>
            </w:pPr>
            <w:r>
              <w:rPr>
                <w:rFonts w:ascii="Arial" w:hAnsi="Arial" w:cs="Arial"/>
              </w:rPr>
              <w:t>It is expected that the website will be live by February</w:t>
            </w:r>
            <w:r w:rsidR="00695716" w:rsidRPr="0023290A">
              <w:rPr>
                <w:rFonts w:ascii="Arial" w:hAnsi="Arial" w:cs="Arial"/>
              </w:rPr>
              <w:t>.</w:t>
            </w:r>
          </w:p>
        </w:tc>
        <w:tc>
          <w:tcPr>
            <w:tcW w:w="1083" w:type="dxa"/>
          </w:tcPr>
          <w:p w14:paraId="15A7264B" w14:textId="77777777" w:rsidR="00C61CCF" w:rsidRPr="0023290A" w:rsidRDefault="00C61CCF" w:rsidP="00166ACB">
            <w:pPr>
              <w:jc w:val="center"/>
              <w:rPr>
                <w:rFonts w:ascii="Arial" w:hAnsi="Arial" w:cs="Arial"/>
              </w:rPr>
            </w:pPr>
            <w:r w:rsidRPr="0023290A">
              <w:rPr>
                <w:rFonts w:ascii="Arial" w:hAnsi="Arial" w:cs="Arial"/>
              </w:rPr>
              <w:t>PC</w:t>
            </w:r>
          </w:p>
        </w:tc>
      </w:tr>
      <w:tr w:rsidR="00695716" w:rsidRPr="0023290A" w14:paraId="49A3985D" w14:textId="77777777" w:rsidTr="00FA0CA0">
        <w:tc>
          <w:tcPr>
            <w:tcW w:w="1271" w:type="dxa"/>
          </w:tcPr>
          <w:p w14:paraId="44CDADF6" w14:textId="77777777" w:rsidR="00695716" w:rsidRPr="0023290A" w:rsidRDefault="00695716" w:rsidP="000B41DB">
            <w:pPr>
              <w:jc w:val="right"/>
              <w:rPr>
                <w:rFonts w:ascii="Arial" w:hAnsi="Arial" w:cs="Arial"/>
              </w:rPr>
            </w:pPr>
          </w:p>
        </w:tc>
        <w:tc>
          <w:tcPr>
            <w:tcW w:w="6662" w:type="dxa"/>
          </w:tcPr>
          <w:p w14:paraId="21978F9C" w14:textId="77777777" w:rsidR="00695716" w:rsidRPr="0023290A" w:rsidRDefault="00695716" w:rsidP="00695716">
            <w:pPr>
              <w:rPr>
                <w:rFonts w:ascii="Arial" w:hAnsi="Arial" w:cs="Arial"/>
              </w:rPr>
            </w:pPr>
          </w:p>
        </w:tc>
        <w:tc>
          <w:tcPr>
            <w:tcW w:w="1083" w:type="dxa"/>
          </w:tcPr>
          <w:p w14:paraId="4E6D13F6" w14:textId="77777777" w:rsidR="00695716" w:rsidRPr="0023290A" w:rsidRDefault="00695716" w:rsidP="00166ACB">
            <w:pPr>
              <w:jc w:val="center"/>
              <w:rPr>
                <w:rFonts w:ascii="Arial" w:hAnsi="Arial" w:cs="Arial"/>
              </w:rPr>
            </w:pPr>
          </w:p>
        </w:tc>
      </w:tr>
      <w:tr w:rsidR="003C661D" w:rsidRPr="0023290A" w14:paraId="67AE2C55" w14:textId="77777777" w:rsidTr="00FA0CA0">
        <w:tc>
          <w:tcPr>
            <w:tcW w:w="1271" w:type="dxa"/>
          </w:tcPr>
          <w:p w14:paraId="2418F304" w14:textId="77777777" w:rsidR="003C661D" w:rsidRPr="00166ACB" w:rsidRDefault="00166ACB" w:rsidP="003C661D">
            <w:pPr>
              <w:rPr>
                <w:rFonts w:ascii="Arial" w:hAnsi="Arial" w:cs="Arial"/>
                <w:b/>
              </w:rPr>
            </w:pPr>
            <w:r w:rsidRPr="00166ACB">
              <w:rPr>
                <w:rFonts w:ascii="Arial" w:hAnsi="Arial" w:cs="Arial"/>
                <w:b/>
              </w:rPr>
              <w:t>14</w:t>
            </w:r>
          </w:p>
        </w:tc>
        <w:tc>
          <w:tcPr>
            <w:tcW w:w="6662" w:type="dxa"/>
          </w:tcPr>
          <w:p w14:paraId="6C2FA203" w14:textId="77777777" w:rsidR="003C661D" w:rsidRPr="0023290A" w:rsidRDefault="003C661D" w:rsidP="003C661D">
            <w:pPr>
              <w:rPr>
                <w:rFonts w:ascii="Arial" w:hAnsi="Arial" w:cs="Arial"/>
                <w:b/>
              </w:rPr>
            </w:pPr>
            <w:r w:rsidRPr="0023290A">
              <w:rPr>
                <w:rFonts w:ascii="Arial" w:hAnsi="Arial" w:cs="Arial"/>
                <w:b/>
              </w:rPr>
              <w:t>To receive an update from the District Councillor</w:t>
            </w:r>
          </w:p>
        </w:tc>
        <w:tc>
          <w:tcPr>
            <w:tcW w:w="1083" w:type="dxa"/>
          </w:tcPr>
          <w:p w14:paraId="7A674AD1" w14:textId="77777777" w:rsidR="003C661D" w:rsidRPr="0023290A" w:rsidRDefault="003C661D" w:rsidP="00166ACB">
            <w:pPr>
              <w:jc w:val="center"/>
              <w:rPr>
                <w:rFonts w:ascii="Arial" w:hAnsi="Arial" w:cs="Arial"/>
              </w:rPr>
            </w:pPr>
          </w:p>
        </w:tc>
      </w:tr>
      <w:tr w:rsidR="003C661D" w:rsidRPr="0023290A" w14:paraId="7F4E224F" w14:textId="77777777" w:rsidTr="00FA0CA0">
        <w:tc>
          <w:tcPr>
            <w:tcW w:w="1271" w:type="dxa"/>
          </w:tcPr>
          <w:p w14:paraId="1FE7B530" w14:textId="77777777" w:rsidR="003C661D" w:rsidRPr="0023290A" w:rsidRDefault="003C661D" w:rsidP="003C661D">
            <w:pPr>
              <w:jc w:val="right"/>
              <w:rPr>
                <w:rFonts w:ascii="Arial" w:hAnsi="Arial" w:cs="Arial"/>
              </w:rPr>
            </w:pPr>
          </w:p>
        </w:tc>
        <w:tc>
          <w:tcPr>
            <w:tcW w:w="6662" w:type="dxa"/>
          </w:tcPr>
          <w:p w14:paraId="171EB307" w14:textId="77777777" w:rsidR="003C661D" w:rsidRDefault="00166ACB" w:rsidP="003C661D">
            <w:pPr>
              <w:rPr>
                <w:rFonts w:ascii="Arial" w:hAnsi="Arial" w:cs="Arial"/>
                <w:bCs/>
              </w:rPr>
            </w:pPr>
            <w:r>
              <w:rPr>
                <w:rFonts w:ascii="Arial" w:hAnsi="Arial" w:cs="Arial"/>
                <w:bCs/>
              </w:rPr>
              <w:t>None were in attendance.  No report received.</w:t>
            </w:r>
          </w:p>
          <w:p w14:paraId="0FC6DD0D" w14:textId="77777777" w:rsidR="00166ACB" w:rsidRPr="0023290A" w:rsidRDefault="00166ACB" w:rsidP="00C66A8A">
            <w:pPr>
              <w:rPr>
                <w:rFonts w:ascii="Arial" w:hAnsi="Arial" w:cs="Arial"/>
                <w:bCs/>
              </w:rPr>
            </w:pPr>
            <w:r>
              <w:rPr>
                <w:rFonts w:ascii="Arial" w:hAnsi="Arial" w:cs="Arial"/>
                <w:bCs/>
              </w:rPr>
              <w:t xml:space="preserve">In the absence of a district </w:t>
            </w:r>
            <w:proofErr w:type="gramStart"/>
            <w:r>
              <w:rPr>
                <w:rFonts w:ascii="Arial" w:hAnsi="Arial" w:cs="Arial"/>
                <w:bCs/>
              </w:rPr>
              <w:t>councillor</w:t>
            </w:r>
            <w:proofErr w:type="gramEnd"/>
            <w:r>
              <w:rPr>
                <w:rFonts w:ascii="Arial" w:hAnsi="Arial" w:cs="Arial"/>
                <w:bCs/>
              </w:rPr>
              <w:t xml:space="preserve"> it was agreed to send a representative to the forthcoming meeting on the </w:t>
            </w:r>
            <w:r w:rsidR="00C66A8A">
              <w:rPr>
                <w:rFonts w:ascii="Arial" w:hAnsi="Arial" w:cs="Arial"/>
                <w:bCs/>
              </w:rPr>
              <w:t>Local Plan update 28</w:t>
            </w:r>
            <w:r w:rsidR="00C66A8A" w:rsidRPr="00C66A8A">
              <w:rPr>
                <w:rFonts w:ascii="Arial" w:hAnsi="Arial" w:cs="Arial"/>
                <w:bCs/>
                <w:vertAlign w:val="superscript"/>
              </w:rPr>
              <w:t>th</w:t>
            </w:r>
            <w:r w:rsidR="00C66A8A">
              <w:rPr>
                <w:rFonts w:ascii="Arial" w:hAnsi="Arial" w:cs="Arial"/>
                <w:bCs/>
              </w:rPr>
              <w:t xml:space="preserve"> January</w:t>
            </w:r>
          </w:p>
        </w:tc>
        <w:tc>
          <w:tcPr>
            <w:tcW w:w="1083" w:type="dxa"/>
          </w:tcPr>
          <w:p w14:paraId="5B1AF677" w14:textId="77777777" w:rsidR="003C661D" w:rsidRDefault="003C661D" w:rsidP="00166ACB">
            <w:pPr>
              <w:jc w:val="center"/>
              <w:rPr>
                <w:rFonts w:ascii="Arial" w:hAnsi="Arial" w:cs="Arial"/>
              </w:rPr>
            </w:pPr>
          </w:p>
          <w:p w14:paraId="346E1CA8" w14:textId="77777777" w:rsidR="00166ACB" w:rsidRPr="0023290A" w:rsidRDefault="00166ACB" w:rsidP="00166ACB">
            <w:pPr>
              <w:jc w:val="center"/>
              <w:rPr>
                <w:rFonts w:ascii="Arial" w:hAnsi="Arial" w:cs="Arial"/>
              </w:rPr>
            </w:pPr>
            <w:r>
              <w:rPr>
                <w:rFonts w:ascii="Arial" w:hAnsi="Arial" w:cs="Arial"/>
              </w:rPr>
              <w:t>PC</w:t>
            </w:r>
          </w:p>
        </w:tc>
      </w:tr>
      <w:tr w:rsidR="003C661D" w:rsidRPr="0023290A" w14:paraId="6E72ECF8" w14:textId="77777777" w:rsidTr="00FA0CA0">
        <w:tc>
          <w:tcPr>
            <w:tcW w:w="1271" w:type="dxa"/>
          </w:tcPr>
          <w:p w14:paraId="73872343" w14:textId="77777777" w:rsidR="003C661D" w:rsidRPr="0023290A" w:rsidRDefault="003C661D" w:rsidP="003C661D">
            <w:pPr>
              <w:jc w:val="right"/>
              <w:rPr>
                <w:rFonts w:ascii="Arial" w:hAnsi="Arial" w:cs="Arial"/>
              </w:rPr>
            </w:pPr>
          </w:p>
        </w:tc>
        <w:tc>
          <w:tcPr>
            <w:tcW w:w="6662" w:type="dxa"/>
          </w:tcPr>
          <w:p w14:paraId="2260B734" w14:textId="77777777" w:rsidR="003C661D" w:rsidRPr="0023290A" w:rsidRDefault="003C661D" w:rsidP="003C661D">
            <w:pPr>
              <w:rPr>
                <w:rFonts w:ascii="Arial" w:hAnsi="Arial" w:cs="Arial"/>
                <w:bCs/>
              </w:rPr>
            </w:pPr>
          </w:p>
        </w:tc>
        <w:tc>
          <w:tcPr>
            <w:tcW w:w="1083" w:type="dxa"/>
          </w:tcPr>
          <w:p w14:paraId="73611516" w14:textId="77777777" w:rsidR="003C661D" w:rsidRPr="0023290A" w:rsidRDefault="003C661D" w:rsidP="00166ACB">
            <w:pPr>
              <w:jc w:val="center"/>
              <w:rPr>
                <w:rFonts w:ascii="Arial" w:hAnsi="Arial" w:cs="Arial"/>
              </w:rPr>
            </w:pPr>
          </w:p>
        </w:tc>
      </w:tr>
      <w:tr w:rsidR="00A67AF6" w:rsidRPr="0023290A" w14:paraId="533AF64D" w14:textId="77777777" w:rsidTr="00FA0CA0">
        <w:tc>
          <w:tcPr>
            <w:tcW w:w="1271" w:type="dxa"/>
          </w:tcPr>
          <w:p w14:paraId="49F9C939" w14:textId="77777777" w:rsidR="00A67AF6" w:rsidRPr="00166ACB" w:rsidRDefault="00166ACB" w:rsidP="00736F57">
            <w:pPr>
              <w:rPr>
                <w:rFonts w:ascii="Arial" w:hAnsi="Arial" w:cs="Arial"/>
                <w:b/>
              </w:rPr>
            </w:pPr>
            <w:r w:rsidRPr="00166ACB">
              <w:rPr>
                <w:rFonts w:ascii="Arial" w:hAnsi="Arial" w:cs="Arial"/>
                <w:b/>
              </w:rPr>
              <w:t>15</w:t>
            </w:r>
          </w:p>
        </w:tc>
        <w:tc>
          <w:tcPr>
            <w:tcW w:w="6662" w:type="dxa"/>
          </w:tcPr>
          <w:p w14:paraId="0EA9758A" w14:textId="77777777" w:rsidR="00A67AF6" w:rsidRPr="0023290A" w:rsidRDefault="00BD2C39" w:rsidP="009555F4">
            <w:pPr>
              <w:rPr>
                <w:rFonts w:ascii="Arial" w:hAnsi="Arial" w:cs="Arial"/>
                <w:b/>
              </w:rPr>
            </w:pPr>
            <w:r>
              <w:rPr>
                <w:rFonts w:ascii="Arial" w:hAnsi="Arial" w:cs="Arial"/>
                <w:b/>
              </w:rPr>
              <w:t>The casual vacancy for a Parish C</w:t>
            </w:r>
            <w:r w:rsidR="00672BBA" w:rsidRPr="0023290A">
              <w:rPr>
                <w:rFonts w:ascii="Arial" w:hAnsi="Arial" w:cs="Arial"/>
                <w:b/>
              </w:rPr>
              <w:t>ouncillor</w:t>
            </w:r>
          </w:p>
        </w:tc>
        <w:tc>
          <w:tcPr>
            <w:tcW w:w="1083" w:type="dxa"/>
          </w:tcPr>
          <w:p w14:paraId="160EDCD8" w14:textId="77777777" w:rsidR="004F5AE6" w:rsidRPr="0023290A" w:rsidRDefault="004F5AE6" w:rsidP="00166ACB">
            <w:pPr>
              <w:jc w:val="center"/>
              <w:rPr>
                <w:rFonts w:ascii="Arial" w:hAnsi="Arial" w:cs="Arial"/>
              </w:rPr>
            </w:pPr>
          </w:p>
        </w:tc>
      </w:tr>
      <w:tr w:rsidR="006B17B0" w:rsidRPr="0023290A" w14:paraId="12D42FC9" w14:textId="77777777" w:rsidTr="00FA0CA0">
        <w:tc>
          <w:tcPr>
            <w:tcW w:w="1271" w:type="dxa"/>
          </w:tcPr>
          <w:p w14:paraId="1807CBC8" w14:textId="77777777" w:rsidR="006B17B0" w:rsidRPr="0023290A" w:rsidRDefault="006B17B0" w:rsidP="00736F57">
            <w:pPr>
              <w:rPr>
                <w:rFonts w:ascii="Arial" w:hAnsi="Arial" w:cs="Arial"/>
              </w:rPr>
            </w:pPr>
          </w:p>
        </w:tc>
        <w:tc>
          <w:tcPr>
            <w:tcW w:w="6662" w:type="dxa"/>
          </w:tcPr>
          <w:p w14:paraId="7E216908" w14:textId="77777777" w:rsidR="006B17B0" w:rsidRPr="0023290A" w:rsidRDefault="00166ACB" w:rsidP="006B17B0">
            <w:pPr>
              <w:rPr>
                <w:rFonts w:ascii="Arial" w:hAnsi="Arial" w:cs="Arial"/>
              </w:rPr>
            </w:pPr>
            <w:r>
              <w:rPr>
                <w:rFonts w:ascii="Arial" w:hAnsi="Arial" w:cs="Arial"/>
              </w:rPr>
              <w:t>An expression of interest is awaited.</w:t>
            </w:r>
          </w:p>
        </w:tc>
        <w:tc>
          <w:tcPr>
            <w:tcW w:w="1083" w:type="dxa"/>
          </w:tcPr>
          <w:p w14:paraId="62C74CA5" w14:textId="77777777" w:rsidR="006B17B0" w:rsidRPr="0023290A" w:rsidRDefault="006B17B0" w:rsidP="00166ACB">
            <w:pPr>
              <w:jc w:val="center"/>
              <w:rPr>
                <w:rFonts w:ascii="Arial" w:hAnsi="Arial" w:cs="Arial"/>
              </w:rPr>
            </w:pPr>
          </w:p>
        </w:tc>
      </w:tr>
      <w:tr w:rsidR="00A67AF6" w:rsidRPr="0023290A" w14:paraId="7BCBA8D9" w14:textId="77777777" w:rsidTr="00FA0CA0">
        <w:tc>
          <w:tcPr>
            <w:tcW w:w="1271" w:type="dxa"/>
          </w:tcPr>
          <w:p w14:paraId="7139DD53" w14:textId="77777777" w:rsidR="00A67AF6" w:rsidRPr="0023290A" w:rsidRDefault="00A67AF6" w:rsidP="003C661D">
            <w:pPr>
              <w:jc w:val="right"/>
              <w:rPr>
                <w:rFonts w:ascii="Arial" w:hAnsi="Arial" w:cs="Arial"/>
              </w:rPr>
            </w:pPr>
          </w:p>
        </w:tc>
        <w:tc>
          <w:tcPr>
            <w:tcW w:w="6662" w:type="dxa"/>
          </w:tcPr>
          <w:p w14:paraId="53ECB8E7" w14:textId="77777777" w:rsidR="00A67AF6" w:rsidRPr="0023290A" w:rsidRDefault="00A67AF6" w:rsidP="00A67AF6">
            <w:pPr>
              <w:keepLines/>
              <w:rPr>
                <w:rFonts w:ascii="Arial" w:hAnsi="Arial" w:cs="Arial"/>
                <w:b/>
              </w:rPr>
            </w:pPr>
          </w:p>
        </w:tc>
        <w:tc>
          <w:tcPr>
            <w:tcW w:w="1083" w:type="dxa"/>
          </w:tcPr>
          <w:p w14:paraId="3B7E6A95" w14:textId="77777777" w:rsidR="00A67AF6" w:rsidRPr="0023290A" w:rsidRDefault="00A67AF6" w:rsidP="00166ACB">
            <w:pPr>
              <w:jc w:val="center"/>
              <w:rPr>
                <w:rFonts w:ascii="Arial" w:hAnsi="Arial" w:cs="Arial"/>
              </w:rPr>
            </w:pPr>
          </w:p>
        </w:tc>
      </w:tr>
      <w:tr w:rsidR="003C661D" w:rsidRPr="0023290A" w14:paraId="59023E00" w14:textId="77777777" w:rsidTr="00FA0CA0">
        <w:tc>
          <w:tcPr>
            <w:tcW w:w="1271" w:type="dxa"/>
          </w:tcPr>
          <w:p w14:paraId="4F197B0D" w14:textId="77777777" w:rsidR="003C661D" w:rsidRPr="00166ACB" w:rsidRDefault="00166ACB" w:rsidP="003C661D">
            <w:pPr>
              <w:rPr>
                <w:rFonts w:ascii="Arial" w:hAnsi="Arial" w:cs="Arial"/>
                <w:b/>
              </w:rPr>
            </w:pPr>
            <w:r w:rsidRPr="00166ACB">
              <w:rPr>
                <w:rFonts w:ascii="Arial" w:hAnsi="Arial" w:cs="Arial"/>
                <w:b/>
              </w:rPr>
              <w:t>16</w:t>
            </w:r>
          </w:p>
        </w:tc>
        <w:tc>
          <w:tcPr>
            <w:tcW w:w="6662" w:type="dxa"/>
          </w:tcPr>
          <w:p w14:paraId="1F92830F" w14:textId="77777777" w:rsidR="003C661D" w:rsidRPr="0023290A" w:rsidRDefault="003C661D" w:rsidP="003C661D">
            <w:pPr>
              <w:rPr>
                <w:rFonts w:ascii="Arial" w:hAnsi="Arial" w:cs="Arial"/>
                <w:b/>
              </w:rPr>
            </w:pPr>
            <w:r w:rsidRPr="0023290A">
              <w:rPr>
                <w:rFonts w:ascii="Arial" w:hAnsi="Arial" w:cs="Arial"/>
                <w:b/>
              </w:rPr>
              <w:t xml:space="preserve">To confirm the date of the next </w:t>
            </w:r>
            <w:proofErr w:type="gramStart"/>
            <w:r w:rsidRPr="0023290A">
              <w:rPr>
                <w:rFonts w:ascii="Arial" w:hAnsi="Arial" w:cs="Arial"/>
                <w:b/>
              </w:rPr>
              <w:t>meeting :</w:t>
            </w:r>
            <w:proofErr w:type="gramEnd"/>
          </w:p>
        </w:tc>
        <w:tc>
          <w:tcPr>
            <w:tcW w:w="1083" w:type="dxa"/>
          </w:tcPr>
          <w:p w14:paraId="52BA880D" w14:textId="77777777" w:rsidR="003C661D" w:rsidRPr="0023290A" w:rsidRDefault="003C661D" w:rsidP="003C661D">
            <w:pPr>
              <w:rPr>
                <w:rFonts w:ascii="Arial" w:hAnsi="Arial" w:cs="Arial"/>
              </w:rPr>
            </w:pPr>
          </w:p>
        </w:tc>
      </w:tr>
      <w:tr w:rsidR="003C661D" w:rsidRPr="0023290A" w14:paraId="7BDCBDB6" w14:textId="77777777" w:rsidTr="00FA0CA0">
        <w:tc>
          <w:tcPr>
            <w:tcW w:w="1271" w:type="dxa"/>
          </w:tcPr>
          <w:p w14:paraId="461179B0" w14:textId="77777777" w:rsidR="003C661D" w:rsidRPr="0023290A" w:rsidRDefault="003C661D" w:rsidP="003C661D">
            <w:pPr>
              <w:rPr>
                <w:rFonts w:ascii="Arial" w:hAnsi="Arial" w:cs="Arial"/>
                <w:sz w:val="36"/>
                <w:szCs w:val="36"/>
              </w:rPr>
            </w:pPr>
          </w:p>
        </w:tc>
        <w:tc>
          <w:tcPr>
            <w:tcW w:w="6662" w:type="dxa"/>
          </w:tcPr>
          <w:p w14:paraId="27764029" w14:textId="77777777" w:rsidR="004F5AE6" w:rsidRPr="00166ACB" w:rsidRDefault="004F5AE6" w:rsidP="004F5AE6">
            <w:pPr>
              <w:ind w:left="643"/>
              <w:rPr>
                <w:rFonts w:ascii="Arial" w:hAnsi="Arial" w:cs="Arial"/>
              </w:rPr>
            </w:pPr>
            <w:r w:rsidRPr="00166ACB">
              <w:rPr>
                <w:rFonts w:ascii="Arial" w:hAnsi="Arial" w:cs="Arial"/>
              </w:rPr>
              <w:t>All meetings to be held remotely until further notice.</w:t>
            </w:r>
          </w:p>
          <w:p w14:paraId="7E883BF5" w14:textId="77777777" w:rsidR="006B17B0" w:rsidRPr="00166ACB" w:rsidRDefault="006B17B0" w:rsidP="004F5AE6">
            <w:pPr>
              <w:ind w:left="1286" w:firstLine="77"/>
              <w:rPr>
                <w:rFonts w:ascii="Arial" w:hAnsi="Arial" w:cs="Arial"/>
              </w:rPr>
            </w:pPr>
            <w:r w:rsidRPr="00166ACB">
              <w:rPr>
                <w:rFonts w:ascii="Arial" w:hAnsi="Arial" w:cs="Arial"/>
              </w:rPr>
              <w:t>Thursday 11</w:t>
            </w:r>
            <w:r w:rsidRPr="00166ACB">
              <w:rPr>
                <w:rFonts w:ascii="Arial" w:hAnsi="Arial" w:cs="Arial"/>
                <w:vertAlign w:val="superscript"/>
              </w:rPr>
              <w:t>th</w:t>
            </w:r>
            <w:r w:rsidRPr="00166ACB">
              <w:rPr>
                <w:rFonts w:ascii="Arial" w:hAnsi="Arial" w:cs="Arial"/>
              </w:rPr>
              <w:t xml:space="preserve"> February 2021</w:t>
            </w:r>
          </w:p>
          <w:p w14:paraId="4B7128C1" w14:textId="77777777" w:rsidR="00166ACB" w:rsidRPr="00166ACB" w:rsidRDefault="00166ACB" w:rsidP="004F5AE6">
            <w:pPr>
              <w:ind w:left="1286" w:firstLine="77"/>
              <w:rPr>
                <w:rFonts w:ascii="Arial" w:hAnsi="Arial" w:cs="Arial"/>
              </w:rPr>
            </w:pPr>
            <w:r w:rsidRPr="00166ACB">
              <w:rPr>
                <w:rFonts w:ascii="Arial" w:hAnsi="Arial" w:cs="Arial"/>
              </w:rPr>
              <w:t>Thursday 11</w:t>
            </w:r>
            <w:r w:rsidRPr="00166ACB">
              <w:rPr>
                <w:rFonts w:ascii="Arial" w:hAnsi="Arial" w:cs="Arial"/>
                <w:vertAlign w:val="superscript"/>
              </w:rPr>
              <w:t>th</w:t>
            </w:r>
            <w:r w:rsidRPr="00166ACB">
              <w:rPr>
                <w:rFonts w:ascii="Arial" w:hAnsi="Arial" w:cs="Arial"/>
              </w:rPr>
              <w:t xml:space="preserve"> March 2021</w:t>
            </w:r>
          </w:p>
          <w:p w14:paraId="4F354C9A" w14:textId="77777777" w:rsidR="003C661D" w:rsidRPr="00166ACB" w:rsidRDefault="003C661D" w:rsidP="003C661D">
            <w:pPr>
              <w:pStyle w:val="ListParagraph"/>
              <w:spacing w:before="0" w:beforeAutospacing="0" w:after="0" w:afterAutospacing="0"/>
              <w:jc w:val="center"/>
              <w:rPr>
                <w:rFonts w:cs="Arial"/>
              </w:rPr>
            </w:pPr>
          </w:p>
          <w:p w14:paraId="4AC89DA4" w14:textId="77777777" w:rsidR="003C661D" w:rsidRPr="0023290A" w:rsidRDefault="003C661D" w:rsidP="00990BD1">
            <w:pPr>
              <w:jc w:val="center"/>
              <w:rPr>
                <w:rFonts w:ascii="Arial" w:hAnsi="Arial" w:cs="Arial"/>
                <w:sz w:val="24"/>
                <w:szCs w:val="24"/>
              </w:rPr>
            </w:pPr>
            <w:r w:rsidRPr="00166ACB">
              <w:rPr>
                <w:rFonts w:ascii="Arial" w:hAnsi="Arial" w:cs="Arial"/>
              </w:rPr>
              <w:t xml:space="preserve">Joining details will </w:t>
            </w:r>
            <w:r w:rsidR="00166ACB" w:rsidRPr="00166ACB">
              <w:rPr>
                <w:rFonts w:ascii="Arial" w:hAnsi="Arial" w:cs="Arial"/>
              </w:rPr>
              <w:t xml:space="preserve">be published with the Agenda by </w:t>
            </w:r>
            <w:r w:rsidR="006B17B0" w:rsidRPr="00166ACB">
              <w:rPr>
                <w:rFonts w:ascii="Arial" w:hAnsi="Arial" w:cs="Arial"/>
              </w:rPr>
              <w:t>4</w:t>
            </w:r>
            <w:r w:rsidR="006B17B0" w:rsidRPr="00166ACB">
              <w:rPr>
                <w:rFonts w:ascii="Arial" w:hAnsi="Arial" w:cs="Arial"/>
                <w:vertAlign w:val="superscript"/>
              </w:rPr>
              <w:t>th</w:t>
            </w:r>
            <w:r w:rsidR="006B17B0" w:rsidRPr="00166ACB">
              <w:rPr>
                <w:rFonts w:ascii="Arial" w:hAnsi="Arial" w:cs="Arial"/>
              </w:rPr>
              <w:t xml:space="preserve"> February </w:t>
            </w:r>
            <w:r w:rsidR="00544F01" w:rsidRPr="00166ACB">
              <w:rPr>
                <w:rFonts w:ascii="Arial" w:hAnsi="Arial" w:cs="Arial"/>
              </w:rPr>
              <w:t>2021</w:t>
            </w:r>
            <w:r w:rsidR="00166ACB" w:rsidRPr="00166ACB">
              <w:rPr>
                <w:rFonts w:ascii="Arial" w:hAnsi="Arial" w:cs="Arial"/>
              </w:rPr>
              <w:t xml:space="preserve"> and </w:t>
            </w:r>
            <w:proofErr w:type="gramStart"/>
            <w:r w:rsidR="00166ACB" w:rsidRPr="00166ACB">
              <w:rPr>
                <w:rFonts w:ascii="Arial" w:hAnsi="Arial" w:cs="Arial"/>
              </w:rPr>
              <w:t>4</w:t>
            </w:r>
            <w:r w:rsidR="00166ACB" w:rsidRPr="00166ACB">
              <w:rPr>
                <w:rFonts w:ascii="Arial" w:hAnsi="Arial" w:cs="Arial"/>
                <w:vertAlign w:val="superscript"/>
              </w:rPr>
              <w:t>th</w:t>
            </w:r>
            <w:r w:rsidR="00166ACB" w:rsidRPr="00166ACB">
              <w:rPr>
                <w:rFonts w:ascii="Arial" w:hAnsi="Arial" w:cs="Arial"/>
              </w:rPr>
              <w:t xml:space="preserve"> March</w:t>
            </w:r>
            <w:proofErr w:type="gramEnd"/>
            <w:r w:rsidR="00166ACB" w:rsidRPr="00166ACB">
              <w:rPr>
                <w:rFonts w:ascii="Arial" w:hAnsi="Arial" w:cs="Arial"/>
              </w:rPr>
              <w:t xml:space="preserve"> respectively</w:t>
            </w:r>
            <w:r w:rsidR="00544F01" w:rsidRPr="00166ACB">
              <w:rPr>
                <w:rFonts w:ascii="Arial" w:hAnsi="Arial" w:cs="Arial"/>
              </w:rPr>
              <w:t>.</w:t>
            </w:r>
            <w:r w:rsidRPr="00166ACB">
              <w:rPr>
                <w:rFonts w:ascii="Arial" w:hAnsi="Arial" w:cs="Arial"/>
              </w:rPr>
              <w:t xml:space="preserve">  In the meantime, please contact the Clerk if you have any questions about attendance.</w:t>
            </w:r>
          </w:p>
        </w:tc>
        <w:tc>
          <w:tcPr>
            <w:tcW w:w="1083" w:type="dxa"/>
          </w:tcPr>
          <w:p w14:paraId="0D54736C" w14:textId="77777777" w:rsidR="003C661D" w:rsidRPr="0023290A" w:rsidRDefault="003C661D" w:rsidP="003C661D">
            <w:pPr>
              <w:rPr>
                <w:rFonts w:ascii="Arial" w:hAnsi="Arial" w:cs="Arial"/>
                <w:sz w:val="36"/>
                <w:szCs w:val="36"/>
              </w:rPr>
            </w:pPr>
          </w:p>
        </w:tc>
      </w:tr>
    </w:tbl>
    <w:p w14:paraId="5E66FA42" w14:textId="77777777" w:rsidR="0054754F" w:rsidRDefault="0054754F" w:rsidP="0054754F">
      <w:pPr>
        <w:rPr>
          <w:b/>
          <w:sz w:val="28"/>
          <w:szCs w:val="28"/>
        </w:rPr>
      </w:pPr>
      <w:r>
        <w:rPr>
          <w:b/>
          <w:sz w:val="28"/>
          <w:szCs w:val="28"/>
        </w:rPr>
        <w:lastRenderedPageBreak/>
        <w:t>UBLEY PARISH COUNCIL FINANCIAL REPORT FOR MEETING 14.1.21</w:t>
      </w:r>
    </w:p>
    <w:p w14:paraId="2F9B9BA8" w14:textId="77777777" w:rsidR="0054754F" w:rsidRDefault="0054754F" w:rsidP="0054754F">
      <w:pPr>
        <w:rPr>
          <w:b/>
          <w:sz w:val="28"/>
          <w:szCs w:val="28"/>
        </w:rPr>
      </w:pPr>
      <w:r>
        <w:rPr>
          <w:b/>
          <w:sz w:val="28"/>
          <w:szCs w:val="28"/>
        </w:rPr>
        <w:t>_____________________________________________________________</w:t>
      </w:r>
    </w:p>
    <w:p w14:paraId="7FAF4229" w14:textId="77777777" w:rsidR="0054754F" w:rsidRDefault="0054754F" w:rsidP="00DA474D">
      <w:pPr>
        <w:pStyle w:val="ListParagraph"/>
        <w:keepLines w:val="0"/>
        <w:numPr>
          <w:ilvl w:val="0"/>
          <w:numId w:val="1"/>
        </w:numPr>
        <w:spacing w:before="0" w:beforeAutospacing="0" w:after="160" w:afterAutospacing="0" w:line="259" w:lineRule="auto"/>
        <w:rPr>
          <w:b/>
          <w:sz w:val="28"/>
          <w:szCs w:val="28"/>
        </w:rPr>
      </w:pPr>
      <w:r>
        <w:rPr>
          <w:b/>
          <w:sz w:val="28"/>
          <w:szCs w:val="28"/>
        </w:rPr>
        <w:t>RECEIPTS</w:t>
      </w:r>
    </w:p>
    <w:p w14:paraId="018A1FB3" w14:textId="77777777" w:rsidR="0054754F" w:rsidRDefault="0054754F" w:rsidP="00DA474D">
      <w:pPr>
        <w:pStyle w:val="ListParagraph"/>
        <w:keepLines w:val="0"/>
        <w:numPr>
          <w:ilvl w:val="0"/>
          <w:numId w:val="3"/>
        </w:numPr>
        <w:spacing w:before="0" w:beforeAutospacing="0" w:after="160" w:afterAutospacing="0" w:line="259" w:lineRule="auto"/>
      </w:pPr>
      <w:r>
        <w:t>£ 0.07 interest on the Business Reserve Account</w:t>
      </w:r>
    </w:p>
    <w:p w14:paraId="2AEED2CC" w14:textId="77777777" w:rsidR="0054754F" w:rsidRDefault="0054754F" w:rsidP="00DA474D">
      <w:pPr>
        <w:pStyle w:val="ListParagraph"/>
        <w:keepLines w:val="0"/>
        <w:numPr>
          <w:ilvl w:val="0"/>
          <w:numId w:val="3"/>
        </w:numPr>
        <w:spacing w:before="0" w:beforeAutospacing="0" w:after="160" w:afterAutospacing="0" w:line="259" w:lineRule="auto"/>
      </w:pPr>
      <w:r>
        <w:t xml:space="preserve">£ 225.00 – received 3.12.20 from Ubley Primary School to cover use of the Glebe Field.  </w:t>
      </w:r>
    </w:p>
    <w:p w14:paraId="27199B80" w14:textId="77777777" w:rsidR="0054754F" w:rsidRDefault="0054754F" w:rsidP="0054754F">
      <w:pPr>
        <w:pStyle w:val="ListParagraph"/>
        <w:ind w:left="1440"/>
      </w:pPr>
    </w:p>
    <w:p w14:paraId="1C6F561B" w14:textId="77777777" w:rsidR="0054754F" w:rsidRPr="00D638E5" w:rsidRDefault="0054754F" w:rsidP="00DA474D">
      <w:pPr>
        <w:pStyle w:val="ListParagraph"/>
        <w:keepLines w:val="0"/>
        <w:numPr>
          <w:ilvl w:val="0"/>
          <w:numId w:val="1"/>
        </w:numPr>
        <w:spacing w:before="0" w:beforeAutospacing="0" w:after="160" w:afterAutospacing="0" w:line="259" w:lineRule="auto"/>
        <w:rPr>
          <w:b/>
          <w:sz w:val="28"/>
          <w:szCs w:val="28"/>
        </w:rPr>
      </w:pPr>
      <w:r w:rsidRPr="00D638E5">
        <w:rPr>
          <w:b/>
          <w:sz w:val="28"/>
          <w:szCs w:val="28"/>
        </w:rPr>
        <w:t xml:space="preserve">PAYMENTS to go before the </w:t>
      </w:r>
      <w:proofErr w:type="gramStart"/>
      <w:r>
        <w:rPr>
          <w:b/>
          <w:sz w:val="28"/>
          <w:szCs w:val="28"/>
        </w:rPr>
        <w:t>14</w:t>
      </w:r>
      <w:r w:rsidRPr="00F91383">
        <w:rPr>
          <w:b/>
          <w:sz w:val="28"/>
          <w:szCs w:val="28"/>
          <w:vertAlign w:val="superscript"/>
        </w:rPr>
        <w:t>th</w:t>
      </w:r>
      <w:proofErr w:type="gramEnd"/>
      <w:r>
        <w:rPr>
          <w:b/>
          <w:sz w:val="28"/>
          <w:szCs w:val="28"/>
        </w:rPr>
        <w:t xml:space="preserve"> January 2021</w:t>
      </w:r>
      <w:r w:rsidRPr="00D638E5">
        <w:rPr>
          <w:b/>
          <w:sz w:val="28"/>
          <w:szCs w:val="28"/>
        </w:rPr>
        <w:t xml:space="preserve"> meeting of Ubley Parish Council</w:t>
      </w:r>
    </w:p>
    <w:p w14:paraId="76470868" w14:textId="77777777" w:rsidR="0054754F" w:rsidRPr="00E6279F" w:rsidRDefault="0054754F" w:rsidP="0054754F">
      <w:pPr>
        <w:spacing w:line="240" w:lineRule="auto"/>
        <w:ind w:firstLine="360"/>
        <w:contextualSpacing/>
        <w:rPr>
          <w:rFonts w:ascii="Arial" w:hAnsi="Arial" w:cs="Arial"/>
          <w:b/>
        </w:rPr>
      </w:pPr>
      <w:r w:rsidRPr="00E6279F">
        <w:rPr>
          <w:rFonts w:ascii="Arial" w:hAnsi="Arial" w:cs="Arial"/>
          <w:u w:val="single"/>
        </w:rPr>
        <w:t>Details of the cheques</w:t>
      </w:r>
      <w:r w:rsidRPr="00E6279F">
        <w:rPr>
          <w:rFonts w:ascii="Arial" w:hAnsi="Arial" w:cs="Arial"/>
          <w:b/>
        </w:rPr>
        <w:t xml:space="preserve">:   </w:t>
      </w:r>
    </w:p>
    <w:p w14:paraId="1E1A87FD" w14:textId="77777777" w:rsidR="0054754F" w:rsidRPr="00471ADE" w:rsidRDefault="0054754F" w:rsidP="00DA474D">
      <w:pPr>
        <w:pStyle w:val="ListParagraph"/>
        <w:keepLines w:val="0"/>
        <w:numPr>
          <w:ilvl w:val="0"/>
          <w:numId w:val="4"/>
        </w:numPr>
        <w:spacing w:before="0" w:beforeAutospacing="0" w:after="160" w:afterAutospacing="0"/>
        <w:rPr>
          <w:rFonts w:cs="Arial"/>
          <w:b/>
        </w:rPr>
      </w:pPr>
      <w:r w:rsidRPr="00785F2D">
        <w:rPr>
          <w:rFonts w:cs="Arial"/>
          <w:b/>
          <w:u w:val="single"/>
        </w:rPr>
        <w:t>Unpresented</w:t>
      </w:r>
      <w:r w:rsidRPr="00471ADE">
        <w:rPr>
          <w:rFonts w:cs="Arial"/>
          <w:b/>
        </w:rPr>
        <w:t xml:space="preserve"> cheques as of </w:t>
      </w:r>
      <w:r>
        <w:rPr>
          <w:rFonts w:cs="Arial"/>
          <w:b/>
        </w:rPr>
        <w:t xml:space="preserve">31 December </w:t>
      </w:r>
      <w:proofErr w:type="gramStart"/>
      <w:r>
        <w:rPr>
          <w:rFonts w:cs="Arial"/>
          <w:b/>
        </w:rPr>
        <w:t>2020</w:t>
      </w:r>
      <w:r w:rsidRPr="00471ADE">
        <w:rPr>
          <w:rFonts w:cs="Arial"/>
          <w:b/>
        </w:rPr>
        <w:t xml:space="preserve"> :</w:t>
      </w:r>
      <w:proofErr w:type="gramEnd"/>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54754F" w:rsidRPr="00130E03" w14:paraId="60A30A36" w14:textId="77777777" w:rsidTr="00C77572">
        <w:tc>
          <w:tcPr>
            <w:tcW w:w="1073" w:type="dxa"/>
          </w:tcPr>
          <w:p w14:paraId="7ADFBD10" w14:textId="77777777" w:rsidR="0054754F" w:rsidRPr="00130E03" w:rsidRDefault="0054754F" w:rsidP="00C77572">
            <w:pPr>
              <w:jc w:val="center"/>
              <w:rPr>
                <w:rFonts w:ascii="Arial" w:hAnsi="Arial" w:cs="Arial"/>
                <w:b/>
              </w:rPr>
            </w:pPr>
            <w:r w:rsidRPr="00130E03">
              <w:rPr>
                <w:rFonts w:ascii="Arial" w:hAnsi="Arial" w:cs="Arial"/>
                <w:b/>
              </w:rPr>
              <w:t>Date</w:t>
            </w:r>
          </w:p>
        </w:tc>
        <w:tc>
          <w:tcPr>
            <w:tcW w:w="1086" w:type="dxa"/>
          </w:tcPr>
          <w:p w14:paraId="74650BF1" w14:textId="77777777" w:rsidR="0054754F" w:rsidRPr="00130E03" w:rsidRDefault="0054754F" w:rsidP="00C77572">
            <w:pPr>
              <w:jc w:val="center"/>
              <w:rPr>
                <w:rFonts w:ascii="Arial" w:hAnsi="Arial" w:cs="Arial"/>
                <w:b/>
              </w:rPr>
            </w:pPr>
            <w:r w:rsidRPr="00130E03">
              <w:rPr>
                <w:rFonts w:ascii="Arial" w:hAnsi="Arial" w:cs="Arial"/>
                <w:b/>
              </w:rPr>
              <w:t>Cheque number</w:t>
            </w:r>
          </w:p>
        </w:tc>
        <w:tc>
          <w:tcPr>
            <w:tcW w:w="1086" w:type="dxa"/>
          </w:tcPr>
          <w:p w14:paraId="63880393" w14:textId="77777777" w:rsidR="0054754F" w:rsidRPr="00130E03" w:rsidRDefault="0054754F" w:rsidP="00C77572">
            <w:pPr>
              <w:jc w:val="center"/>
              <w:rPr>
                <w:rFonts w:ascii="Arial" w:hAnsi="Arial" w:cs="Arial"/>
                <w:b/>
              </w:rPr>
            </w:pPr>
            <w:r w:rsidRPr="00130E03">
              <w:rPr>
                <w:rFonts w:ascii="Arial" w:hAnsi="Arial" w:cs="Arial"/>
                <w:b/>
              </w:rPr>
              <w:t>Amount</w:t>
            </w:r>
          </w:p>
        </w:tc>
        <w:tc>
          <w:tcPr>
            <w:tcW w:w="2044" w:type="dxa"/>
          </w:tcPr>
          <w:p w14:paraId="73FE1550" w14:textId="77777777" w:rsidR="0054754F" w:rsidRPr="00130E03" w:rsidRDefault="0054754F" w:rsidP="00C77572">
            <w:pPr>
              <w:rPr>
                <w:rFonts w:ascii="Arial" w:hAnsi="Arial" w:cs="Arial"/>
                <w:b/>
              </w:rPr>
            </w:pPr>
            <w:r w:rsidRPr="00130E03">
              <w:rPr>
                <w:rFonts w:ascii="Arial" w:hAnsi="Arial" w:cs="Arial"/>
                <w:b/>
              </w:rPr>
              <w:t>Description</w:t>
            </w:r>
          </w:p>
        </w:tc>
        <w:tc>
          <w:tcPr>
            <w:tcW w:w="950" w:type="dxa"/>
          </w:tcPr>
          <w:p w14:paraId="75848204" w14:textId="77777777" w:rsidR="0054754F" w:rsidRPr="00130E03" w:rsidRDefault="0054754F" w:rsidP="00C77572">
            <w:pPr>
              <w:jc w:val="center"/>
              <w:rPr>
                <w:rFonts w:ascii="Arial" w:hAnsi="Arial" w:cs="Arial"/>
                <w:b/>
              </w:rPr>
            </w:pPr>
            <w:r w:rsidRPr="00130E03">
              <w:rPr>
                <w:rFonts w:ascii="Arial" w:hAnsi="Arial" w:cs="Arial"/>
                <w:b/>
              </w:rPr>
              <w:t>Signed</w:t>
            </w:r>
          </w:p>
        </w:tc>
        <w:tc>
          <w:tcPr>
            <w:tcW w:w="2777" w:type="dxa"/>
          </w:tcPr>
          <w:p w14:paraId="777CB947" w14:textId="77777777" w:rsidR="0054754F" w:rsidRPr="00130E03" w:rsidRDefault="0054754F" w:rsidP="00C77572">
            <w:pPr>
              <w:jc w:val="center"/>
              <w:rPr>
                <w:rFonts w:ascii="Arial" w:hAnsi="Arial" w:cs="Arial"/>
                <w:b/>
              </w:rPr>
            </w:pPr>
            <w:r w:rsidRPr="00130E03">
              <w:rPr>
                <w:rFonts w:ascii="Arial" w:hAnsi="Arial" w:cs="Arial"/>
                <w:b/>
              </w:rPr>
              <w:t xml:space="preserve">Spend to </w:t>
            </w:r>
            <w:proofErr w:type="gramStart"/>
            <w:r w:rsidRPr="00130E03">
              <w:rPr>
                <w:rFonts w:ascii="Arial" w:hAnsi="Arial" w:cs="Arial"/>
                <w:b/>
              </w:rPr>
              <w:t>date</w:t>
            </w:r>
            <w:proofErr w:type="gramEnd"/>
            <w:r w:rsidRPr="00130E03">
              <w:rPr>
                <w:rFonts w:ascii="Arial" w:hAnsi="Arial" w:cs="Arial"/>
                <w:b/>
              </w:rPr>
              <w:t xml:space="preserve"> </w:t>
            </w:r>
          </w:p>
          <w:p w14:paraId="06DCD34E" w14:textId="77777777" w:rsidR="0054754F" w:rsidRPr="00130E03" w:rsidRDefault="0054754F" w:rsidP="00C77572">
            <w:pPr>
              <w:jc w:val="center"/>
              <w:rPr>
                <w:rFonts w:ascii="Arial" w:hAnsi="Arial" w:cs="Arial"/>
                <w:b/>
              </w:rPr>
            </w:pPr>
          </w:p>
        </w:tc>
      </w:tr>
      <w:tr w:rsidR="0054754F" w:rsidRPr="00940853" w14:paraId="751FC2B9" w14:textId="77777777" w:rsidTr="00C77572">
        <w:tc>
          <w:tcPr>
            <w:tcW w:w="1073" w:type="dxa"/>
          </w:tcPr>
          <w:p w14:paraId="69CBA044" w14:textId="77777777" w:rsidR="0054754F" w:rsidRPr="00130E03" w:rsidRDefault="0054754F" w:rsidP="00C77572">
            <w:pPr>
              <w:rPr>
                <w:rFonts w:ascii="Arial" w:hAnsi="Arial" w:cs="Arial"/>
              </w:rPr>
            </w:pPr>
            <w:r>
              <w:rPr>
                <w:rFonts w:ascii="Arial" w:hAnsi="Arial" w:cs="Arial"/>
              </w:rPr>
              <w:t>12.11.20</w:t>
            </w:r>
          </w:p>
        </w:tc>
        <w:tc>
          <w:tcPr>
            <w:tcW w:w="1086" w:type="dxa"/>
          </w:tcPr>
          <w:p w14:paraId="43D04B10" w14:textId="77777777" w:rsidR="0054754F" w:rsidRPr="00940853" w:rsidRDefault="0054754F" w:rsidP="00C77572">
            <w:pPr>
              <w:rPr>
                <w:rFonts w:ascii="Arial" w:hAnsi="Arial" w:cs="Arial"/>
              </w:rPr>
            </w:pPr>
            <w:r>
              <w:rPr>
                <w:rFonts w:ascii="Arial" w:hAnsi="Arial" w:cs="Arial"/>
              </w:rPr>
              <w:t>1485</w:t>
            </w:r>
          </w:p>
        </w:tc>
        <w:tc>
          <w:tcPr>
            <w:tcW w:w="1086" w:type="dxa"/>
          </w:tcPr>
          <w:p w14:paraId="28DC700B" w14:textId="77777777" w:rsidR="0054754F" w:rsidRDefault="0054754F" w:rsidP="00C77572">
            <w:pPr>
              <w:rPr>
                <w:rFonts w:ascii="Arial" w:hAnsi="Arial" w:cs="Arial"/>
              </w:rPr>
            </w:pPr>
            <w:r>
              <w:rPr>
                <w:rFonts w:ascii="Arial" w:hAnsi="Arial" w:cs="Arial"/>
              </w:rPr>
              <w:t>300.00</w:t>
            </w:r>
          </w:p>
        </w:tc>
        <w:tc>
          <w:tcPr>
            <w:tcW w:w="2044" w:type="dxa"/>
          </w:tcPr>
          <w:p w14:paraId="2BC3178F" w14:textId="77777777" w:rsidR="0054754F" w:rsidRDefault="0054754F" w:rsidP="00C77572">
            <w:pPr>
              <w:rPr>
                <w:rFonts w:ascii="Arial" w:hAnsi="Arial" w:cs="Arial"/>
              </w:rPr>
            </w:pPr>
            <w:r>
              <w:rPr>
                <w:rFonts w:ascii="Arial" w:hAnsi="Arial" w:cs="Arial"/>
              </w:rPr>
              <w:t>PCAA - towards legal expenses</w:t>
            </w:r>
          </w:p>
        </w:tc>
        <w:tc>
          <w:tcPr>
            <w:tcW w:w="950" w:type="dxa"/>
          </w:tcPr>
          <w:p w14:paraId="766BA050" w14:textId="77777777" w:rsidR="0054754F" w:rsidRDefault="0054754F" w:rsidP="00C77572">
            <w:pPr>
              <w:rPr>
                <w:rFonts w:ascii="Arial" w:hAnsi="Arial" w:cs="Arial"/>
              </w:rPr>
            </w:pPr>
            <w:proofErr w:type="gramStart"/>
            <w:r>
              <w:rPr>
                <w:rFonts w:ascii="Arial" w:hAnsi="Arial" w:cs="Arial"/>
              </w:rPr>
              <w:t>YT  AC</w:t>
            </w:r>
            <w:proofErr w:type="gramEnd"/>
          </w:p>
        </w:tc>
        <w:tc>
          <w:tcPr>
            <w:tcW w:w="2777" w:type="dxa"/>
          </w:tcPr>
          <w:p w14:paraId="19F21553" w14:textId="77777777" w:rsidR="0054754F" w:rsidRPr="00990BD1" w:rsidRDefault="0054754F" w:rsidP="00C77572">
            <w:pPr>
              <w:rPr>
                <w:rFonts w:ascii="Arial" w:hAnsi="Arial" w:cs="Arial"/>
              </w:rPr>
            </w:pPr>
            <w:r w:rsidRPr="00990BD1">
              <w:rPr>
                <w:rFonts w:ascii="Arial" w:hAnsi="Arial" w:cs="Arial"/>
              </w:rPr>
              <w:t>Dec.  Still not recorded on bank statement</w:t>
            </w:r>
          </w:p>
          <w:p w14:paraId="7728D928" w14:textId="77777777" w:rsidR="0054754F" w:rsidRDefault="0054754F" w:rsidP="00C77572">
            <w:pPr>
              <w:rPr>
                <w:rFonts w:ascii="Arial" w:hAnsi="Arial" w:cs="Arial"/>
              </w:rPr>
            </w:pPr>
            <w:r>
              <w:rPr>
                <w:rFonts w:ascii="Arial" w:hAnsi="Arial" w:cs="Arial"/>
              </w:rPr>
              <w:t>Unforeseen.  Agreed at Council meeting 8.10.20 Minute 9 (vi)</w:t>
            </w:r>
          </w:p>
        </w:tc>
      </w:tr>
      <w:tr w:rsidR="0054754F" w:rsidRPr="00940853" w14:paraId="7B637D30" w14:textId="77777777" w:rsidTr="00C77572">
        <w:tc>
          <w:tcPr>
            <w:tcW w:w="1073" w:type="dxa"/>
          </w:tcPr>
          <w:p w14:paraId="5E7E2253" w14:textId="77777777" w:rsidR="0054754F" w:rsidRDefault="0054754F" w:rsidP="00C77572">
            <w:r>
              <w:rPr>
                <w:rFonts w:ascii="Arial" w:hAnsi="Arial" w:cs="Arial"/>
              </w:rPr>
              <w:t>10.12.20</w:t>
            </w:r>
          </w:p>
        </w:tc>
        <w:tc>
          <w:tcPr>
            <w:tcW w:w="1086" w:type="dxa"/>
          </w:tcPr>
          <w:p w14:paraId="27F7B261" w14:textId="77777777" w:rsidR="0054754F" w:rsidRPr="00130E03" w:rsidRDefault="0054754F" w:rsidP="00C77572">
            <w:pPr>
              <w:rPr>
                <w:rFonts w:ascii="Arial" w:hAnsi="Arial" w:cs="Arial"/>
              </w:rPr>
            </w:pPr>
            <w:r>
              <w:rPr>
                <w:rFonts w:ascii="Arial" w:hAnsi="Arial" w:cs="Arial"/>
              </w:rPr>
              <w:t>1488</w:t>
            </w:r>
          </w:p>
        </w:tc>
        <w:tc>
          <w:tcPr>
            <w:tcW w:w="1086" w:type="dxa"/>
          </w:tcPr>
          <w:p w14:paraId="6483001D" w14:textId="77777777" w:rsidR="0054754F" w:rsidRPr="00130E03" w:rsidRDefault="0054754F" w:rsidP="00C77572">
            <w:pPr>
              <w:rPr>
                <w:rFonts w:ascii="Arial" w:hAnsi="Arial" w:cs="Arial"/>
              </w:rPr>
            </w:pPr>
            <w:r>
              <w:rPr>
                <w:rFonts w:ascii="Arial" w:hAnsi="Arial" w:cs="Arial"/>
              </w:rPr>
              <w:t>899.00</w:t>
            </w:r>
          </w:p>
        </w:tc>
        <w:tc>
          <w:tcPr>
            <w:tcW w:w="2044" w:type="dxa"/>
          </w:tcPr>
          <w:p w14:paraId="10A84050" w14:textId="77777777" w:rsidR="0054754F" w:rsidRPr="00130E03" w:rsidRDefault="0054754F" w:rsidP="00C77572">
            <w:pPr>
              <w:rPr>
                <w:rFonts w:ascii="Arial" w:hAnsi="Arial" w:cs="Arial"/>
              </w:rPr>
            </w:pPr>
            <w:r>
              <w:rPr>
                <w:rFonts w:ascii="Arial" w:hAnsi="Arial" w:cs="Arial"/>
              </w:rPr>
              <w:t>NetWise UK for new website</w:t>
            </w:r>
          </w:p>
        </w:tc>
        <w:tc>
          <w:tcPr>
            <w:tcW w:w="950" w:type="dxa"/>
          </w:tcPr>
          <w:p w14:paraId="21B8067F" w14:textId="77777777" w:rsidR="0054754F" w:rsidRPr="00130E03" w:rsidRDefault="0054754F" w:rsidP="00C77572">
            <w:pPr>
              <w:rPr>
                <w:rFonts w:ascii="Arial" w:hAnsi="Arial" w:cs="Arial"/>
              </w:rPr>
            </w:pPr>
            <w:r>
              <w:rPr>
                <w:rFonts w:ascii="Arial" w:hAnsi="Arial" w:cs="Arial"/>
              </w:rPr>
              <w:t>YT AC</w:t>
            </w:r>
          </w:p>
        </w:tc>
        <w:tc>
          <w:tcPr>
            <w:tcW w:w="2777" w:type="dxa"/>
          </w:tcPr>
          <w:p w14:paraId="2BDDE9EA" w14:textId="77777777" w:rsidR="0054754F" w:rsidRPr="00130E03" w:rsidRDefault="0054754F" w:rsidP="00C77572">
            <w:pPr>
              <w:rPr>
                <w:rFonts w:ascii="Arial" w:hAnsi="Arial" w:cs="Arial"/>
              </w:rPr>
            </w:pPr>
            <w:r>
              <w:rPr>
                <w:rFonts w:ascii="Arial" w:hAnsi="Arial" w:cs="Arial"/>
              </w:rPr>
              <w:t>Unplanned.  But there are underspends elsewhere.  Netwise report presenting the cheque 4.1.21</w:t>
            </w:r>
          </w:p>
        </w:tc>
      </w:tr>
    </w:tbl>
    <w:p w14:paraId="32C689B5" w14:textId="77777777" w:rsidR="0054754F" w:rsidRPr="00130E03" w:rsidRDefault="0054754F" w:rsidP="0054754F">
      <w:pPr>
        <w:rPr>
          <w:rFonts w:ascii="Arial" w:hAnsi="Arial" w:cs="Arial"/>
          <w:b/>
        </w:rPr>
      </w:pPr>
    </w:p>
    <w:p w14:paraId="059DB48E" w14:textId="77777777" w:rsidR="0054754F" w:rsidRPr="00471ADE" w:rsidRDefault="0054754F" w:rsidP="00DA474D">
      <w:pPr>
        <w:pStyle w:val="ListParagraph"/>
        <w:keepLines w:val="0"/>
        <w:numPr>
          <w:ilvl w:val="0"/>
          <w:numId w:val="4"/>
        </w:numPr>
        <w:spacing w:before="0" w:beforeAutospacing="0" w:after="160" w:afterAutospacing="0" w:line="259" w:lineRule="auto"/>
        <w:rPr>
          <w:rFonts w:cs="Arial"/>
          <w:b/>
        </w:rPr>
      </w:pPr>
      <w:r w:rsidRPr="00471ADE">
        <w:rPr>
          <w:rFonts w:cs="Arial"/>
          <w:b/>
        </w:rPr>
        <w:t>Cheque p</w:t>
      </w:r>
      <w:bookmarkStart w:id="0" w:name="OLE_LINK1"/>
      <w:r w:rsidRPr="00471ADE">
        <w:rPr>
          <w:rFonts w:cs="Arial"/>
          <w:b/>
        </w:rPr>
        <w:t xml:space="preserve">ayments to be agreed by Parish Councillors on </w:t>
      </w:r>
      <w:bookmarkEnd w:id="0"/>
      <w:r>
        <w:rPr>
          <w:rFonts w:cs="Arial"/>
          <w:b/>
        </w:rPr>
        <w:t>14.1.21</w:t>
      </w:r>
      <w:r w:rsidRPr="00471ADE">
        <w:rPr>
          <w:rFonts w:cs="Arial"/>
          <w:b/>
        </w:rPr>
        <w:t>:</w:t>
      </w:r>
      <w:r w:rsidRPr="00471ADE">
        <w:rPr>
          <w:rFonts w:cs="Arial"/>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54754F" w:rsidRPr="00130E03" w14:paraId="7947991B" w14:textId="77777777" w:rsidTr="00C77572">
        <w:tc>
          <w:tcPr>
            <w:tcW w:w="1073" w:type="dxa"/>
          </w:tcPr>
          <w:p w14:paraId="0E247039" w14:textId="77777777" w:rsidR="0054754F" w:rsidRPr="00130E03" w:rsidRDefault="0054754F" w:rsidP="00C77572">
            <w:pPr>
              <w:jc w:val="center"/>
              <w:rPr>
                <w:rFonts w:ascii="Arial" w:hAnsi="Arial" w:cs="Arial"/>
                <w:b/>
              </w:rPr>
            </w:pPr>
            <w:r w:rsidRPr="00130E03">
              <w:rPr>
                <w:rFonts w:ascii="Arial" w:hAnsi="Arial" w:cs="Arial"/>
                <w:b/>
              </w:rPr>
              <w:t>Date</w:t>
            </w:r>
          </w:p>
        </w:tc>
        <w:tc>
          <w:tcPr>
            <w:tcW w:w="1086" w:type="dxa"/>
          </w:tcPr>
          <w:p w14:paraId="26F1FCDF" w14:textId="77777777" w:rsidR="0054754F" w:rsidRPr="00130E03" w:rsidRDefault="0054754F" w:rsidP="00C77572">
            <w:pPr>
              <w:jc w:val="center"/>
              <w:rPr>
                <w:rFonts w:ascii="Arial" w:hAnsi="Arial" w:cs="Arial"/>
                <w:b/>
              </w:rPr>
            </w:pPr>
            <w:r w:rsidRPr="00130E03">
              <w:rPr>
                <w:rFonts w:ascii="Arial" w:hAnsi="Arial" w:cs="Arial"/>
                <w:b/>
              </w:rPr>
              <w:t>Cheque number</w:t>
            </w:r>
          </w:p>
        </w:tc>
        <w:tc>
          <w:tcPr>
            <w:tcW w:w="1086" w:type="dxa"/>
          </w:tcPr>
          <w:p w14:paraId="2C7EB966" w14:textId="77777777" w:rsidR="0054754F" w:rsidRPr="00130E03" w:rsidRDefault="0054754F" w:rsidP="00C77572">
            <w:pPr>
              <w:jc w:val="center"/>
              <w:rPr>
                <w:rFonts w:ascii="Arial" w:hAnsi="Arial" w:cs="Arial"/>
                <w:b/>
              </w:rPr>
            </w:pPr>
            <w:r w:rsidRPr="00130E03">
              <w:rPr>
                <w:rFonts w:ascii="Arial" w:hAnsi="Arial" w:cs="Arial"/>
                <w:b/>
              </w:rPr>
              <w:t>Amount</w:t>
            </w:r>
          </w:p>
        </w:tc>
        <w:tc>
          <w:tcPr>
            <w:tcW w:w="2044" w:type="dxa"/>
          </w:tcPr>
          <w:p w14:paraId="149B5559" w14:textId="77777777" w:rsidR="0054754F" w:rsidRPr="00130E03" w:rsidRDefault="0054754F" w:rsidP="00C77572">
            <w:pPr>
              <w:rPr>
                <w:rFonts w:ascii="Arial" w:hAnsi="Arial" w:cs="Arial"/>
                <w:b/>
              </w:rPr>
            </w:pPr>
            <w:r w:rsidRPr="00130E03">
              <w:rPr>
                <w:rFonts w:ascii="Arial" w:hAnsi="Arial" w:cs="Arial"/>
                <w:b/>
              </w:rPr>
              <w:t>Description</w:t>
            </w:r>
          </w:p>
        </w:tc>
        <w:tc>
          <w:tcPr>
            <w:tcW w:w="950" w:type="dxa"/>
          </w:tcPr>
          <w:p w14:paraId="26260243" w14:textId="77777777" w:rsidR="0054754F" w:rsidRPr="00130E03" w:rsidRDefault="0054754F" w:rsidP="00C77572">
            <w:pPr>
              <w:jc w:val="center"/>
              <w:rPr>
                <w:rFonts w:ascii="Arial" w:hAnsi="Arial" w:cs="Arial"/>
                <w:b/>
              </w:rPr>
            </w:pPr>
            <w:r w:rsidRPr="00130E03">
              <w:rPr>
                <w:rFonts w:ascii="Arial" w:hAnsi="Arial" w:cs="Arial"/>
                <w:b/>
              </w:rPr>
              <w:t>Signed</w:t>
            </w:r>
          </w:p>
        </w:tc>
        <w:tc>
          <w:tcPr>
            <w:tcW w:w="2777" w:type="dxa"/>
          </w:tcPr>
          <w:p w14:paraId="1B319065" w14:textId="77777777" w:rsidR="0054754F" w:rsidRPr="00130E03" w:rsidRDefault="0054754F" w:rsidP="00C77572">
            <w:pPr>
              <w:jc w:val="center"/>
              <w:rPr>
                <w:rFonts w:ascii="Arial" w:hAnsi="Arial" w:cs="Arial"/>
                <w:b/>
              </w:rPr>
            </w:pPr>
            <w:r w:rsidRPr="00130E03">
              <w:rPr>
                <w:rFonts w:ascii="Arial" w:hAnsi="Arial" w:cs="Arial"/>
                <w:b/>
              </w:rPr>
              <w:t xml:space="preserve">Spend to </w:t>
            </w:r>
            <w:proofErr w:type="gramStart"/>
            <w:r w:rsidRPr="00130E03">
              <w:rPr>
                <w:rFonts w:ascii="Arial" w:hAnsi="Arial" w:cs="Arial"/>
                <w:b/>
              </w:rPr>
              <w:t>date</w:t>
            </w:r>
            <w:proofErr w:type="gramEnd"/>
            <w:r w:rsidRPr="00130E03">
              <w:rPr>
                <w:rFonts w:ascii="Arial" w:hAnsi="Arial" w:cs="Arial"/>
                <w:b/>
              </w:rPr>
              <w:t xml:space="preserve"> </w:t>
            </w:r>
          </w:p>
          <w:p w14:paraId="577D342D" w14:textId="77777777" w:rsidR="0054754F" w:rsidRPr="00130E03" w:rsidRDefault="0054754F" w:rsidP="00C77572">
            <w:pPr>
              <w:jc w:val="center"/>
              <w:rPr>
                <w:rFonts w:ascii="Arial" w:hAnsi="Arial" w:cs="Arial"/>
                <w:b/>
              </w:rPr>
            </w:pPr>
          </w:p>
        </w:tc>
      </w:tr>
      <w:tr w:rsidR="0054754F" w:rsidRPr="00130E03" w14:paraId="51C300AA" w14:textId="77777777" w:rsidTr="00C77572">
        <w:tc>
          <w:tcPr>
            <w:tcW w:w="1073" w:type="dxa"/>
          </w:tcPr>
          <w:p w14:paraId="4AC99D30" w14:textId="77777777" w:rsidR="0054754F" w:rsidRPr="00130E03" w:rsidRDefault="0054754F" w:rsidP="00C77572">
            <w:pPr>
              <w:rPr>
                <w:rFonts w:ascii="Arial" w:hAnsi="Arial" w:cs="Arial"/>
              </w:rPr>
            </w:pPr>
            <w:r>
              <w:rPr>
                <w:rFonts w:ascii="Arial" w:hAnsi="Arial" w:cs="Arial"/>
              </w:rPr>
              <w:t>14.1.21</w:t>
            </w:r>
          </w:p>
        </w:tc>
        <w:tc>
          <w:tcPr>
            <w:tcW w:w="1086" w:type="dxa"/>
          </w:tcPr>
          <w:p w14:paraId="33A0285C" w14:textId="77777777" w:rsidR="0054754F" w:rsidRPr="00940853" w:rsidRDefault="0054754F" w:rsidP="00C77572">
            <w:pPr>
              <w:rPr>
                <w:rFonts w:ascii="Arial" w:hAnsi="Arial" w:cs="Arial"/>
              </w:rPr>
            </w:pPr>
            <w:r>
              <w:rPr>
                <w:rFonts w:ascii="Arial" w:hAnsi="Arial" w:cs="Arial"/>
              </w:rPr>
              <w:t>1490</w:t>
            </w:r>
          </w:p>
        </w:tc>
        <w:tc>
          <w:tcPr>
            <w:tcW w:w="1086" w:type="dxa"/>
          </w:tcPr>
          <w:p w14:paraId="223916CF" w14:textId="77777777" w:rsidR="0054754F" w:rsidRPr="00940853" w:rsidRDefault="0054754F" w:rsidP="00C77572">
            <w:pPr>
              <w:rPr>
                <w:rFonts w:ascii="Arial" w:hAnsi="Arial" w:cs="Arial"/>
              </w:rPr>
            </w:pPr>
            <w:r>
              <w:rPr>
                <w:rFonts w:ascii="Arial" w:hAnsi="Arial" w:cs="Arial"/>
              </w:rPr>
              <w:t>146.52</w:t>
            </w:r>
          </w:p>
        </w:tc>
        <w:tc>
          <w:tcPr>
            <w:tcW w:w="2044" w:type="dxa"/>
          </w:tcPr>
          <w:p w14:paraId="032CBE52" w14:textId="77777777" w:rsidR="0054754F" w:rsidRPr="00940853" w:rsidRDefault="0054754F" w:rsidP="00C77572">
            <w:pPr>
              <w:rPr>
                <w:rFonts w:ascii="Arial" w:hAnsi="Arial" w:cs="Arial"/>
              </w:rPr>
            </w:pPr>
            <w:r>
              <w:rPr>
                <w:rFonts w:ascii="Arial" w:hAnsi="Arial" w:cs="Arial"/>
              </w:rPr>
              <w:t>Sweeper’s salary</w:t>
            </w:r>
          </w:p>
        </w:tc>
        <w:tc>
          <w:tcPr>
            <w:tcW w:w="950" w:type="dxa"/>
          </w:tcPr>
          <w:p w14:paraId="668E0F54" w14:textId="77777777" w:rsidR="0054754F" w:rsidRPr="00940853" w:rsidRDefault="0054754F" w:rsidP="00C77572">
            <w:pPr>
              <w:rPr>
                <w:rFonts w:ascii="Arial" w:hAnsi="Arial" w:cs="Arial"/>
              </w:rPr>
            </w:pPr>
            <w:proofErr w:type="gramStart"/>
            <w:r>
              <w:rPr>
                <w:rFonts w:ascii="Arial" w:hAnsi="Arial" w:cs="Arial"/>
              </w:rPr>
              <w:t>AC  PC</w:t>
            </w:r>
            <w:proofErr w:type="gramEnd"/>
          </w:p>
        </w:tc>
        <w:tc>
          <w:tcPr>
            <w:tcW w:w="2777" w:type="dxa"/>
          </w:tcPr>
          <w:p w14:paraId="72EEE48E" w14:textId="77777777" w:rsidR="0054754F" w:rsidRPr="00940853" w:rsidRDefault="0054754F" w:rsidP="00C77572">
            <w:pPr>
              <w:rPr>
                <w:rFonts w:ascii="Arial" w:hAnsi="Arial" w:cs="Arial"/>
              </w:rPr>
            </w:pPr>
            <w:r w:rsidRPr="00940853">
              <w:rPr>
                <w:rFonts w:ascii="Arial" w:hAnsi="Arial" w:cs="Arial"/>
              </w:rPr>
              <w:t xml:space="preserve">On track.  </w:t>
            </w:r>
          </w:p>
        </w:tc>
      </w:tr>
      <w:tr w:rsidR="0054754F" w:rsidRPr="00130E03" w14:paraId="5C26D12E" w14:textId="77777777" w:rsidTr="00C77572">
        <w:tc>
          <w:tcPr>
            <w:tcW w:w="1073" w:type="dxa"/>
          </w:tcPr>
          <w:p w14:paraId="40FD54F2" w14:textId="77777777" w:rsidR="0054754F" w:rsidRDefault="0054754F" w:rsidP="00C77572">
            <w:r>
              <w:rPr>
                <w:rFonts w:ascii="Arial" w:hAnsi="Arial" w:cs="Arial"/>
              </w:rPr>
              <w:t>14.1.21</w:t>
            </w:r>
          </w:p>
        </w:tc>
        <w:tc>
          <w:tcPr>
            <w:tcW w:w="1086" w:type="dxa"/>
          </w:tcPr>
          <w:p w14:paraId="51B0A3ED" w14:textId="77777777" w:rsidR="0054754F" w:rsidRPr="00940853" w:rsidRDefault="0054754F" w:rsidP="00C77572">
            <w:pPr>
              <w:rPr>
                <w:rFonts w:ascii="Arial" w:hAnsi="Arial" w:cs="Arial"/>
              </w:rPr>
            </w:pPr>
            <w:r>
              <w:rPr>
                <w:rFonts w:ascii="Arial" w:hAnsi="Arial" w:cs="Arial"/>
              </w:rPr>
              <w:t>1492</w:t>
            </w:r>
          </w:p>
        </w:tc>
        <w:tc>
          <w:tcPr>
            <w:tcW w:w="1086" w:type="dxa"/>
          </w:tcPr>
          <w:p w14:paraId="008D970A" w14:textId="77777777" w:rsidR="0054754F" w:rsidRPr="00940853" w:rsidRDefault="006A3F13" w:rsidP="00C77572">
            <w:pPr>
              <w:rPr>
                <w:rFonts w:ascii="Arial" w:hAnsi="Arial" w:cs="Arial"/>
              </w:rPr>
            </w:pPr>
            <w:r w:rsidRPr="006A3F13">
              <w:rPr>
                <w:rFonts w:ascii="Arial" w:hAnsi="Arial" w:cs="Arial"/>
                <w:color w:val="FF0000"/>
              </w:rPr>
              <w:t>294.90</w:t>
            </w:r>
          </w:p>
        </w:tc>
        <w:tc>
          <w:tcPr>
            <w:tcW w:w="2044" w:type="dxa"/>
          </w:tcPr>
          <w:p w14:paraId="52E8093D" w14:textId="77777777" w:rsidR="0054754F" w:rsidRPr="00940853" w:rsidRDefault="0054754F" w:rsidP="00C77572">
            <w:pPr>
              <w:rPr>
                <w:rFonts w:ascii="Arial" w:hAnsi="Arial" w:cs="Arial"/>
              </w:rPr>
            </w:pPr>
            <w:r>
              <w:rPr>
                <w:rFonts w:ascii="Arial" w:hAnsi="Arial" w:cs="Arial"/>
              </w:rPr>
              <w:t>Clerk’s salary</w:t>
            </w:r>
          </w:p>
        </w:tc>
        <w:tc>
          <w:tcPr>
            <w:tcW w:w="950" w:type="dxa"/>
          </w:tcPr>
          <w:p w14:paraId="2AB74241" w14:textId="77777777" w:rsidR="0054754F" w:rsidRPr="00940853" w:rsidRDefault="0054754F" w:rsidP="00C77572">
            <w:pPr>
              <w:rPr>
                <w:rFonts w:ascii="Arial" w:hAnsi="Arial" w:cs="Arial"/>
              </w:rPr>
            </w:pPr>
            <w:proofErr w:type="gramStart"/>
            <w:r>
              <w:rPr>
                <w:rFonts w:ascii="Arial" w:hAnsi="Arial" w:cs="Arial"/>
              </w:rPr>
              <w:t>AC  PC</w:t>
            </w:r>
            <w:proofErr w:type="gramEnd"/>
          </w:p>
        </w:tc>
        <w:tc>
          <w:tcPr>
            <w:tcW w:w="2777" w:type="dxa"/>
          </w:tcPr>
          <w:p w14:paraId="5375756E" w14:textId="77777777" w:rsidR="0054754F" w:rsidRPr="00940853" w:rsidRDefault="0054754F" w:rsidP="00C77572">
            <w:pPr>
              <w:rPr>
                <w:rFonts w:ascii="Arial" w:hAnsi="Arial" w:cs="Arial"/>
              </w:rPr>
            </w:pPr>
            <w:r w:rsidRPr="00940853">
              <w:rPr>
                <w:rFonts w:ascii="Arial" w:hAnsi="Arial" w:cs="Arial"/>
              </w:rPr>
              <w:t>On track</w:t>
            </w:r>
          </w:p>
        </w:tc>
      </w:tr>
      <w:tr w:rsidR="0054754F" w:rsidRPr="00130E03" w14:paraId="235165FE" w14:textId="77777777" w:rsidTr="00C77572">
        <w:tc>
          <w:tcPr>
            <w:tcW w:w="1073" w:type="dxa"/>
          </w:tcPr>
          <w:p w14:paraId="5833B1D8" w14:textId="77777777" w:rsidR="0054754F" w:rsidRDefault="0054754F" w:rsidP="00C77572">
            <w:r>
              <w:rPr>
                <w:rFonts w:ascii="Arial" w:hAnsi="Arial" w:cs="Arial"/>
              </w:rPr>
              <w:t>14.1.21</w:t>
            </w:r>
          </w:p>
        </w:tc>
        <w:tc>
          <w:tcPr>
            <w:tcW w:w="1086" w:type="dxa"/>
          </w:tcPr>
          <w:p w14:paraId="523A8708" w14:textId="77777777" w:rsidR="0054754F" w:rsidRPr="00130E03" w:rsidRDefault="0054754F" w:rsidP="00C77572">
            <w:pPr>
              <w:rPr>
                <w:rFonts w:ascii="Arial" w:hAnsi="Arial" w:cs="Arial"/>
              </w:rPr>
            </w:pPr>
            <w:r>
              <w:rPr>
                <w:rFonts w:ascii="Arial" w:hAnsi="Arial" w:cs="Arial"/>
              </w:rPr>
              <w:t>1491</w:t>
            </w:r>
          </w:p>
        </w:tc>
        <w:tc>
          <w:tcPr>
            <w:tcW w:w="1086" w:type="dxa"/>
          </w:tcPr>
          <w:p w14:paraId="2A5B1666" w14:textId="77777777" w:rsidR="0054754F" w:rsidRPr="00130E03" w:rsidRDefault="0054754F" w:rsidP="00C77572">
            <w:pPr>
              <w:rPr>
                <w:rFonts w:ascii="Arial" w:hAnsi="Arial" w:cs="Arial"/>
              </w:rPr>
            </w:pPr>
            <w:r>
              <w:rPr>
                <w:rFonts w:ascii="Arial" w:hAnsi="Arial" w:cs="Arial"/>
              </w:rPr>
              <w:t>119.00</w:t>
            </w:r>
          </w:p>
        </w:tc>
        <w:tc>
          <w:tcPr>
            <w:tcW w:w="2044" w:type="dxa"/>
          </w:tcPr>
          <w:p w14:paraId="03770E64" w14:textId="77777777" w:rsidR="0054754F" w:rsidRPr="00130E03" w:rsidRDefault="0054754F" w:rsidP="00C77572">
            <w:pPr>
              <w:rPr>
                <w:rFonts w:ascii="Arial" w:hAnsi="Arial" w:cs="Arial"/>
              </w:rPr>
            </w:pPr>
            <w:r>
              <w:rPr>
                <w:rFonts w:ascii="Arial" w:hAnsi="Arial" w:cs="Arial"/>
              </w:rPr>
              <w:t>Q3 – PAYE</w:t>
            </w:r>
          </w:p>
        </w:tc>
        <w:tc>
          <w:tcPr>
            <w:tcW w:w="950" w:type="dxa"/>
          </w:tcPr>
          <w:p w14:paraId="096FC2CF" w14:textId="77777777" w:rsidR="0054754F" w:rsidRPr="00130E03" w:rsidRDefault="0054754F" w:rsidP="00C77572">
            <w:pPr>
              <w:rPr>
                <w:rFonts w:ascii="Arial" w:hAnsi="Arial" w:cs="Arial"/>
              </w:rPr>
            </w:pPr>
            <w:proofErr w:type="gramStart"/>
            <w:r>
              <w:rPr>
                <w:rFonts w:ascii="Arial" w:hAnsi="Arial" w:cs="Arial"/>
              </w:rPr>
              <w:t>AC  PC</w:t>
            </w:r>
            <w:proofErr w:type="gramEnd"/>
          </w:p>
        </w:tc>
        <w:tc>
          <w:tcPr>
            <w:tcW w:w="2777" w:type="dxa"/>
          </w:tcPr>
          <w:p w14:paraId="1F9146AF" w14:textId="77777777" w:rsidR="0054754F" w:rsidRPr="00130E03" w:rsidRDefault="0054754F" w:rsidP="00C77572">
            <w:pPr>
              <w:rPr>
                <w:rFonts w:ascii="Arial" w:hAnsi="Arial" w:cs="Arial"/>
              </w:rPr>
            </w:pPr>
            <w:r>
              <w:rPr>
                <w:rFonts w:ascii="Arial" w:hAnsi="Arial" w:cs="Arial"/>
              </w:rPr>
              <w:t>On track</w:t>
            </w:r>
          </w:p>
        </w:tc>
      </w:tr>
      <w:tr w:rsidR="0054754F" w:rsidRPr="00130E03" w14:paraId="4526473F" w14:textId="77777777" w:rsidTr="00C77572">
        <w:tc>
          <w:tcPr>
            <w:tcW w:w="1073" w:type="dxa"/>
          </w:tcPr>
          <w:p w14:paraId="04C28084" w14:textId="77777777" w:rsidR="0054754F" w:rsidRPr="00485C84" w:rsidRDefault="0054754F" w:rsidP="00C77572">
            <w:pPr>
              <w:rPr>
                <w:rFonts w:ascii="Arial" w:hAnsi="Arial" w:cs="Arial"/>
              </w:rPr>
            </w:pPr>
            <w:r>
              <w:rPr>
                <w:rFonts w:ascii="Arial" w:hAnsi="Arial" w:cs="Arial"/>
              </w:rPr>
              <w:t>14.1.21</w:t>
            </w:r>
          </w:p>
        </w:tc>
        <w:tc>
          <w:tcPr>
            <w:tcW w:w="1086" w:type="dxa"/>
          </w:tcPr>
          <w:p w14:paraId="34C9071E" w14:textId="77777777" w:rsidR="0054754F" w:rsidRDefault="0054754F" w:rsidP="00C77572">
            <w:pPr>
              <w:rPr>
                <w:rFonts w:ascii="Arial" w:hAnsi="Arial" w:cs="Arial"/>
              </w:rPr>
            </w:pPr>
            <w:r>
              <w:rPr>
                <w:rFonts w:ascii="Arial" w:hAnsi="Arial" w:cs="Arial"/>
              </w:rPr>
              <w:t>1493</w:t>
            </w:r>
          </w:p>
        </w:tc>
        <w:tc>
          <w:tcPr>
            <w:tcW w:w="1086" w:type="dxa"/>
          </w:tcPr>
          <w:p w14:paraId="1F22E876" w14:textId="77777777" w:rsidR="0054754F" w:rsidRDefault="0054754F" w:rsidP="00C77572">
            <w:pPr>
              <w:rPr>
                <w:rFonts w:ascii="Arial" w:hAnsi="Arial" w:cs="Arial"/>
              </w:rPr>
            </w:pPr>
            <w:r>
              <w:rPr>
                <w:rFonts w:ascii="Arial" w:hAnsi="Arial" w:cs="Arial"/>
              </w:rPr>
              <w:t>600.00</w:t>
            </w:r>
          </w:p>
        </w:tc>
        <w:tc>
          <w:tcPr>
            <w:tcW w:w="2044" w:type="dxa"/>
          </w:tcPr>
          <w:p w14:paraId="193CB330" w14:textId="77777777" w:rsidR="0054754F" w:rsidRDefault="0054754F" w:rsidP="00C77572">
            <w:pPr>
              <w:rPr>
                <w:rFonts w:ascii="Arial" w:hAnsi="Arial" w:cs="Arial"/>
              </w:rPr>
            </w:pPr>
            <w:r>
              <w:rPr>
                <w:rFonts w:ascii="Arial" w:hAnsi="Arial" w:cs="Arial"/>
              </w:rPr>
              <w:t>Glen Hooper – Tree Care</w:t>
            </w:r>
          </w:p>
        </w:tc>
        <w:tc>
          <w:tcPr>
            <w:tcW w:w="950" w:type="dxa"/>
          </w:tcPr>
          <w:p w14:paraId="48B2F461" w14:textId="77777777" w:rsidR="0054754F" w:rsidRDefault="0054754F" w:rsidP="00C77572">
            <w:pPr>
              <w:rPr>
                <w:rFonts w:ascii="Arial" w:hAnsi="Arial" w:cs="Arial"/>
              </w:rPr>
            </w:pPr>
            <w:proofErr w:type="gramStart"/>
            <w:r>
              <w:rPr>
                <w:rFonts w:ascii="Arial" w:hAnsi="Arial" w:cs="Arial"/>
              </w:rPr>
              <w:t>AC  PC</w:t>
            </w:r>
            <w:proofErr w:type="gramEnd"/>
          </w:p>
        </w:tc>
        <w:tc>
          <w:tcPr>
            <w:tcW w:w="2777" w:type="dxa"/>
          </w:tcPr>
          <w:p w14:paraId="14561312" w14:textId="77777777" w:rsidR="0054754F" w:rsidRDefault="0054754F" w:rsidP="00C77572">
            <w:pPr>
              <w:rPr>
                <w:rFonts w:ascii="Arial" w:hAnsi="Arial" w:cs="Arial"/>
              </w:rPr>
            </w:pPr>
            <w:r>
              <w:rPr>
                <w:rFonts w:ascii="Arial" w:hAnsi="Arial" w:cs="Arial"/>
              </w:rPr>
              <w:t>Tree works as per quotation – not budgeted for as such</w:t>
            </w:r>
          </w:p>
        </w:tc>
      </w:tr>
      <w:tr w:rsidR="0054754F" w:rsidRPr="00130E03" w14:paraId="6A21CEA8" w14:textId="77777777" w:rsidTr="00C77572">
        <w:tc>
          <w:tcPr>
            <w:tcW w:w="1073" w:type="dxa"/>
          </w:tcPr>
          <w:p w14:paraId="68880E15" w14:textId="77777777" w:rsidR="0054754F" w:rsidRPr="00485C84" w:rsidRDefault="0054754F" w:rsidP="00C77572">
            <w:pPr>
              <w:rPr>
                <w:rFonts w:ascii="Arial" w:hAnsi="Arial" w:cs="Arial"/>
              </w:rPr>
            </w:pPr>
            <w:r>
              <w:rPr>
                <w:rFonts w:ascii="Arial" w:hAnsi="Arial" w:cs="Arial"/>
              </w:rPr>
              <w:t>14.1.21</w:t>
            </w:r>
          </w:p>
        </w:tc>
        <w:tc>
          <w:tcPr>
            <w:tcW w:w="1086" w:type="dxa"/>
          </w:tcPr>
          <w:p w14:paraId="46911F6F" w14:textId="77777777" w:rsidR="0054754F" w:rsidRDefault="0054754F" w:rsidP="00C77572">
            <w:pPr>
              <w:rPr>
                <w:rFonts w:ascii="Arial" w:hAnsi="Arial" w:cs="Arial"/>
              </w:rPr>
            </w:pPr>
            <w:r>
              <w:rPr>
                <w:rFonts w:ascii="Arial" w:hAnsi="Arial" w:cs="Arial"/>
              </w:rPr>
              <w:t>1494</w:t>
            </w:r>
          </w:p>
        </w:tc>
        <w:tc>
          <w:tcPr>
            <w:tcW w:w="1086" w:type="dxa"/>
          </w:tcPr>
          <w:p w14:paraId="486FBD11" w14:textId="77777777" w:rsidR="0054754F" w:rsidRDefault="0054754F" w:rsidP="00C77572">
            <w:pPr>
              <w:rPr>
                <w:rFonts w:ascii="Arial" w:hAnsi="Arial" w:cs="Arial"/>
              </w:rPr>
            </w:pPr>
            <w:r>
              <w:rPr>
                <w:rFonts w:ascii="Arial" w:hAnsi="Arial" w:cs="Arial"/>
              </w:rPr>
              <w:t>47.77</w:t>
            </w:r>
          </w:p>
        </w:tc>
        <w:tc>
          <w:tcPr>
            <w:tcW w:w="2044" w:type="dxa"/>
          </w:tcPr>
          <w:p w14:paraId="01B5038E" w14:textId="77777777" w:rsidR="0054754F" w:rsidRDefault="0054754F" w:rsidP="00C77572">
            <w:pPr>
              <w:rPr>
                <w:rFonts w:ascii="Arial" w:hAnsi="Arial" w:cs="Arial"/>
              </w:rPr>
            </w:pPr>
            <w:r>
              <w:rPr>
                <w:rFonts w:ascii="Arial" w:hAnsi="Arial" w:cs="Arial"/>
              </w:rPr>
              <w:t>Clerk – Office supplies</w:t>
            </w:r>
          </w:p>
        </w:tc>
        <w:tc>
          <w:tcPr>
            <w:tcW w:w="950" w:type="dxa"/>
          </w:tcPr>
          <w:p w14:paraId="185611EA" w14:textId="77777777" w:rsidR="0054754F" w:rsidRDefault="0054754F" w:rsidP="00C77572">
            <w:pPr>
              <w:rPr>
                <w:rFonts w:ascii="Arial" w:hAnsi="Arial" w:cs="Arial"/>
              </w:rPr>
            </w:pPr>
            <w:proofErr w:type="gramStart"/>
            <w:r>
              <w:rPr>
                <w:rFonts w:ascii="Arial" w:hAnsi="Arial" w:cs="Arial"/>
              </w:rPr>
              <w:t>AC  PC</w:t>
            </w:r>
            <w:proofErr w:type="gramEnd"/>
          </w:p>
        </w:tc>
        <w:tc>
          <w:tcPr>
            <w:tcW w:w="2777" w:type="dxa"/>
          </w:tcPr>
          <w:p w14:paraId="38FA01BF" w14:textId="77777777" w:rsidR="0054754F" w:rsidRDefault="0054754F" w:rsidP="00C77572">
            <w:pPr>
              <w:rPr>
                <w:rFonts w:ascii="Arial" w:hAnsi="Arial" w:cs="Arial"/>
              </w:rPr>
            </w:pPr>
            <w:r>
              <w:rPr>
                <w:rFonts w:ascii="Arial" w:hAnsi="Arial" w:cs="Arial"/>
              </w:rPr>
              <w:t xml:space="preserve">Budget £150; this takes it over by £82.77 due to the unexpected cost of the Zoom subscription.  Commensurate saving on room </w:t>
            </w:r>
            <w:proofErr w:type="gramStart"/>
            <w:r>
              <w:rPr>
                <w:rFonts w:ascii="Arial" w:hAnsi="Arial" w:cs="Arial"/>
              </w:rPr>
              <w:t>hire</w:t>
            </w:r>
            <w:proofErr w:type="gramEnd"/>
            <w:r>
              <w:rPr>
                <w:rFonts w:ascii="Arial" w:hAnsi="Arial" w:cs="Arial"/>
              </w:rPr>
              <w:t>.</w:t>
            </w:r>
          </w:p>
        </w:tc>
      </w:tr>
      <w:tr w:rsidR="0054754F" w:rsidRPr="00130E03" w14:paraId="49A36CEE" w14:textId="77777777" w:rsidTr="00C77572">
        <w:tc>
          <w:tcPr>
            <w:tcW w:w="1073" w:type="dxa"/>
          </w:tcPr>
          <w:p w14:paraId="2E01EDCE" w14:textId="77777777" w:rsidR="0054754F" w:rsidRPr="00130E03" w:rsidRDefault="0054754F" w:rsidP="00C77572">
            <w:pPr>
              <w:rPr>
                <w:rFonts w:ascii="Arial" w:hAnsi="Arial" w:cs="Arial"/>
                <w:b/>
              </w:rPr>
            </w:pPr>
            <w:r w:rsidRPr="00130E03">
              <w:rPr>
                <w:rFonts w:ascii="Arial" w:hAnsi="Arial" w:cs="Arial"/>
                <w:b/>
              </w:rPr>
              <w:t>TOTAL</w:t>
            </w:r>
          </w:p>
        </w:tc>
        <w:tc>
          <w:tcPr>
            <w:tcW w:w="1086" w:type="dxa"/>
          </w:tcPr>
          <w:p w14:paraId="1B0CCB75" w14:textId="77777777" w:rsidR="0054754F" w:rsidRPr="00130E03" w:rsidRDefault="0054754F" w:rsidP="00C77572">
            <w:pPr>
              <w:rPr>
                <w:rFonts w:ascii="Arial" w:hAnsi="Arial" w:cs="Arial"/>
                <w:b/>
              </w:rPr>
            </w:pPr>
          </w:p>
        </w:tc>
        <w:tc>
          <w:tcPr>
            <w:tcW w:w="1086" w:type="dxa"/>
          </w:tcPr>
          <w:p w14:paraId="54E61641" w14:textId="77777777" w:rsidR="0054754F" w:rsidRPr="00130E03" w:rsidRDefault="0054754F" w:rsidP="00C77572">
            <w:pPr>
              <w:rPr>
                <w:rFonts w:ascii="Arial" w:hAnsi="Arial" w:cs="Arial"/>
                <w:b/>
              </w:rPr>
            </w:pPr>
          </w:p>
        </w:tc>
        <w:tc>
          <w:tcPr>
            <w:tcW w:w="2044" w:type="dxa"/>
          </w:tcPr>
          <w:p w14:paraId="19F091C9" w14:textId="77777777" w:rsidR="0054754F" w:rsidRPr="00130E03" w:rsidRDefault="0054754F" w:rsidP="00C77572">
            <w:pPr>
              <w:rPr>
                <w:rFonts w:ascii="Arial" w:hAnsi="Arial" w:cs="Arial"/>
              </w:rPr>
            </w:pPr>
          </w:p>
        </w:tc>
        <w:tc>
          <w:tcPr>
            <w:tcW w:w="950" w:type="dxa"/>
          </w:tcPr>
          <w:p w14:paraId="3D157B26" w14:textId="77777777" w:rsidR="0054754F" w:rsidRPr="00130E03" w:rsidRDefault="0054754F" w:rsidP="00C77572">
            <w:pPr>
              <w:rPr>
                <w:rFonts w:ascii="Arial" w:hAnsi="Arial" w:cs="Arial"/>
              </w:rPr>
            </w:pPr>
          </w:p>
        </w:tc>
        <w:tc>
          <w:tcPr>
            <w:tcW w:w="2777" w:type="dxa"/>
          </w:tcPr>
          <w:p w14:paraId="7C22444E" w14:textId="77777777" w:rsidR="0054754F" w:rsidRPr="00130E03" w:rsidRDefault="0054754F" w:rsidP="00C77572">
            <w:pPr>
              <w:rPr>
                <w:rFonts w:ascii="Arial" w:hAnsi="Arial" w:cs="Arial"/>
              </w:rPr>
            </w:pPr>
          </w:p>
        </w:tc>
      </w:tr>
    </w:tbl>
    <w:p w14:paraId="1D96C566" w14:textId="77777777" w:rsidR="0054754F" w:rsidRPr="00130E03" w:rsidRDefault="0054754F" w:rsidP="0054754F">
      <w:pPr>
        <w:ind w:left="720" w:firstLine="720"/>
        <w:jc w:val="right"/>
        <w:rPr>
          <w:rFonts w:ascii="Arial" w:hAnsi="Arial" w:cs="Arial"/>
          <w:b/>
        </w:rPr>
      </w:pPr>
      <w:r w:rsidRPr="00130E03">
        <w:rPr>
          <w:rFonts w:ascii="Arial" w:hAnsi="Arial" w:cs="Arial"/>
          <w:b/>
        </w:rPr>
        <w:t xml:space="preserve">     </w:t>
      </w:r>
    </w:p>
    <w:p w14:paraId="3C1F92DA" w14:textId="77777777" w:rsidR="0054754F" w:rsidRDefault="0054754F" w:rsidP="0054754F">
      <w:pPr>
        <w:rPr>
          <w:rFonts w:ascii="Arial" w:hAnsi="Arial" w:cs="Arial"/>
          <w:sz w:val="24"/>
          <w:szCs w:val="24"/>
        </w:rPr>
      </w:pPr>
      <w:r>
        <w:rPr>
          <w:rFonts w:ascii="Arial" w:hAnsi="Arial" w:cs="Arial"/>
          <w:sz w:val="24"/>
          <w:szCs w:val="24"/>
        </w:rPr>
        <w:t xml:space="preserve">The Bank’s statements report the following </w:t>
      </w:r>
      <w:proofErr w:type="gramStart"/>
      <w:r>
        <w:rPr>
          <w:rFonts w:ascii="Arial" w:hAnsi="Arial" w:cs="Arial"/>
          <w:sz w:val="24"/>
          <w:szCs w:val="24"/>
        </w:rPr>
        <w:t>balances :</w:t>
      </w:r>
      <w:proofErr w:type="gramEnd"/>
    </w:p>
    <w:p w14:paraId="225182E6" w14:textId="77777777" w:rsidR="0054754F" w:rsidRDefault="0054754F" w:rsidP="00DA474D">
      <w:pPr>
        <w:pStyle w:val="ListParagraph"/>
        <w:keepLines w:val="0"/>
        <w:numPr>
          <w:ilvl w:val="0"/>
          <w:numId w:val="2"/>
        </w:numPr>
        <w:spacing w:before="0" w:beforeAutospacing="0" w:after="160" w:afterAutospacing="0" w:line="259" w:lineRule="auto"/>
        <w:rPr>
          <w:rFonts w:cs="Arial"/>
          <w:sz w:val="24"/>
          <w:szCs w:val="24"/>
        </w:rPr>
      </w:pPr>
      <w:r>
        <w:rPr>
          <w:rFonts w:cs="Arial"/>
          <w:sz w:val="24"/>
          <w:szCs w:val="24"/>
        </w:rPr>
        <w:t>Current Account at 31.12.20</w:t>
      </w:r>
      <w:r>
        <w:rPr>
          <w:rFonts w:cs="Arial"/>
          <w:sz w:val="24"/>
          <w:szCs w:val="24"/>
        </w:rPr>
        <w:tab/>
      </w:r>
      <w:r w:rsidRPr="00326B4A">
        <w:rPr>
          <w:rFonts w:cs="Arial"/>
          <w:sz w:val="24"/>
          <w:szCs w:val="24"/>
        </w:rPr>
        <w:t xml:space="preserve">£ </w:t>
      </w:r>
      <w:r>
        <w:rPr>
          <w:rFonts w:cs="Arial"/>
          <w:sz w:val="24"/>
          <w:szCs w:val="24"/>
        </w:rPr>
        <w:t>12725.48</w:t>
      </w:r>
      <w:r>
        <w:rPr>
          <w:rFonts w:cs="Arial"/>
          <w:sz w:val="24"/>
          <w:szCs w:val="24"/>
        </w:rPr>
        <w:tab/>
      </w:r>
      <w:r>
        <w:rPr>
          <w:rFonts w:cs="Arial"/>
          <w:sz w:val="24"/>
          <w:szCs w:val="24"/>
        </w:rPr>
        <w:tab/>
      </w:r>
    </w:p>
    <w:p w14:paraId="2C1772E5" w14:textId="77777777" w:rsidR="0054754F" w:rsidRDefault="0054754F" w:rsidP="0054754F">
      <w:pPr>
        <w:pStyle w:val="ListParagraph"/>
        <w:ind w:firstLine="720"/>
        <w:rPr>
          <w:rFonts w:cs="Arial"/>
          <w:sz w:val="24"/>
          <w:szCs w:val="24"/>
        </w:rPr>
      </w:pPr>
      <w:r>
        <w:rPr>
          <w:rFonts w:cs="Arial"/>
          <w:sz w:val="24"/>
          <w:szCs w:val="24"/>
        </w:rPr>
        <w:t xml:space="preserve">(£1199 payments </w:t>
      </w:r>
      <w:r w:rsidRPr="00E6279F">
        <w:rPr>
          <w:rFonts w:cs="Arial"/>
          <w:sz w:val="24"/>
          <w:szCs w:val="24"/>
          <w:u w:val="single"/>
        </w:rPr>
        <w:t>unpresented</w:t>
      </w:r>
      <w:r>
        <w:rPr>
          <w:rFonts w:cs="Arial"/>
          <w:sz w:val="24"/>
          <w:szCs w:val="24"/>
        </w:rPr>
        <w:t xml:space="preserve"> as of 31.12.20)</w:t>
      </w:r>
    </w:p>
    <w:p w14:paraId="1A9F7DA8" w14:textId="77777777" w:rsidR="0054754F" w:rsidRDefault="0054754F" w:rsidP="00DA474D">
      <w:pPr>
        <w:pStyle w:val="ListParagraph"/>
        <w:keepLines w:val="0"/>
        <w:numPr>
          <w:ilvl w:val="0"/>
          <w:numId w:val="2"/>
        </w:numPr>
        <w:spacing w:before="0" w:beforeAutospacing="0" w:after="160" w:afterAutospacing="0" w:line="259" w:lineRule="auto"/>
        <w:rPr>
          <w:rFonts w:cs="Arial"/>
          <w:sz w:val="24"/>
          <w:szCs w:val="24"/>
        </w:rPr>
      </w:pPr>
      <w:r>
        <w:rPr>
          <w:rFonts w:cs="Arial"/>
          <w:sz w:val="24"/>
          <w:szCs w:val="24"/>
        </w:rPr>
        <w:t>Business Account at 31.12.20</w:t>
      </w:r>
      <w:r>
        <w:rPr>
          <w:rFonts w:cs="Arial"/>
          <w:sz w:val="24"/>
          <w:szCs w:val="24"/>
        </w:rPr>
        <w:tab/>
        <w:t xml:space="preserve">£   </w:t>
      </w:r>
      <w:r w:rsidRPr="00326B4A">
        <w:rPr>
          <w:rFonts w:cs="Arial"/>
          <w:sz w:val="24"/>
          <w:szCs w:val="24"/>
        </w:rPr>
        <w:t xml:space="preserve">8 </w:t>
      </w:r>
      <w:r>
        <w:rPr>
          <w:rFonts w:cs="Arial"/>
          <w:sz w:val="24"/>
          <w:szCs w:val="24"/>
        </w:rPr>
        <w:t>064.46</w:t>
      </w:r>
    </w:p>
    <w:p w14:paraId="73A44DED" w14:textId="77777777" w:rsidR="0054754F" w:rsidRDefault="0054754F" w:rsidP="0054754F">
      <w:pPr>
        <w:pStyle w:val="ListParagraph"/>
        <w:rPr>
          <w:rFonts w:cs="Arial"/>
          <w:b/>
          <w:sz w:val="24"/>
          <w:szCs w:val="24"/>
        </w:rPr>
      </w:pPr>
    </w:p>
    <w:p w14:paraId="014E6A46" w14:textId="77777777" w:rsidR="0054754F" w:rsidRDefault="00FC33D4" w:rsidP="00DA474D">
      <w:pPr>
        <w:pStyle w:val="ListParagraph"/>
        <w:keepLines w:val="0"/>
        <w:numPr>
          <w:ilvl w:val="0"/>
          <w:numId w:val="1"/>
        </w:numPr>
        <w:spacing w:before="0" w:beforeAutospacing="0" w:after="160" w:afterAutospacing="0" w:line="259" w:lineRule="auto"/>
        <w:rPr>
          <w:rFonts w:cs="Arial"/>
          <w:b/>
          <w:sz w:val="24"/>
          <w:szCs w:val="24"/>
        </w:rPr>
      </w:pPr>
      <w:r>
        <w:rPr>
          <w:rFonts w:cs="Arial"/>
          <w:b/>
          <w:sz w:val="24"/>
          <w:szCs w:val="24"/>
        </w:rPr>
        <w:lastRenderedPageBreak/>
        <w:t>Financial Corresponde</w:t>
      </w:r>
      <w:r w:rsidR="0054754F" w:rsidRPr="0030035F">
        <w:rPr>
          <w:rFonts w:cs="Arial"/>
          <w:b/>
          <w:sz w:val="24"/>
          <w:szCs w:val="24"/>
        </w:rPr>
        <w:t>nce</w:t>
      </w:r>
    </w:p>
    <w:p w14:paraId="384FA592" w14:textId="77777777" w:rsidR="0054754F" w:rsidRPr="007D14BB" w:rsidRDefault="0054754F" w:rsidP="0054754F">
      <w:pPr>
        <w:ind w:left="720" w:firstLine="720"/>
        <w:rPr>
          <w:rFonts w:ascii="Arial" w:hAnsi="Arial" w:cs="Arial"/>
          <w:b/>
        </w:rPr>
      </w:pPr>
      <w:r w:rsidRPr="007D14BB">
        <w:rPr>
          <w:rFonts w:ascii="Arial" w:hAnsi="Arial" w:cs="Arial"/>
          <w:b/>
          <w:u w:val="single"/>
        </w:rPr>
        <w:t>New Online Bank account</w:t>
      </w:r>
    </w:p>
    <w:p w14:paraId="628F96F9" w14:textId="77777777" w:rsidR="0054754F" w:rsidRDefault="0054754F" w:rsidP="0054754F">
      <w:pPr>
        <w:pStyle w:val="ListParagraph"/>
        <w:ind w:left="1440"/>
        <w:rPr>
          <w:rFonts w:cs="Arial"/>
        </w:rPr>
      </w:pPr>
      <w:r>
        <w:rPr>
          <w:rFonts w:cs="Arial"/>
        </w:rPr>
        <w:t xml:space="preserve">I rang </w:t>
      </w:r>
      <w:proofErr w:type="spellStart"/>
      <w:r>
        <w:rPr>
          <w:rFonts w:cs="Arial"/>
        </w:rPr>
        <w:t>Triodos</w:t>
      </w:r>
      <w:proofErr w:type="spellEnd"/>
      <w:r>
        <w:rPr>
          <w:rFonts w:cs="Arial"/>
        </w:rPr>
        <w:t xml:space="preserve"> Bank 12/1 having not heard from them as expected.  They are still not accepting applications for new business accounts.  I have registered the council’s interest in applying for such an account and was assured we will be contacted.  The call centre worker explained that they have been inundated with applications for business accounts and are recruiting and training staff still.  I will contact Unity Trust Bank to ascertain their position regarding new applications.</w:t>
      </w:r>
    </w:p>
    <w:p w14:paraId="399FB7F5" w14:textId="77777777" w:rsidR="0054754F" w:rsidRPr="00426D0F" w:rsidRDefault="0054754F" w:rsidP="0054754F">
      <w:pPr>
        <w:pStyle w:val="ListParagraph"/>
        <w:ind w:left="1440"/>
        <w:rPr>
          <w:rFonts w:cs="Arial"/>
          <w:b/>
        </w:rPr>
      </w:pPr>
    </w:p>
    <w:p w14:paraId="3F610241" w14:textId="77777777" w:rsidR="0054754F" w:rsidRDefault="0054754F" w:rsidP="00DA474D">
      <w:pPr>
        <w:pStyle w:val="ListParagraph"/>
        <w:keepLines w:val="0"/>
        <w:numPr>
          <w:ilvl w:val="0"/>
          <w:numId w:val="1"/>
        </w:numPr>
        <w:spacing w:before="0" w:beforeAutospacing="0" w:after="160" w:afterAutospacing="0" w:line="259" w:lineRule="auto"/>
        <w:rPr>
          <w:rFonts w:cs="Arial"/>
          <w:b/>
          <w:sz w:val="24"/>
          <w:szCs w:val="24"/>
        </w:rPr>
      </w:pPr>
      <w:r>
        <w:rPr>
          <w:rFonts w:cs="Arial"/>
          <w:b/>
          <w:sz w:val="24"/>
          <w:szCs w:val="24"/>
        </w:rPr>
        <w:t xml:space="preserve"> Comments on the Accounts Summary – over budget issues</w:t>
      </w:r>
      <w:r>
        <w:rPr>
          <w:rFonts w:cs="Arial"/>
          <w:b/>
          <w:sz w:val="24"/>
          <w:szCs w:val="24"/>
        </w:rPr>
        <w:tab/>
      </w:r>
    </w:p>
    <w:p w14:paraId="07A03FB3" w14:textId="77777777" w:rsidR="0054754F" w:rsidRDefault="0054754F" w:rsidP="0054754F">
      <w:pPr>
        <w:pStyle w:val="ListParagraph"/>
        <w:ind w:left="1440" w:firstLine="720"/>
        <w:rPr>
          <w:rFonts w:cs="Arial"/>
          <w:sz w:val="24"/>
          <w:szCs w:val="24"/>
        </w:rPr>
      </w:pPr>
      <w:r w:rsidRPr="00C52575">
        <w:rPr>
          <w:rFonts w:cs="Arial"/>
          <w:sz w:val="24"/>
          <w:szCs w:val="24"/>
        </w:rPr>
        <w:t>(</w:t>
      </w:r>
      <w:r>
        <w:rPr>
          <w:rFonts w:cs="Arial"/>
          <w:sz w:val="24"/>
          <w:szCs w:val="24"/>
        </w:rPr>
        <w:t>as at 12.1.20)</w:t>
      </w:r>
    </w:p>
    <w:p w14:paraId="29B85F77" w14:textId="77777777" w:rsidR="0054754F" w:rsidRPr="00C52575" w:rsidRDefault="0054754F" w:rsidP="0054754F">
      <w:pPr>
        <w:rPr>
          <w:rFonts w:ascii="Arial" w:hAnsi="Arial" w:cs="Arial"/>
          <w:sz w:val="24"/>
          <w:szCs w:val="24"/>
        </w:rPr>
      </w:pPr>
      <w:r>
        <w:rPr>
          <w:rFonts w:ascii="Arial" w:hAnsi="Arial" w:cs="Arial"/>
          <w:b/>
          <w:sz w:val="24"/>
          <w:szCs w:val="24"/>
        </w:rPr>
        <w:tab/>
      </w:r>
      <w:proofErr w:type="gramStart"/>
      <w:r w:rsidRPr="00E6279F">
        <w:rPr>
          <w:rFonts w:ascii="Arial" w:hAnsi="Arial" w:cs="Arial"/>
          <w:sz w:val="24"/>
          <w:szCs w:val="24"/>
          <w:u w:val="single"/>
        </w:rPr>
        <w:t xml:space="preserve">Overspends </w:t>
      </w:r>
      <w:r>
        <w:rPr>
          <w:rFonts w:ascii="Arial" w:hAnsi="Arial" w:cs="Arial"/>
          <w:sz w:val="24"/>
          <w:szCs w:val="24"/>
        </w:rPr>
        <w:t>:</w:t>
      </w:r>
      <w:proofErr w:type="gramEnd"/>
    </w:p>
    <w:p w14:paraId="21331CDE" w14:textId="77777777" w:rsidR="0054754F" w:rsidRPr="007D14BB" w:rsidRDefault="0054754F" w:rsidP="00DA474D">
      <w:pPr>
        <w:pStyle w:val="ListParagraph"/>
        <w:keepLines w:val="0"/>
        <w:numPr>
          <w:ilvl w:val="0"/>
          <w:numId w:val="5"/>
        </w:numPr>
        <w:spacing w:before="0" w:beforeAutospacing="0" w:after="160" w:afterAutospacing="0" w:line="259" w:lineRule="auto"/>
        <w:rPr>
          <w:rFonts w:cs="Arial"/>
          <w:b/>
          <w:sz w:val="24"/>
          <w:szCs w:val="24"/>
        </w:rPr>
      </w:pPr>
      <w:r>
        <w:rPr>
          <w:rFonts w:cs="Arial"/>
          <w:b/>
          <w:sz w:val="24"/>
          <w:szCs w:val="24"/>
        </w:rPr>
        <w:t>HMRC</w:t>
      </w:r>
      <w:r>
        <w:rPr>
          <w:rFonts w:cs="Arial"/>
          <w:b/>
          <w:sz w:val="24"/>
          <w:szCs w:val="24"/>
        </w:rPr>
        <w:tab/>
      </w:r>
      <w:r>
        <w:rPr>
          <w:rFonts w:cs="Arial"/>
          <w:b/>
          <w:sz w:val="24"/>
          <w:szCs w:val="24"/>
        </w:rPr>
        <w:tab/>
      </w:r>
      <w:r w:rsidRPr="007D14BB">
        <w:rPr>
          <w:rFonts w:cs="Arial"/>
          <w:sz w:val="24"/>
          <w:szCs w:val="24"/>
        </w:rPr>
        <w:t>the PAYE</w:t>
      </w:r>
      <w:r>
        <w:rPr>
          <w:rFonts w:cs="Arial"/>
          <w:sz w:val="24"/>
          <w:szCs w:val="24"/>
        </w:rPr>
        <w:t xml:space="preserve"> comes out of the gros</w:t>
      </w:r>
      <w:r w:rsidRPr="007D14BB">
        <w:rPr>
          <w:rFonts w:cs="Arial"/>
          <w:sz w:val="24"/>
          <w:szCs w:val="24"/>
        </w:rPr>
        <w:t>s salary figures</w:t>
      </w:r>
      <w:r>
        <w:rPr>
          <w:rFonts w:cs="Arial"/>
          <w:sz w:val="24"/>
          <w:szCs w:val="24"/>
        </w:rPr>
        <w:t xml:space="preserve"> (£4088 and 2381</w:t>
      </w:r>
      <w:proofErr w:type="gramStart"/>
      <w:r>
        <w:rPr>
          <w:rFonts w:cs="Arial"/>
          <w:sz w:val="24"/>
          <w:szCs w:val="24"/>
        </w:rPr>
        <w:t>)  so</w:t>
      </w:r>
      <w:proofErr w:type="gramEnd"/>
      <w:r>
        <w:rPr>
          <w:rFonts w:cs="Arial"/>
          <w:sz w:val="24"/>
          <w:szCs w:val="24"/>
        </w:rPr>
        <w:t xml:space="preserve"> it’s handy to be collating it to present how much is being paid in tax but it is coming out of the sums budgeted for staff salaries.</w:t>
      </w:r>
    </w:p>
    <w:p w14:paraId="40E732CF" w14:textId="77777777" w:rsidR="0054754F" w:rsidRPr="007D14BB" w:rsidRDefault="0054754F" w:rsidP="00DA474D">
      <w:pPr>
        <w:pStyle w:val="ListParagraph"/>
        <w:keepLines w:val="0"/>
        <w:numPr>
          <w:ilvl w:val="0"/>
          <w:numId w:val="5"/>
        </w:numPr>
        <w:spacing w:before="0" w:beforeAutospacing="0" w:after="160" w:afterAutospacing="0" w:line="259" w:lineRule="auto"/>
        <w:rPr>
          <w:rFonts w:cs="Arial"/>
          <w:b/>
          <w:sz w:val="24"/>
          <w:szCs w:val="24"/>
        </w:rPr>
      </w:pPr>
      <w:r>
        <w:rPr>
          <w:rFonts w:cs="Arial"/>
          <w:b/>
          <w:sz w:val="24"/>
          <w:szCs w:val="24"/>
        </w:rPr>
        <w:t>Grants</w:t>
      </w:r>
      <w:r>
        <w:rPr>
          <w:rFonts w:cs="Arial"/>
          <w:b/>
          <w:sz w:val="24"/>
          <w:szCs w:val="24"/>
        </w:rPr>
        <w:tab/>
      </w:r>
      <w:r w:rsidRPr="007D14BB">
        <w:rPr>
          <w:rFonts w:cs="Arial"/>
          <w:sz w:val="24"/>
          <w:szCs w:val="24"/>
        </w:rPr>
        <w:t>This has gone over</w:t>
      </w:r>
      <w:r>
        <w:rPr>
          <w:rFonts w:cs="Arial"/>
          <w:sz w:val="24"/>
          <w:szCs w:val="24"/>
        </w:rPr>
        <w:t xml:space="preserve"> budget</w:t>
      </w:r>
      <w:r w:rsidRPr="007D14BB">
        <w:rPr>
          <w:rFonts w:cs="Arial"/>
          <w:sz w:val="24"/>
          <w:szCs w:val="24"/>
        </w:rPr>
        <w:t xml:space="preserve"> due to the unexpected donation to PCAA</w:t>
      </w:r>
      <w:r>
        <w:rPr>
          <w:rFonts w:cs="Arial"/>
          <w:sz w:val="24"/>
          <w:szCs w:val="24"/>
        </w:rPr>
        <w:t xml:space="preserve">.  A regular grant has been made to Dial-a-Ride.  </w:t>
      </w:r>
    </w:p>
    <w:p w14:paraId="009517F4" w14:textId="77777777" w:rsidR="0054754F" w:rsidRPr="00303DAE" w:rsidRDefault="0054754F" w:rsidP="00DA474D">
      <w:pPr>
        <w:pStyle w:val="ListParagraph"/>
        <w:keepLines w:val="0"/>
        <w:numPr>
          <w:ilvl w:val="0"/>
          <w:numId w:val="5"/>
        </w:numPr>
        <w:spacing w:before="0" w:beforeAutospacing="0" w:after="160" w:afterAutospacing="0" w:line="259" w:lineRule="auto"/>
        <w:rPr>
          <w:rFonts w:cs="Arial"/>
          <w:b/>
          <w:sz w:val="24"/>
          <w:szCs w:val="24"/>
        </w:rPr>
      </w:pPr>
      <w:r>
        <w:rPr>
          <w:rFonts w:cs="Arial"/>
          <w:b/>
          <w:sz w:val="24"/>
          <w:szCs w:val="24"/>
        </w:rPr>
        <w:t>Website</w:t>
      </w:r>
      <w:r>
        <w:rPr>
          <w:rFonts w:cs="Arial"/>
          <w:b/>
          <w:sz w:val="24"/>
          <w:szCs w:val="24"/>
        </w:rPr>
        <w:tab/>
      </w:r>
      <w:r>
        <w:rPr>
          <w:rFonts w:cs="Arial"/>
          <w:sz w:val="24"/>
          <w:szCs w:val="24"/>
        </w:rPr>
        <w:t xml:space="preserve">This has gone over budget to cover the costs of setting up the new website.  </w:t>
      </w:r>
      <w:r w:rsidR="006A2ECC" w:rsidRPr="00183C96">
        <w:rPr>
          <w:rFonts w:cs="Arial"/>
          <w:sz w:val="24"/>
          <w:szCs w:val="24"/>
        </w:rPr>
        <w:t>Oversight is needed</w:t>
      </w:r>
      <w:r w:rsidRPr="00183C96">
        <w:rPr>
          <w:rFonts w:cs="Arial"/>
          <w:sz w:val="24"/>
          <w:szCs w:val="24"/>
        </w:rPr>
        <w:t xml:space="preserve"> </w:t>
      </w:r>
      <w:r w:rsidR="008F07D7" w:rsidRPr="00183C96">
        <w:rPr>
          <w:rFonts w:cs="Arial"/>
          <w:sz w:val="24"/>
          <w:szCs w:val="24"/>
        </w:rPr>
        <w:t>to monitor the new contract.</w:t>
      </w:r>
    </w:p>
    <w:p w14:paraId="72C49C91" w14:textId="77777777" w:rsidR="0054754F" w:rsidRPr="00303DAE" w:rsidRDefault="0054754F" w:rsidP="00DA474D">
      <w:pPr>
        <w:pStyle w:val="ListParagraph"/>
        <w:keepLines w:val="0"/>
        <w:numPr>
          <w:ilvl w:val="0"/>
          <w:numId w:val="5"/>
        </w:numPr>
        <w:spacing w:before="0" w:beforeAutospacing="0" w:after="160" w:afterAutospacing="0" w:line="259" w:lineRule="auto"/>
        <w:rPr>
          <w:rFonts w:cs="Arial"/>
          <w:b/>
          <w:sz w:val="24"/>
          <w:szCs w:val="24"/>
        </w:rPr>
      </w:pPr>
      <w:r>
        <w:rPr>
          <w:rFonts w:cs="Arial"/>
          <w:b/>
          <w:sz w:val="24"/>
          <w:szCs w:val="24"/>
        </w:rPr>
        <w:t>Office Costs</w:t>
      </w:r>
      <w:r>
        <w:rPr>
          <w:rFonts w:cs="Arial"/>
          <w:b/>
          <w:sz w:val="24"/>
          <w:szCs w:val="24"/>
        </w:rPr>
        <w:tab/>
      </w:r>
      <w:r>
        <w:rPr>
          <w:rFonts w:cs="Arial"/>
          <w:b/>
          <w:sz w:val="24"/>
          <w:szCs w:val="24"/>
        </w:rPr>
        <w:tab/>
      </w:r>
      <w:r>
        <w:rPr>
          <w:rFonts w:cs="Arial"/>
          <w:sz w:val="24"/>
          <w:szCs w:val="24"/>
        </w:rPr>
        <w:t xml:space="preserve">Expenditure up to February will be £82.77 – so far under budget.  The payments have been swollen by the Zoom subscription to enable remote meetings during the pandemic and are more than offset by the underspend on </w:t>
      </w:r>
      <w:r w:rsidRPr="00303DAE">
        <w:rPr>
          <w:rFonts w:cs="Arial"/>
          <w:b/>
          <w:sz w:val="24"/>
          <w:szCs w:val="24"/>
        </w:rPr>
        <w:t>Room Hire</w:t>
      </w:r>
      <w:r>
        <w:rPr>
          <w:rFonts w:cs="Arial"/>
          <w:b/>
          <w:sz w:val="24"/>
          <w:szCs w:val="24"/>
        </w:rPr>
        <w:t>.</w:t>
      </w:r>
    </w:p>
    <w:p w14:paraId="7BB757F7" w14:textId="77777777" w:rsidR="0054754F" w:rsidRPr="00E6279F" w:rsidRDefault="0054754F" w:rsidP="0054754F">
      <w:pPr>
        <w:ind w:left="720"/>
        <w:rPr>
          <w:rFonts w:ascii="Arial" w:hAnsi="Arial" w:cs="Arial"/>
          <w:sz w:val="24"/>
          <w:szCs w:val="24"/>
          <w:u w:val="single"/>
        </w:rPr>
      </w:pPr>
      <w:r w:rsidRPr="00E6279F">
        <w:rPr>
          <w:rFonts w:ascii="Arial" w:hAnsi="Arial" w:cs="Arial"/>
          <w:sz w:val="24"/>
          <w:szCs w:val="24"/>
          <w:u w:val="single"/>
        </w:rPr>
        <w:t>Unplanned / unbudgeted costs</w:t>
      </w:r>
    </w:p>
    <w:p w14:paraId="43B69CAF" w14:textId="77777777" w:rsidR="0054754F" w:rsidRPr="006A2ECC" w:rsidRDefault="0054754F" w:rsidP="00DA474D">
      <w:pPr>
        <w:pStyle w:val="ListParagraph"/>
        <w:keepLines w:val="0"/>
        <w:numPr>
          <w:ilvl w:val="0"/>
          <w:numId w:val="6"/>
        </w:numPr>
        <w:spacing w:before="0" w:beforeAutospacing="0" w:after="160" w:afterAutospacing="0" w:line="259" w:lineRule="auto"/>
        <w:rPr>
          <w:rFonts w:cs="Arial"/>
          <w:b/>
          <w:i/>
          <w:strike/>
          <w:sz w:val="24"/>
          <w:szCs w:val="24"/>
        </w:rPr>
      </w:pPr>
      <w:r w:rsidRPr="00C52575">
        <w:rPr>
          <w:rFonts w:cs="Arial"/>
          <w:sz w:val="24"/>
          <w:szCs w:val="24"/>
          <w:u w:val="single"/>
        </w:rPr>
        <w:t>Tree works</w:t>
      </w:r>
      <w:r>
        <w:rPr>
          <w:rFonts w:cs="Arial"/>
          <w:sz w:val="24"/>
          <w:szCs w:val="24"/>
        </w:rPr>
        <w:t xml:space="preserve"> – the council are about to cover the cost of dealing with diseased trees by the Parish Hall car park which can be cushioned by a likely underspend on </w:t>
      </w:r>
      <w:proofErr w:type="spellStart"/>
      <w:r>
        <w:rPr>
          <w:rFonts w:cs="Arial"/>
          <w:sz w:val="24"/>
          <w:szCs w:val="24"/>
        </w:rPr>
        <w:t>Groundsworks</w:t>
      </w:r>
      <w:proofErr w:type="spellEnd"/>
      <w:r>
        <w:rPr>
          <w:rFonts w:cs="Arial"/>
          <w:sz w:val="24"/>
          <w:szCs w:val="24"/>
        </w:rPr>
        <w:t xml:space="preserve"> due to the generous efforts of volunteers.  </w:t>
      </w:r>
    </w:p>
    <w:p w14:paraId="4FA5CC73" w14:textId="77777777" w:rsidR="008F07D7" w:rsidRPr="008F07D7" w:rsidRDefault="0054754F" w:rsidP="00AF14BB">
      <w:pPr>
        <w:pStyle w:val="ListParagraph"/>
        <w:keepLines w:val="0"/>
        <w:numPr>
          <w:ilvl w:val="0"/>
          <w:numId w:val="6"/>
        </w:numPr>
        <w:spacing w:before="0" w:beforeAutospacing="0" w:after="160" w:afterAutospacing="0" w:line="259" w:lineRule="auto"/>
        <w:rPr>
          <w:rFonts w:cs="Arial"/>
          <w:b/>
          <w:i/>
          <w:sz w:val="24"/>
          <w:szCs w:val="24"/>
        </w:rPr>
      </w:pPr>
      <w:r w:rsidRPr="008F07D7">
        <w:rPr>
          <w:rFonts w:cs="Arial"/>
          <w:sz w:val="24"/>
          <w:szCs w:val="24"/>
          <w:u w:val="single"/>
        </w:rPr>
        <w:t>Drainage improvement</w:t>
      </w:r>
      <w:r w:rsidRPr="008F07D7">
        <w:rPr>
          <w:rFonts w:cs="Arial"/>
          <w:sz w:val="24"/>
          <w:szCs w:val="24"/>
        </w:rPr>
        <w:t xml:space="preserve"> behind </w:t>
      </w:r>
      <w:proofErr w:type="spellStart"/>
      <w:r w:rsidRPr="008F07D7">
        <w:rPr>
          <w:rFonts w:cs="Arial"/>
          <w:sz w:val="24"/>
          <w:szCs w:val="24"/>
        </w:rPr>
        <w:t>Innicks</w:t>
      </w:r>
      <w:proofErr w:type="spellEnd"/>
      <w:r w:rsidRPr="008F07D7">
        <w:rPr>
          <w:rFonts w:cs="Arial"/>
          <w:sz w:val="24"/>
          <w:szCs w:val="24"/>
        </w:rPr>
        <w:t xml:space="preserve"> Close -  </w:t>
      </w:r>
    </w:p>
    <w:p w14:paraId="26A140AE" w14:textId="77777777" w:rsidR="0054754F" w:rsidRPr="00183C96" w:rsidRDefault="0054754F" w:rsidP="00AF14BB">
      <w:pPr>
        <w:pStyle w:val="ListParagraph"/>
        <w:keepLines w:val="0"/>
        <w:numPr>
          <w:ilvl w:val="0"/>
          <w:numId w:val="6"/>
        </w:numPr>
        <w:spacing w:before="0" w:beforeAutospacing="0" w:after="160" w:afterAutospacing="0" w:line="259" w:lineRule="auto"/>
        <w:rPr>
          <w:rFonts w:cs="Arial"/>
          <w:b/>
          <w:i/>
          <w:sz w:val="24"/>
          <w:szCs w:val="24"/>
        </w:rPr>
      </w:pPr>
      <w:r w:rsidRPr="008F07D7">
        <w:rPr>
          <w:rFonts w:cs="Arial"/>
          <w:sz w:val="24"/>
          <w:szCs w:val="24"/>
        </w:rPr>
        <w:t xml:space="preserve">The </w:t>
      </w:r>
      <w:r w:rsidRPr="008F07D7">
        <w:rPr>
          <w:rFonts w:cs="Arial"/>
          <w:sz w:val="24"/>
          <w:szCs w:val="24"/>
          <w:u w:val="single"/>
        </w:rPr>
        <w:t>voluntary maintenance of the area behind the Parish Hall</w:t>
      </w:r>
      <w:r w:rsidRPr="008F07D7">
        <w:rPr>
          <w:rFonts w:cs="Arial"/>
          <w:sz w:val="24"/>
          <w:szCs w:val="24"/>
        </w:rPr>
        <w:t xml:space="preserve"> was time limited.  </w:t>
      </w:r>
      <w:r w:rsidR="006A2ECC" w:rsidRPr="00183C96">
        <w:rPr>
          <w:rFonts w:cs="Arial"/>
          <w:sz w:val="24"/>
          <w:szCs w:val="24"/>
        </w:rPr>
        <w:t>Another volunteer needs to be identified, and the council bear in mind that they might</w:t>
      </w:r>
      <w:r w:rsidRPr="00183C96">
        <w:rPr>
          <w:rFonts w:cs="Arial"/>
          <w:sz w:val="24"/>
          <w:szCs w:val="24"/>
        </w:rPr>
        <w:t xml:space="preserve"> need </w:t>
      </w:r>
      <w:r w:rsidR="006A2ECC" w:rsidRPr="00183C96">
        <w:rPr>
          <w:rFonts w:cs="Arial"/>
          <w:sz w:val="24"/>
          <w:szCs w:val="24"/>
        </w:rPr>
        <w:t>support with equipment and fuel.</w:t>
      </w:r>
    </w:p>
    <w:p w14:paraId="133B1214" w14:textId="77777777" w:rsidR="0054754F" w:rsidRPr="006A2ECC" w:rsidRDefault="0054754F" w:rsidP="006A2ECC">
      <w:pPr>
        <w:pStyle w:val="ListParagraph"/>
        <w:numPr>
          <w:ilvl w:val="0"/>
          <w:numId w:val="6"/>
        </w:numPr>
        <w:rPr>
          <w:b/>
          <w:sz w:val="28"/>
          <w:szCs w:val="28"/>
        </w:rPr>
      </w:pPr>
      <w:r w:rsidRPr="006A2ECC">
        <w:rPr>
          <w:rFonts w:cs="Arial"/>
          <w:sz w:val="24"/>
          <w:szCs w:val="24"/>
        </w:rPr>
        <w:t>Shortfall in the improvement of the entrance to the Glebe Field</w:t>
      </w:r>
      <w:r w:rsidR="00183C96">
        <w:rPr>
          <w:rFonts w:cs="Arial"/>
          <w:sz w:val="24"/>
          <w:szCs w:val="24"/>
        </w:rPr>
        <w:t>.</w:t>
      </w:r>
    </w:p>
    <w:p w14:paraId="5C314BF3" w14:textId="77777777" w:rsidR="0054754F" w:rsidRDefault="0054754F" w:rsidP="0054754F">
      <w:pPr>
        <w:pStyle w:val="ListParagraph"/>
        <w:ind w:left="1800"/>
        <w:jc w:val="right"/>
        <w:rPr>
          <w:rFonts w:cs="Arial"/>
          <w:b/>
        </w:rPr>
      </w:pPr>
    </w:p>
    <w:p w14:paraId="6A3B9C71" w14:textId="77777777" w:rsidR="0029056F" w:rsidRDefault="0029056F" w:rsidP="0054754F">
      <w:pPr>
        <w:pStyle w:val="ListParagraph"/>
        <w:ind w:left="1800"/>
        <w:jc w:val="right"/>
        <w:rPr>
          <w:rFonts w:cs="Arial"/>
          <w:b/>
        </w:rPr>
      </w:pPr>
    </w:p>
    <w:p w14:paraId="0BED7BDD" w14:textId="77777777" w:rsidR="0029056F" w:rsidRDefault="0029056F" w:rsidP="0054754F">
      <w:pPr>
        <w:pStyle w:val="ListParagraph"/>
        <w:ind w:left="1800"/>
        <w:jc w:val="right"/>
        <w:rPr>
          <w:rFonts w:cs="Arial"/>
          <w:b/>
        </w:rPr>
      </w:pPr>
    </w:p>
    <w:p w14:paraId="30B57479" w14:textId="77777777" w:rsidR="006B17B0" w:rsidRPr="0023290A" w:rsidRDefault="0054754F" w:rsidP="0029056F">
      <w:pPr>
        <w:pStyle w:val="ListParagraph"/>
        <w:ind w:left="1800"/>
        <w:jc w:val="right"/>
        <w:rPr>
          <w:rFonts w:cs="Arial"/>
          <w:b/>
          <w:sz w:val="28"/>
          <w:szCs w:val="28"/>
        </w:rPr>
      </w:pPr>
      <w:r w:rsidRPr="00E6279F">
        <w:rPr>
          <w:rFonts w:cs="Arial"/>
          <w:b/>
        </w:rPr>
        <w:t>Prepared by Corinna Levack, Clerk and RFO, on 12.1.2021</w:t>
      </w:r>
      <w:r w:rsidRPr="00E6279F">
        <w:rPr>
          <w:rFonts w:cs="Arial"/>
          <w:b/>
        </w:rPr>
        <w:tab/>
      </w:r>
    </w:p>
    <w:p w14:paraId="3C421FB9" w14:textId="77777777" w:rsidR="006B17B0" w:rsidRPr="0023290A" w:rsidRDefault="006B17B0" w:rsidP="006B17B0">
      <w:pPr>
        <w:rPr>
          <w:rFonts w:ascii="Arial" w:hAnsi="Arial" w:cs="Arial"/>
          <w:b/>
          <w:sz w:val="28"/>
          <w:szCs w:val="28"/>
        </w:rPr>
      </w:pPr>
    </w:p>
    <w:p w14:paraId="4FC7C6E9" w14:textId="77777777" w:rsidR="006B17B0" w:rsidRPr="0023290A" w:rsidRDefault="006B17B0" w:rsidP="006B17B0">
      <w:pPr>
        <w:rPr>
          <w:rFonts w:ascii="Arial" w:hAnsi="Arial" w:cs="Arial"/>
          <w:b/>
          <w:sz w:val="28"/>
          <w:szCs w:val="28"/>
        </w:rPr>
      </w:pPr>
    </w:p>
    <w:p w14:paraId="3E26B628" w14:textId="77777777" w:rsidR="006B17B0" w:rsidRPr="0023290A" w:rsidRDefault="006B17B0" w:rsidP="006B17B0">
      <w:pPr>
        <w:rPr>
          <w:rFonts w:ascii="Arial" w:hAnsi="Arial" w:cs="Arial"/>
          <w:b/>
          <w:sz w:val="28"/>
          <w:szCs w:val="28"/>
        </w:rPr>
      </w:pPr>
    </w:p>
    <w:p w14:paraId="6E26EA61" w14:textId="77777777" w:rsidR="0084768F" w:rsidRDefault="0084768F" w:rsidP="0006174D">
      <w:pPr>
        <w:rPr>
          <w:rFonts w:ascii="Arial" w:hAnsi="Arial" w:cs="Arial"/>
          <w:sz w:val="36"/>
          <w:szCs w:val="36"/>
        </w:rPr>
      </w:pPr>
    </w:p>
    <w:p w14:paraId="65FA80E0" w14:textId="77777777" w:rsidR="005F3845" w:rsidRPr="006A639A" w:rsidRDefault="005F3845" w:rsidP="0006174D">
      <w:pPr>
        <w:rPr>
          <w:rFonts w:ascii="Arial" w:hAnsi="Arial" w:cs="Arial"/>
          <w:sz w:val="36"/>
          <w:szCs w:val="36"/>
        </w:rPr>
      </w:pPr>
    </w:p>
    <w:p w14:paraId="562EF21B" w14:textId="77777777" w:rsidR="005F3845" w:rsidRPr="006A639A" w:rsidRDefault="005F3845" w:rsidP="0006174D">
      <w:pPr>
        <w:rPr>
          <w:rFonts w:ascii="Arial" w:hAnsi="Arial" w:cs="Arial"/>
          <w:sz w:val="36"/>
          <w:szCs w:val="36"/>
        </w:rPr>
      </w:pPr>
    </w:p>
    <w:p w14:paraId="620AE2C1" w14:textId="77777777" w:rsidR="005F3845" w:rsidRPr="006A639A" w:rsidRDefault="005F3845" w:rsidP="0006174D">
      <w:pPr>
        <w:rPr>
          <w:rFonts w:ascii="Arial" w:hAnsi="Arial" w:cs="Arial"/>
          <w:sz w:val="36"/>
          <w:szCs w:val="36"/>
        </w:rPr>
      </w:pPr>
    </w:p>
    <w:p w14:paraId="56A9E3FF" w14:textId="77777777" w:rsidR="005F3845" w:rsidRPr="006A639A" w:rsidRDefault="005F3845" w:rsidP="0006174D">
      <w:pPr>
        <w:rPr>
          <w:rFonts w:ascii="Arial" w:hAnsi="Arial" w:cs="Arial"/>
          <w:sz w:val="36"/>
          <w:szCs w:val="36"/>
        </w:rPr>
      </w:pPr>
    </w:p>
    <w:p w14:paraId="4E9C9E54" w14:textId="77777777" w:rsidR="005F3845" w:rsidRPr="006A639A" w:rsidRDefault="005F3845" w:rsidP="0006174D">
      <w:pPr>
        <w:rPr>
          <w:rFonts w:ascii="Arial" w:hAnsi="Arial" w:cs="Arial"/>
          <w:sz w:val="36"/>
          <w:szCs w:val="36"/>
        </w:rPr>
      </w:pPr>
    </w:p>
    <w:p w14:paraId="6972DD8C" w14:textId="77777777" w:rsidR="005F3845" w:rsidRPr="006A639A" w:rsidRDefault="005F3845" w:rsidP="0006174D">
      <w:pPr>
        <w:rPr>
          <w:rFonts w:ascii="Arial" w:hAnsi="Arial" w:cs="Arial"/>
          <w:sz w:val="36"/>
          <w:szCs w:val="36"/>
        </w:rPr>
      </w:pPr>
    </w:p>
    <w:p w14:paraId="76AA2650" w14:textId="77777777" w:rsidR="00D105A0" w:rsidRPr="003A3DBC" w:rsidRDefault="00D105A0" w:rsidP="00A13E16">
      <w:pPr>
        <w:jc w:val="center"/>
        <w:rPr>
          <w:rFonts w:ascii="Arial" w:hAnsi="Arial" w:cs="Arial"/>
          <w:sz w:val="36"/>
          <w:szCs w:val="36"/>
        </w:rPr>
      </w:pPr>
    </w:p>
    <w:sectPr w:rsidR="00D105A0" w:rsidRPr="003A3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1B8D3" w14:textId="77777777" w:rsidR="005D1B3E" w:rsidRDefault="005D1B3E" w:rsidP="0016139E">
      <w:pPr>
        <w:spacing w:after="0" w:line="240" w:lineRule="auto"/>
      </w:pPr>
      <w:r>
        <w:separator/>
      </w:r>
    </w:p>
  </w:endnote>
  <w:endnote w:type="continuationSeparator" w:id="0">
    <w:p w14:paraId="0A438016" w14:textId="77777777" w:rsidR="005D1B3E" w:rsidRDefault="005D1B3E"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6AA364D3" w14:textId="77777777" w:rsidR="00672BBA" w:rsidRDefault="00672BBA">
        <w:pPr>
          <w:pStyle w:val="Footer"/>
          <w:jc w:val="right"/>
        </w:pPr>
        <w:r>
          <w:fldChar w:fldCharType="begin"/>
        </w:r>
        <w:r>
          <w:instrText xml:space="preserve"> PAGE   \* MERGEFORMAT </w:instrText>
        </w:r>
        <w:r>
          <w:fldChar w:fldCharType="separate"/>
        </w:r>
        <w:r w:rsidR="006A3F13">
          <w:rPr>
            <w:noProof/>
          </w:rPr>
          <w:t>4</w:t>
        </w:r>
        <w:r>
          <w:rPr>
            <w:noProof/>
          </w:rPr>
          <w:fldChar w:fldCharType="end"/>
        </w:r>
      </w:p>
    </w:sdtContent>
  </w:sdt>
  <w:p w14:paraId="195FF0AF" w14:textId="77777777" w:rsidR="00672BBA" w:rsidRDefault="0067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4E15" w14:textId="77777777" w:rsidR="005D1B3E" w:rsidRDefault="005D1B3E" w:rsidP="0016139E">
      <w:pPr>
        <w:spacing w:after="0" w:line="240" w:lineRule="auto"/>
      </w:pPr>
      <w:r>
        <w:separator/>
      </w:r>
    </w:p>
  </w:footnote>
  <w:footnote w:type="continuationSeparator" w:id="0">
    <w:p w14:paraId="369ECE74" w14:textId="77777777" w:rsidR="005D1B3E" w:rsidRDefault="005D1B3E"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413B1"/>
    <w:rsid w:val="00042850"/>
    <w:rsid w:val="0006174D"/>
    <w:rsid w:val="000634F1"/>
    <w:rsid w:val="00080D10"/>
    <w:rsid w:val="0009063C"/>
    <w:rsid w:val="000B41DB"/>
    <w:rsid w:val="000B42E5"/>
    <w:rsid w:val="000C28A3"/>
    <w:rsid w:val="000E7554"/>
    <w:rsid w:val="000E7A2A"/>
    <w:rsid w:val="000F6B06"/>
    <w:rsid w:val="001035DE"/>
    <w:rsid w:val="0010691C"/>
    <w:rsid w:val="001322F2"/>
    <w:rsid w:val="00143F0B"/>
    <w:rsid w:val="0015043B"/>
    <w:rsid w:val="0016139E"/>
    <w:rsid w:val="00166ACB"/>
    <w:rsid w:val="0016770C"/>
    <w:rsid w:val="00172906"/>
    <w:rsid w:val="0017351E"/>
    <w:rsid w:val="00183590"/>
    <w:rsid w:val="00183C96"/>
    <w:rsid w:val="001A0F8A"/>
    <w:rsid w:val="001A2BA9"/>
    <w:rsid w:val="001C27DA"/>
    <w:rsid w:val="001F4E40"/>
    <w:rsid w:val="002234E3"/>
    <w:rsid w:val="0023290A"/>
    <w:rsid w:val="00274490"/>
    <w:rsid w:val="002803C8"/>
    <w:rsid w:val="002809F3"/>
    <w:rsid w:val="0029056F"/>
    <w:rsid w:val="002B3891"/>
    <w:rsid w:val="002C16B9"/>
    <w:rsid w:val="002E4AEE"/>
    <w:rsid w:val="002E5BFB"/>
    <w:rsid w:val="002F0A3A"/>
    <w:rsid w:val="003277D5"/>
    <w:rsid w:val="00340C88"/>
    <w:rsid w:val="00343DB5"/>
    <w:rsid w:val="00357C26"/>
    <w:rsid w:val="0036203A"/>
    <w:rsid w:val="003628E1"/>
    <w:rsid w:val="003928B6"/>
    <w:rsid w:val="00395765"/>
    <w:rsid w:val="00395D6A"/>
    <w:rsid w:val="00397D10"/>
    <w:rsid w:val="003A1BD3"/>
    <w:rsid w:val="003A3DBC"/>
    <w:rsid w:val="003B259C"/>
    <w:rsid w:val="003B4481"/>
    <w:rsid w:val="003B5297"/>
    <w:rsid w:val="003B63C9"/>
    <w:rsid w:val="003C661D"/>
    <w:rsid w:val="003D6952"/>
    <w:rsid w:val="003E013D"/>
    <w:rsid w:val="003E258B"/>
    <w:rsid w:val="003E3EE9"/>
    <w:rsid w:val="003F04DC"/>
    <w:rsid w:val="00402432"/>
    <w:rsid w:val="00406091"/>
    <w:rsid w:val="00411C3A"/>
    <w:rsid w:val="004168A2"/>
    <w:rsid w:val="00436D1C"/>
    <w:rsid w:val="00446E89"/>
    <w:rsid w:val="004A5C61"/>
    <w:rsid w:val="004C3B81"/>
    <w:rsid w:val="004C69BB"/>
    <w:rsid w:val="004E4CAF"/>
    <w:rsid w:val="004E751D"/>
    <w:rsid w:val="004F5AE6"/>
    <w:rsid w:val="004F76BE"/>
    <w:rsid w:val="00506069"/>
    <w:rsid w:val="00513AA5"/>
    <w:rsid w:val="005172E3"/>
    <w:rsid w:val="0054116E"/>
    <w:rsid w:val="00544F01"/>
    <w:rsid w:val="0054754F"/>
    <w:rsid w:val="00592118"/>
    <w:rsid w:val="005A361C"/>
    <w:rsid w:val="005A4E3C"/>
    <w:rsid w:val="005B0B7C"/>
    <w:rsid w:val="005B39EF"/>
    <w:rsid w:val="005D1B3E"/>
    <w:rsid w:val="005D5FAF"/>
    <w:rsid w:val="005E3D84"/>
    <w:rsid w:val="005F3845"/>
    <w:rsid w:val="005F5F31"/>
    <w:rsid w:val="00614B51"/>
    <w:rsid w:val="00640620"/>
    <w:rsid w:val="0066210A"/>
    <w:rsid w:val="00667E1B"/>
    <w:rsid w:val="00671064"/>
    <w:rsid w:val="00672BBA"/>
    <w:rsid w:val="006838EA"/>
    <w:rsid w:val="00695716"/>
    <w:rsid w:val="006A2ECC"/>
    <w:rsid w:val="006A3F13"/>
    <w:rsid w:val="006A639A"/>
    <w:rsid w:val="006B17B0"/>
    <w:rsid w:val="006C2A34"/>
    <w:rsid w:val="006C5A9A"/>
    <w:rsid w:val="006D4E15"/>
    <w:rsid w:val="006D7B38"/>
    <w:rsid w:val="00703A82"/>
    <w:rsid w:val="007056A8"/>
    <w:rsid w:val="007301E8"/>
    <w:rsid w:val="00736F57"/>
    <w:rsid w:val="00756E80"/>
    <w:rsid w:val="00760B56"/>
    <w:rsid w:val="00775875"/>
    <w:rsid w:val="00781FC1"/>
    <w:rsid w:val="007D7DA6"/>
    <w:rsid w:val="007E2CEB"/>
    <w:rsid w:val="007E750E"/>
    <w:rsid w:val="007F294A"/>
    <w:rsid w:val="007F4E3E"/>
    <w:rsid w:val="00801B19"/>
    <w:rsid w:val="008252B6"/>
    <w:rsid w:val="0084768F"/>
    <w:rsid w:val="00847FC1"/>
    <w:rsid w:val="008507F7"/>
    <w:rsid w:val="0087536D"/>
    <w:rsid w:val="00875703"/>
    <w:rsid w:val="0089169B"/>
    <w:rsid w:val="008959B6"/>
    <w:rsid w:val="008B42B5"/>
    <w:rsid w:val="008C17B6"/>
    <w:rsid w:val="008F07D7"/>
    <w:rsid w:val="00902352"/>
    <w:rsid w:val="009038CE"/>
    <w:rsid w:val="0092527B"/>
    <w:rsid w:val="009349DA"/>
    <w:rsid w:val="00936104"/>
    <w:rsid w:val="009555F4"/>
    <w:rsid w:val="009569AD"/>
    <w:rsid w:val="00960BEA"/>
    <w:rsid w:val="0097200A"/>
    <w:rsid w:val="0098210D"/>
    <w:rsid w:val="00990BD1"/>
    <w:rsid w:val="00991385"/>
    <w:rsid w:val="009F0F9F"/>
    <w:rsid w:val="009F430D"/>
    <w:rsid w:val="009F7A97"/>
    <w:rsid w:val="00A04DAF"/>
    <w:rsid w:val="00A132C4"/>
    <w:rsid w:val="00A13E16"/>
    <w:rsid w:val="00A44C89"/>
    <w:rsid w:val="00A530A3"/>
    <w:rsid w:val="00A5363C"/>
    <w:rsid w:val="00A67AF6"/>
    <w:rsid w:val="00A96388"/>
    <w:rsid w:val="00AA41F2"/>
    <w:rsid w:val="00AB1497"/>
    <w:rsid w:val="00AE4DA8"/>
    <w:rsid w:val="00AF22AA"/>
    <w:rsid w:val="00B1278F"/>
    <w:rsid w:val="00B163EC"/>
    <w:rsid w:val="00B215E1"/>
    <w:rsid w:val="00B233C8"/>
    <w:rsid w:val="00B6333A"/>
    <w:rsid w:val="00B67CC8"/>
    <w:rsid w:val="00B9079E"/>
    <w:rsid w:val="00BA5332"/>
    <w:rsid w:val="00BB338E"/>
    <w:rsid w:val="00BB7C40"/>
    <w:rsid w:val="00BD2C39"/>
    <w:rsid w:val="00BF59E1"/>
    <w:rsid w:val="00C13896"/>
    <w:rsid w:val="00C234BA"/>
    <w:rsid w:val="00C308B3"/>
    <w:rsid w:val="00C4382C"/>
    <w:rsid w:val="00C53F87"/>
    <w:rsid w:val="00C61417"/>
    <w:rsid w:val="00C61CCF"/>
    <w:rsid w:val="00C66A8A"/>
    <w:rsid w:val="00CB30DF"/>
    <w:rsid w:val="00CD4AF1"/>
    <w:rsid w:val="00CD58EA"/>
    <w:rsid w:val="00CE3E25"/>
    <w:rsid w:val="00D105A0"/>
    <w:rsid w:val="00D16EBC"/>
    <w:rsid w:val="00D24CBB"/>
    <w:rsid w:val="00D57070"/>
    <w:rsid w:val="00D57DB7"/>
    <w:rsid w:val="00D632E8"/>
    <w:rsid w:val="00D72006"/>
    <w:rsid w:val="00D72A9C"/>
    <w:rsid w:val="00D83566"/>
    <w:rsid w:val="00D84C6F"/>
    <w:rsid w:val="00D87B19"/>
    <w:rsid w:val="00D9154E"/>
    <w:rsid w:val="00D96A68"/>
    <w:rsid w:val="00DA474D"/>
    <w:rsid w:val="00DC1F00"/>
    <w:rsid w:val="00DC571D"/>
    <w:rsid w:val="00DD3AC2"/>
    <w:rsid w:val="00DE3D38"/>
    <w:rsid w:val="00DE7BBA"/>
    <w:rsid w:val="00DF7528"/>
    <w:rsid w:val="00E0279C"/>
    <w:rsid w:val="00E03FED"/>
    <w:rsid w:val="00E07FE7"/>
    <w:rsid w:val="00E12845"/>
    <w:rsid w:val="00E172C3"/>
    <w:rsid w:val="00E26591"/>
    <w:rsid w:val="00E65E75"/>
    <w:rsid w:val="00EA0BCB"/>
    <w:rsid w:val="00EB7732"/>
    <w:rsid w:val="00EC0C38"/>
    <w:rsid w:val="00ED25EE"/>
    <w:rsid w:val="00ED6653"/>
    <w:rsid w:val="00ED69D1"/>
    <w:rsid w:val="00F0495A"/>
    <w:rsid w:val="00F1170F"/>
    <w:rsid w:val="00F61179"/>
    <w:rsid w:val="00F860A1"/>
    <w:rsid w:val="00FA0CA0"/>
    <w:rsid w:val="00FA23CF"/>
    <w:rsid w:val="00FA3CF8"/>
    <w:rsid w:val="00FA5332"/>
    <w:rsid w:val="00FB30A9"/>
    <w:rsid w:val="00FB55DF"/>
    <w:rsid w:val="00FC33D4"/>
    <w:rsid w:val="00FD4CA2"/>
    <w:rsid w:val="00FF1EC8"/>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4ACB"/>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EEB9-5368-476C-9FD0-35E3184D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2020-11-13T11:00:00Z</cp:lastPrinted>
  <dcterms:created xsi:type="dcterms:W3CDTF">2021-02-11T15:57:00Z</dcterms:created>
  <dcterms:modified xsi:type="dcterms:W3CDTF">2021-02-11T15:57:00Z</dcterms:modified>
</cp:coreProperties>
</file>